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CC" w:rsidRPr="004D2F85" w:rsidRDefault="00C07BC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1984"/>
        <w:gridCol w:w="4394"/>
      </w:tblGrid>
      <w:tr w:rsidR="00A33EFC" w:rsidRPr="00A33EFC" w:rsidTr="002A010F">
        <w:tc>
          <w:tcPr>
            <w:tcW w:w="4112" w:type="dxa"/>
          </w:tcPr>
          <w:p w:rsidR="00A33EFC" w:rsidRPr="00A33EFC" w:rsidRDefault="00A33EFC" w:rsidP="00A33EFC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bCs/>
                <w:lang w:eastAsia="ru-RU"/>
              </w:rPr>
            </w:pPr>
            <w:r w:rsidRPr="00A33EFC">
              <w:rPr>
                <w:rFonts w:ascii="SL_Times New Roman" w:eastAsia="Times New Roman" w:hAnsi="SL_Times New Roman"/>
                <w:b/>
                <w:bCs/>
                <w:lang w:eastAsia="ru-RU"/>
              </w:rPr>
              <w:t>ТАТАРСТАН РЕСПУБЛИКАСЫ</w:t>
            </w:r>
          </w:p>
          <w:p w:rsidR="00A33EFC" w:rsidRPr="00A33EFC" w:rsidRDefault="00A33EFC" w:rsidP="00A33EFC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eastAsia="ru-RU"/>
              </w:rPr>
            </w:pPr>
            <w:r w:rsidRPr="00A33EFC"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eastAsia="ru-RU"/>
              </w:rPr>
              <w:t xml:space="preserve">АКТАНЫШ МУНИЦИПАЛЬ РАЙОНЫ </w:t>
            </w:r>
          </w:p>
          <w:p w:rsidR="00A33EFC" w:rsidRPr="00A33EFC" w:rsidRDefault="00A33EFC" w:rsidP="00A33EFC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val="tt-RU" w:eastAsia="ru-RU"/>
              </w:rPr>
            </w:pPr>
            <w:r w:rsidRPr="00A33EFC"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eastAsia="ru-RU"/>
              </w:rPr>
              <w:t>БАШКАРМА КОМИТЕТЫ  ЖИТ</w:t>
            </w:r>
            <w:r w:rsidRPr="00A33EFC"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val="tt-RU" w:eastAsia="ru-RU"/>
              </w:rPr>
              <w:t>ӘКЧЕСЕ</w:t>
            </w:r>
          </w:p>
          <w:p w:rsidR="00A33EFC" w:rsidRPr="00A33EFC" w:rsidRDefault="00A33EFC" w:rsidP="00A33EFC">
            <w:pPr>
              <w:spacing w:after="0" w:line="240" w:lineRule="auto"/>
              <w:rPr>
                <w:rFonts w:ascii="SL_Times New Roman" w:eastAsia="Times New Roman" w:hAnsi="SL_Times New Roman"/>
                <w:b/>
                <w:sz w:val="24"/>
                <w:szCs w:val="20"/>
                <w:lang w:eastAsia="ru-RU"/>
              </w:rPr>
            </w:pPr>
          </w:p>
          <w:p w:rsidR="00A33EFC" w:rsidRPr="00A33EFC" w:rsidRDefault="00A33EFC" w:rsidP="00A33EFC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</w:pPr>
            <w:r w:rsidRPr="00A33EFC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 xml:space="preserve">423740, Актаныш </w:t>
            </w:r>
            <w:proofErr w:type="spellStart"/>
            <w:r w:rsidRPr="00A33EFC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>авылы</w:t>
            </w:r>
            <w:proofErr w:type="spellEnd"/>
            <w:r w:rsidRPr="00A33EFC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>, Ленин пр.,</w:t>
            </w:r>
          </w:p>
          <w:p w:rsidR="00A33EFC" w:rsidRPr="00A33EFC" w:rsidRDefault="00A33EFC" w:rsidP="00A33EFC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sz w:val="20"/>
                <w:szCs w:val="20"/>
                <w:lang w:eastAsia="ru-RU"/>
              </w:rPr>
            </w:pPr>
            <w:r w:rsidRPr="00A33EFC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A33EFC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>нче</w:t>
            </w:r>
            <w:proofErr w:type="spellEnd"/>
            <w:r w:rsidRPr="00A33EFC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33EFC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>йорт</w:t>
            </w:r>
            <w:proofErr w:type="spellEnd"/>
            <w:r w:rsidRPr="00A33EFC">
              <w:rPr>
                <w:rFonts w:ascii="SL_Times New Roman" w:eastAsia="Times New Roman" w:hAnsi="SL_Times New Roman"/>
                <w:sz w:val="20"/>
                <w:szCs w:val="20"/>
                <w:lang w:eastAsia="ru-RU"/>
              </w:rPr>
              <w:t>. Тел.3-13-44.</w:t>
            </w:r>
          </w:p>
        </w:tc>
        <w:tc>
          <w:tcPr>
            <w:tcW w:w="1984" w:type="dxa"/>
          </w:tcPr>
          <w:p w:rsidR="00A33EFC" w:rsidRPr="00A33EFC" w:rsidRDefault="00A33EFC" w:rsidP="00A33EFC">
            <w:pPr>
              <w:spacing w:after="0" w:line="240" w:lineRule="auto"/>
              <w:jc w:val="center"/>
              <w:rPr>
                <w:rFonts w:ascii="Tatar School Book" w:eastAsia="Times New Roman" w:hAnsi="Tatar School Book"/>
                <w:b/>
                <w:bCs/>
                <w:sz w:val="10"/>
                <w:szCs w:val="20"/>
                <w:lang w:eastAsia="ru-RU"/>
              </w:rPr>
            </w:pPr>
          </w:p>
          <w:p w:rsidR="00A33EFC" w:rsidRPr="00A33EFC" w:rsidRDefault="007815F6" w:rsidP="00A33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atar School Book" w:eastAsia="Times New Roman" w:hAnsi="Tatar School Book"/>
                <w:b/>
                <w:bCs/>
                <w:sz w:val="20"/>
                <w:szCs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85pt;height:84.85pt">
                  <v:imagedata r:id="rId6" o:title="вар 1(герб)"/>
                </v:shape>
              </w:pict>
            </w:r>
          </w:p>
          <w:p w:rsidR="00A33EFC" w:rsidRPr="00A33EFC" w:rsidRDefault="00A33EFC" w:rsidP="00A33EFC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color w:val="008000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</w:tcPr>
          <w:p w:rsidR="00A33EFC" w:rsidRPr="00A33EFC" w:rsidRDefault="00A33EFC" w:rsidP="00A33EFC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bCs/>
                <w:lang w:eastAsia="ru-RU"/>
              </w:rPr>
            </w:pPr>
            <w:r w:rsidRPr="00A33EFC">
              <w:rPr>
                <w:rFonts w:ascii="SL_Times New Roman" w:eastAsia="Times New Roman" w:hAnsi="SL_Times New Roman"/>
                <w:b/>
                <w:bCs/>
                <w:lang w:eastAsia="ru-RU"/>
              </w:rPr>
              <w:t>РЕСПУБЛИКА ТАТАРСТАН</w:t>
            </w:r>
          </w:p>
          <w:p w:rsidR="00A33EFC" w:rsidRPr="00A33EFC" w:rsidRDefault="00A33EFC" w:rsidP="00A33EFC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eastAsia="ru-RU"/>
              </w:rPr>
            </w:pPr>
            <w:r w:rsidRPr="00A33EFC"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eastAsia="ru-RU"/>
              </w:rPr>
              <w:t>РУКОВОДИТЕЛЬ ИСПОЛНИТЕЛЬНОГО КОМИТЕТА</w:t>
            </w:r>
          </w:p>
          <w:p w:rsidR="00A33EFC" w:rsidRPr="00A33EFC" w:rsidRDefault="00A33EFC" w:rsidP="00A33EFC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sz w:val="24"/>
                <w:szCs w:val="20"/>
                <w:lang w:eastAsia="ru-RU"/>
              </w:rPr>
            </w:pPr>
            <w:r w:rsidRPr="00A33EFC">
              <w:rPr>
                <w:rFonts w:ascii="SL_Times New Roman" w:eastAsia="Times New Roman" w:hAnsi="SL_Times New Roman"/>
                <w:b/>
                <w:bCs/>
                <w:sz w:val="24"/>
                <w:szCs w:val="20"/>
                <w:lang w:eastAsia="ru-RU"/>
              </w:rPr>
              <w:t>АКТАНЫШСКОГО МУНИЦИПАЛЬНОГО  РАЙОНА</w:t>
            </w:r>
          </w:p>
          <w:p w:rsidR="00A33EFC" w:rsidRPr="00A33EFC" w:rsidRDefault="00A33EFC" w:rsidP="00A33EFC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b/>
                <w:sz w:val="24"/>
                <w:szCs w:val="20"/>
                <w:lang w:eastAsia="ru-RU"/>
              </w:rPr>
            </w:pPr>
          </w:p>
          <w:p w:rsidR="00A33EFC" w:rsidRPr="00A33EFC" w:rsidRDefault="00A33EFC" w:rsidP="00A33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3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423740, село Актаныш, пр. Ленина,</w:t>
            </w:r>
          </w:p>
          <w:p w:rsidR="00A33EFC" w:rsidRPr="00A33EFC" w:rsidRDefault="00A33EFC" w:rsidP="00A33EFC">
            <w:pPr>
              <w:spacing w:after="0" w:line="240" w:lineRule="auto"/>
              <w:jc w:val="center"/>
              <w:rPr>
                <w:rFonts w:ascii="SL_Times New Roman" w:eastAsia="Times New Roman" w:hAnsi="SL_Times New Roman"/>
                <w:color w:val="008000"/>
                <w:sz w:val="20"/>
                <w:szCs w:val="20"/>
                <w:lang w:eastAsia="ru-RU"/>
              </w:rPr>
            </w:pPr>
            <w:r w:rsidRPr="00A33E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 17. Тел. 3-13-44.</w:t>
            </w:r>
          </w:p>
        </w:tc>
      </w:tr>
    </w:tbl>
    <w:p w:rsidR="00A33EFC" w:rsidRPr="00A33EFC" w:rsidRDefault="007815F6" w:rsidP="00A33E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SL_Times New Roman" w:eastAsia="Times New Roman" w:hAnsi="SL_Times New Roman"/>
          <w:b/>
          <w:bCs/>
          <w:noProof/>
          <w:sz w:val="20"/>
          <w:szCs w:val="20"/>
          <w:lang w:eastAsia="ru-RU"/>
        </w:rPr>
        <w:pict>
          <v:line id="_x0000_s1026" style="position:absolute;left:0;text-align:left;flip:y;z-index:1;mso-position-horizontal-relative:text;mso-position-vertical-relative:text" from="-17.55pt,3.1pt" to="486.5pt,3.55pt" strokecolor="green" strokeweight=".25pt">
            <v:stroke startarrowwidth="narrow" startarrowlength="long" endarrowwidth="narrow" endarrowlength="long"/>
          </v:line>
        </w:pict>
      </w:r>
    </w:p>
    <w:p w:rsidR="00A33EFC" w:rsidRPr="00A33EFC" w:rsidRDefault="00A33EFC" w:rsidP="00A33EFC">
      <w:pPr>
        <w:spacing w:after="0" w:line="240" w:lineRule="auto"/>
        <w:rPr>
          <w:rFonts w:ascii="SL_Times New Roman" w:eastAsia="Times New Roman" w:hAnsi="SL_Times New Roman"/>
          <w:bCs/>
          <w:sz w:val="24"/>
          <w:szCs w:val="20"/>
          <w:lang w:eastAsia="ru-RU"/>
        </w:rPr>
      </w:pPr>
      <w:r w:rsidRPr="00A33EFC">
        <w:rPr>
          <w:rFonts w:ascii="Times New Roman" w:eastAsia="Times New Roman" w:hAnsi="Times New Roman"/>
          <w:b/>
          <w:lang w:eastAsia="ru-RU"/>
        </w:rPr>
        <w:t xml:space="preserve">              </w:t>
      </w:r>
      <w:r w:rsidRPr="00A33EFC">
        <w:rPr>
          <w:rFonts w:ascii="SL_Times New Roman" w:eastAsia="Times New Roman" w:hAnsi="SL_Times New Roman"/>
          <w:b/>
          <w:bCs/>
          <w:lang w:eastAsia="ru-RU"/>
        </w:rPr>
        <w:t xml:space="preserve">КАРАР                                                                                                         ПОСТАНОВЛЕНИЕ </w:t>
      </w:r>
      <w:r w:rsidRPr="00A33EFC">
        <w:rPr>
          <w:rFonts w:ascii="SL_Times New Roman" w:eastAsia="Times New Roman" w:hAnsi="SL_Times New Roman"/>
          <w:bCs/>
          <w:sz w:val="24"/>
          <w:szCs w:val="20"/>
          <w:lang w:eastAsia="ru-RU"/>
        </w:rPr>
        <w:t xml:space="preserve">                                                                                 </w:t>
      </w:r>
      <w:proofErr w:type="gramStart"/>
      <w:r w:rsidRPr="00A33EFC">
        <w:rPr>
          <w:rFonts w:ascii="SL_Times New Roman" w:eastAsia="Times New Roman" w:hAnsi="SL_Times New Roman"/>
          <w:bCs/>
          <w:sz w:val="24"/>
          <w:szCs w:val="20"/>
          <w:lang w:eastAsia="ru-RU"/>
        </w:rPr>
        <w:t>от</w:t>
      </w:r>
      <w:proofErr w:type="gramEnd"/>
      <w:r w:rsidRPr="00A33EFC">
        <w:rPr>
          <w:rFonts w:ascii="SL_Times New Roman" w:eastAsia="Times New Roman" w:hAnsi="SL_Times New Roman"/>
          <w:bCs/>
          <w:sz w:val="24"/>
          <w:szCs w:val="20"/>
          <w:lang w:eastAsia="ru-RU"/>
        </w:rPr>
        <w:t xml:space="preserve">  ______________                                                                                           № ____________ </w:t>
      </w:r>
    </w:p>
    <w:p w:rsidR="00C07BCC" w:rsidRPr="004D2F85" w:rsidRDefault="00C07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07BCC" w:rsidRPr="00A33EFC" w:rsidRDefault="00C07B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33EFC">
        <w:rPr>
          <w:rFonts w:ascii="Times New Roman" w:hAnsi="Times New Roman"/>
          <w:b/>
          <w:bCs/>
          <w:sz w:val="28"/>
          <w:szCs w:val="28"/>
        </w:rPr>
        <w:t>О СОЗДАНИИ МУНИЦИПАЛЬНОГО БЮДЖЕТНОГО УЧРЕЖДЕНИЯ «ЦЕНТРАЛИЗОВАННАЯ БУХГАЛТЕРИЯ» АКТАНЫШСКОГО МУНИЦИПАЛЬНОГО РАЙОНА</w:t>
      </w:r>
    </w:p>
    <w:p w:rsidR="00C07BCC" w:rsidRPr="00A33EFC" w:rsidRDefault="00C07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7BCC" w:rsidRPr="00A33EFC" w:rsidRDefault="00C07B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3EFC">
        <w:rPr>
          <w:rFonts w:ascii="Times New Roman" w:hAnsi="Times New Roman"/>
          <w:sz w:val="28"/>
          <w:szCs w:val="28"/>
        </w:rPr>
        <w:t xml:space="preserve">В соответствии с </w:t>
      </w:r>
      <w:r w:rsidR="00B041B0" w:rsidRPr="00A33EFC">
        <w:rPr>
          <w:rFonts w:ascii="Times New Roman" w:hAnsi="Times New Roman"/>
          <w:sz w:val="28"/>
          <w:szCs w:val="28"/>
        </w:rPr>
        <w:t>Решением Совета Актанышского муниципального района от 18.12.2014г №42-02 «О создании муниципального бюджетного учреждения «Централизованная бухгалтерия» Актанышского муниципального района»</w:t>
      </w:r>
      <w:r w:rsidRPr="00A33EFC">
        <w:rPr>
          <w:rFonts w:ascii="Times New Roman" w:hAnsi="Times New Roman"/>
          <w:sz w:val="28"/>
          <w:szCs w:val="28"/>
        </w:rPr>
        <w:t xml:space="preserve">, ФЗ "О некоммерческих организациях" от 12.01.1996 N 7-ФЗ, Федеральным </w:t>
      </w:r>
      <w:hyperlink r:id="rId7" w:history="1">
        <w:r w:rsidRPr="00A33EFC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A33EFC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Уставом Актанышского муниципального района, ПОСТАНОВЛЯЮ:</w:t>
      </w:r>
      <w:proofErr w:type="gramEnd"/>
    </w:p>
    <w:p w:rsidR="00C07BCC" w:rsidRPr="00A33EFC" w:rsidRDefault="00C07B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07BCC" w:rsidRPr="00A33EFC" w:rsidRDefault="00C07BCC" w:rsidP="00A33EF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EFC">
        <w:rPr>
          <w:rFonts w:ascii="Times New Roman" w:hAnsi="Times New Roman"/>
          <w:sz w:val="28"/>
          <w:szCs w:val="28"/>
        </w:rPr>
        <w:t>Создать муниципальное бюджетное учреждение "Централизованная бухгалтерия" Актанышского му</w:t>
      </w:r>
      <w:r w:rsidR="006D1DDA" w:rsidRPr="00A33EFC">
        <w:rPr>
          <w:rFonts w:ascii="Times New Roman" w:hAnsi="Times New Roman"/>
          <w:sz w:val="28"/>
          <w:szCs w:val="28"/>
        </w:rPr>
        <w:t>ниципального района.</w:t>
      </w:r>
    </w:p>
    <w:p w:rsidR="00C07BCC" w:rsidRPr="00A33EFC" w:rsidRDefault="00C07BCC" w:rsidP="00A33EF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EFC">
        <w:rPr>
          <w:rFonts w:ascii="Times New Roman" w:hAnsi="Times New Roman"/>
          <w:sz w:val="28"/>
          <w:szCs w:val="28"/>
        </w:rPr>
        <w:t>Утвердить Устав муниципального бюджетного учреждения "Централизованная бухгалтерия» Актанышского муниципального района (Приложение №1).</w:t>
      </w:r>
    </w:p>
    <w:p w:rsidR="00C07BCC" w:rsidRPr="00A33EFC" w:rsidRDefault="00C07BCC" w:rsidP="00A33EF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EFC">
        <w:rPr>
          <w:rFonts w:ascii="Times New Roman" w:hAnsi="Times New Roman"/>
          <w:sz w:val="28"/>
          <w:szCs w:val="28"/>
        </w:rPr>
        <w:t>Назначить директором муниципального бюджетного учреждения "Централизованная бухгалтерия» Актанышского муниципального района</w:t>
      </w:r>
      <w:r w:rsidR="00E531ED" w:rsidRPr="00A33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3EFC">
        <w:rPr>
          <w:rFonts w:ascii="Times New Roman" w:hAnsi="Times New Roman"/>
          <w:sz w:val="28"/>
          <w:szCs w:val="28"/>
        </w:rPr>
        <w:t>Галимзянову</w:t>
      </w:r>
      <w:proofErr w:type="spellEnd"/>
      <w:r w:rsidRPr="00A33EFC">
        <w:rPr>
          <w:rFonts w:ascii="Times New Roman" w:hAnsi="Times New Roman"/>
          <w:sz w:val="28"/>
          <w:szCs w:val="28"/>
        </w:rPr>
        <w:t xml:space="preserve"> Дамиру </w:t>
      </w:r>
      <w:proofErr w:type="spellStart"/>
      <w:r w:rsidRPr="00A33EFC">
        <w:rPr>
          <w:rFonts w:ascii="Times New Roman" w:hAnsi="Times New Roman"/>
          <w:sz w:val="28"/>
          <w:szCs w:val="28"/>
        </w:rPr>
        <w:t>Рифкатовну</w:t>
      </w:r>
      <w:proofErr w:type="spellEnd"/>
      <w:r w:rsidRPr="00A33EFC">
        <w:rPr>
          <w:rFonts w:ascii="Times New Roman" w:hAnsi="Times New Roman"/>
          <w:sz w:val="28"/>
          <w:szCs w:val="28"/>
        </w:rPr>
        <w:t>.</w:t>
      </w:r>
    </w:p>
    <w:p w:rsidR="00C07BCC" w:rsidRPr="00A33EFC" w:rsidRDefault="00C07BCC" w:rsidP="00A33EF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EFC">
        <w:rPr>
          <w:rFonts w:ascii="Times New Roman" w:hAnsi="Times New Roman"/>
          <w:sz w:val="28"/>
          <w:szCs w:val="28"/>
        </w:rPr>
        <w:t xml:space="preserve">Местом нахождения (юридический адрес) муниципального бюджетного учреждения "Централизованная бухгалтерия» Актанышского муниципального района определить по адресу: 423740, Российская Федерация, Республика Татарстан, </w:t>
      </w:r>
      <w:proofErr w:type="spellStart"/>
      <w:r w:rsidRPr="00A33EFC">
        <w:rPr>
          <w:rFonts w:ascii="Times New Roman" w:hAnsi="Times New Roman"/>
          <w:sz w:val="28"/>
          <w:szCs w:val="28"/>
        </w:rPr>
        <w:t>с</w:t>
      </w:r>
      <w:proofErr w:type="gramStart"/>
      <w:r w:rsidRPr="00A33EFC">
        <w:rPr>
          <w:rFonts w:ascii="Times New Roman" w:hAnsi="Times New Roman"/>
          <w:sz w:val="28"/>
          <w:szCs w:val="28"/>
        </w:rPr>
        <w:t>.А</w:t>
      </w:r>
      <w:proofErr w:type="gramEnd"/>
      <w:r w:rsidRPr="00A33EFC">
        <w:rPr>
          <w:rFonts w:ascii="Times New Roman" w:hAnsi="Times New Roman"/>
          <w:sz w:val="28"/>
          <w:szCs w:val="28"/>
        </w:rPr>
        <w:t>ктаныш</w:t>
      </w:r>
      <w:proofErr w:type="spellEnd"/>
      <w:r w:rsidRPr="00A33EF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33EFC">
        <w:rPr>
          <w:rFonts w:ascii="Times New Roman" w:hAnsi="Times New Roman"/>
          <w:sz w:val="28"/>
          <w:szCs w:val="28"/>
        </w:rPr>
        <w:t>пр.Ленина</w:t>
      </w:r>
      <w:proofErr w:type="spellEnd"/>
      <w:r w:rsidRPr="00A33EFC">
        <w:rPr>
          <w:rFonts w:ascii="Times New Roman" w:hAnsi="Times New Roman"/>
          <w:sz w:val="28"/>
          <w:szCs w:val="28"/>
        </w:rPr>
        <w:t>, д.58.</w:t>
      </w:r>
    </w:p>
    <w:p w:rsidR="00C07BCC" w:rsidRPr="00A33EFC" w:rsidRDefault="00C07BCC" w:rsidP="00A33EF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EFC">
        <w:rPr>
          <w:rFonts w:ascii="Times New Roman" w:hAnsi="Times New Roman"/>
          <w:sz w:val="28"/>
          <w:szCs w:val="28"/>
        </w:rPr>
        <w:t>Уполномочить директора муниципального учреждения "Централизованная бухгалтерия» Актанышского муниципального района</w:t>
      </w:r>
      <w:r w:rsidR="00E531ED" w:rsidRPr="00A33E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33EFC">
        <w:rPr>
          <w:rFonts w:ascii="Times New Roman" w:hAnsi="Times New Roman"/>
          <w:sz w:val="28"/>
          <w:szCs w:val="28"/>
        </w:rPr>
        <w:t>Галимзянову</w:t>
      </w:r>
      <w:proofErr w:type="spellEnd"/>
      <w:r w:rsidRPr="00A33EFC">
        <w:rPr>
          <w:rFonts w:ascii="Times New Roman" w:hAnsi="Times New Roman"/>
          <w:sz w:val="28"/>
          <w:szCs w:val="28"/>
        </w:rPr>
        <w:t xml:space="preserve"> Дамиру </w:t>
      </w:r>
      <w:proofErr w:type="spellStart"/>
      <w:r w:rsidRPr="00A33EFC">
        <w:rPr>
          <w:rFonts w:ascii="Times New Roman" w:hAnsi="Times New Roman"/>
          <w:sz w:val="28"/>
          <w:szCs w:val="28"/>
        </w:rPr>
        <w:t>Рифкатовну</w:t>
      </w:r>
      <w:proofErr w:type="spellEnd"/>
      <w:r w:rsidRPr="00A33EFC">
        <w:rPr>
          <w:rFonts w:ascii="Times New Roman" w:hAnsi="Times New Roman"/>
          <w:sz w:val="28"/>
          <w:szCs w:val="28"/>
        </w:rPr>
        <w:t xml:space="preserve">  выступить заявителем при государственной регистрации Устава в Межрайонной инспекции Федеральной налоговой службы №9 по Республике Татарстан.</w:t>
      </w:r>
    </w:p>
    <w:p w:rsidR="00C07BCC" w:rsidRPr="00A33EFC" w:rsidRDefault="00C07BCC" w:rsidP="00A33EF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EFC">
        <w:rPr>
          <w:rFonts w:ascii="Times New Roman" w:hAnsi="Times New Roman"/>
          <w:sz w:val="28"/>
          <w:szCs w:val="28"/>
        </w:rPr>
        <w:t>Палате имущественных и земельных отношений Актанышского муниципального района обеспечить закрепление за муниципальным бюджетным учреждением "Централизованная бухгалтерия» Актанышского муниципального района на праве оперативного управления имущество, необходимое для осуществления уставных целей.</w:t>
      </w:r>
    </w:p>
    <w:p w:rsidR="006D1DDA" w:rsidRPr="00A33EFC" w:rsidRDefault="006D1DDA" w:rsidP="00A33EF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3EFC">
        <w:rPr>
          <w:rFonts w:ascii="Times New Roman" w:hAnsi="Times New Roman"/>
          <w:sz w:val="28"/>
          <w:szCs w:val="28"/>
        </w:rPr>
        <w:t>Настоящее Постановление вступает в силу момента его подписания.</w:t>
      </w:r>
    </w:p>
    <w:p w:rsidR="00C07BCC" w:rsidRPr="00A33EFC" w:rsidRDefault="00C07BCC" w:rsidP="00A33EFC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3EF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33EFC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07BCC" w:rsidRPr="00A33EFC" w:rsidRDefault="00A33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07BCC" w:rsidRPr="00A33EFC">
        <w:rPr>
          <w:rFonts w:ascii="Times New Roman" w:hAnsi="Times New Roman"/>
          <w:sz w:val="28"/>
          <w:szCs w:val="28"/>
        </w:rPr>
        <w:t xml:space="preserve">Руководитель                                                                                  </w:t>
      </w:r>
      <w:proofErr w:type="spellStart"/>
      <w:r w:rsidR="00C07BCC" w:rsidRPr="00A33EFC">
        <w:rPr>
          <w:rFonts w:ascii="Times New Roman" w:hAnsi="Times New Roman"/>
          <w:sz w:val="28"/>
          <w:szCs w:val="28"/>
        </w:rPr>
        <w:t>И.Э.Фаттахов</w:t>
      </w:r>
      <w:proofErr w:type="spellEnd"/>
    </w:p>
    <w:p w:rsidR="00C07BCC" w:rsidRPr="00A33EFC" w:rsidRDefault="00C07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8"/>
          <w:szCs w:val="28"/>
        </w:rPr>
      </w:pPr>
    </w:p>
    <w:p w:rsidR="00C07BCC" w:rsidRDefault="00C07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C07BCC" w:rsidRDefault="00C07BCC" w:rsidP="007815F6">
      <w:pPr>
        <w:widowControl w:val="0"/>
        <w:autoSpaceDE w:val="0"/>
        <w:autoSpaceDN w:val="0"/>
        <w:adjustRightInd w:val="0"/>
        <w:spacing w:after="0" w:line="240" w:lineRule="auto"/>
        <w:ind w:left="5387"/>
        <w:jc w:val="both"/>
        <w:rPr>
          <w:rFonts w:cs="Calibri"/>
        </w:rPr>
      </w:pPr>
    </w:p>
    <w:p w:rsidR="007815F6" w:rsidRPr="00E6194F" w:rsidRDefault="007815F6" w:rsidP="007815F6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lang w:val="tt-RU"/>
        </w:rPr>
      </w:pPr>
      <w:r w:rsidRPr="00E6194F">
        <w:rPr>
          <w:rFonts w:ascii="Times New Roman" w:hAnsi="Times New Roman"/>
          <w:color w:val="000000"/>
          <w:sz w:val="24"/>
          <w:szCs w:val="24"/>
        </w:rPr>
        <w:t>Утвержден</w:t>
      </w:r>
      <w:r w:rsidRPr="00E6194F">
        <w:rPr>
          <w:rFonts w:ascii="Times New Roman" w:hAnsi="Times New Roman"/>
          <w:color w:val="000000"/>
          <w:sz w:val="24"/>
          <w:szCs w:val="24"/>
          <w:lang w:val="tt-RU"/>
        </w:rPr>
        <w:t xml:space="preserve"> </w:t>
      </w:r>
    </w:p>
    <w:p w:rsidR="007815F6" w:rsidRPr="00E6194F" w:rsidRDefault="007815F6" w:rsidP="007815F6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E6194F">
        <w:rPr>
          <w:rFonts w:ascii="Times New Roman" w:hAnsi="Times New Roman"/>
          <w:sz w:val="24"/>
          <w:szCs w:val="24"/>
        </w:rPr>
        <w:t xml:space="preserve">Постановлением     Руководителя                                          </w:t>
      </w:r>
    </w:p>
    <w:p w:rsidR="007815F6" w:rsidRPr="00E6194F" w:rsidRDefault="007815F6" w:rsidP="007815F6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 w:rsidRPr="00E6194F">
        <w:rPr>
          <w:rFonts w:ascii="Times New Roman" w:hAnsi="Times New Roman"/>
          <w:color w:val="000000"/>
          <w:sz w:val="24"/>
          <w:szCs w:val="24"/>
        </w:rPr>
        <w:t>Исполнительного        комитета</w:t>
      </w:r>
    </w:p>
    <w:p w:rsidR="007815F6" w:rsidRPr="00E6194F" w:rsidRDefault="007815F6" w:rsidP="007815F6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 w:rsidRPr="00E6194F">
        <w:rPr>
          <w:rFonts w:ascii="Times New Roman" w:hAnsi="Times New Roman"/>
          <w:color w:val="000000"/>
          <w:sz w:val="24"/>
          <w:szCs w:val="24"/>
        </w:rPr>
        <w:t xml:space="preserve">Актанышского  муниципального </w:t>
      </w:r>
    </w:p>
    <w:p w:rsidR="007815F6" w:rsidRPr="00E6194F" w:rsidRDefault="007815F6" w:rsidP="007815F6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 w:rsidRPr="00E6194F">
        <w:rPr>
          <w:rFonts w:ascii="Times New Roman" w:hAnsi="Times New Roman"/>
          <w:color w:val="000000"/>
          <w:sz w:val="24"/>
          <w:szCs w:val="24"/>
        </w:rPr>
        <w:t>района Республики Татарстан</w:t>
      </w:r>
    </w:p>
    <w:p w:rsidR="007815F6" w:rsidRPr="00E6194F" w:rsidRDefault="007815F6" w:rsidP="007815F6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 w:rsidRPr="00E6194F">
        <w:rPr>
          <w:rFonts w:ascii="Times New Roman" w:hAnsi="Times New Roman"/>
          <w:color w:val="000000"/>
          <w:sz w:val="24"/>
          <w:szCs w:val="24"/>
        </w:rPr>
        <w:t xml:space="preserve">от «___»_____    2014г.  №___                                 </w:t>
      </w:r>
    </w:p>
    <w:p w:rsidR="007815F6" w:rsidRPr="00E6194F" w:rsidRDefault="007815F6" w:rsidP="007815F6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lang w:val="tt-RU"/>
        </w:rPr>
      </w:pPr>
    </w:p>
    <w:p w:rsidR="007815F6" w:rsidRPr="00E6194F" w:rsidRDefault="007815F6" w:rsidP="007815F6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  <w:lang w:val="tt-RU"/>
        </w:rPr>
      </w:pPr>
      <w:r w:rsidRPr="00E6194F">
        <w:rPr>
          <w:rFonts w:ascii="Times New Roman" w:hAnsi="Times New Roman"/>
          <w:color w:val="000000"/>
          <w:sz w:val="24"/>
          <w:szCs w:val="24"/>
          <w:lang w:val="tt-RU"/>
        </w:rPr>
        <w:t xml:space="preserve">               </w:t>
      </w:r>
    </w:p>
    <w:p w:rsidR="007815F6" w:rsidRPr="00E6194F" w:rsidRDefault="007815F6" w:rsidP="007815F6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 w:rsidRPr="00E6194F">
        <w:rPr>
          <w:rFonts w:ascii="Times New Roman" w:hAnsi="Times New Roman"/>
          <w:color w:val="000000"/>
          <w:sz w:val="24"/>
          <w:szCs w:val="24"/>
          <w:lang w:val="tt-RU"/>
        </w:rPr>
        <w:t>Р</w:t>
      </w:r>
      <w:proofErr w:type="spellStart"/>
      <w:r w:rsidRPr="00E6194F">
        <w:rPr>
          <w:rFonts w:ascii="Times New Roman" w:hAnsi="Times New Roman"/>
          <w:color w:val="000000"/>
          <w:sz w:val="24"/>
          <w:szCs w:val="24"/>
        </w:rPr>
        <w:t>уководитель</w:t>
      </w:r>
      <w:proofErr w:type="spellEnd"/>
      <w:r w:rsidRPr="00E6194F">
        <w:rPr>
          <w:rFonts w:ascii="Times New Roman" w:hAnsi="Times New Roman"/>
          <w:color w:val="000000"/>
          <w:sz w:val="24"/>
          <w:szCs w:val="24"/>
        </w:rPr>
        <w:t xml:space="preserve">   Исполнительного</w:t>
      </w:r>
    </w:p>
    <w:p w:rsidR="007815F6" w:rsidRPr="00E6194F" w:rsidRDefault="007815F6" w:rsidP="007815F6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 w:rsidRPr="00E6194F">
        <w:rPr>
          <w:rFonts w:ascii="Times New Roman" w:hAnsi="Times New Roman"/>
          <w:color w:val="000000"/>
          <w:sz w:val="24"/>
          <w:szCs w:val="24"/>
        </w:rPr>
        <w:t>комитета    Актанышского</w:t>
      </w:r>
    </w:p>
    <w:p w:rsidR="007815F6" w:rsidRPr="00E6194F" w:rsidRDefault="007815F6" w:rsidP="007815F6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r w:rsidRPr="00E6194F">
        <w:rPr>
          <w:rFonts w:ascii="Times New Roman" w:hAnsi="Times New Roman"/>
          <w:color w:val="000000"/>
          <w:sz w:val="24"/>
          <w:szCs w:val="24"/>
        </w:rPr>
        <w:t>муниципального района Республики</w:t>
      </w:r>
    </w:p>
    <w:p w:rsidR="007815F6" w:rsidRPr="00E6194F" w:rsidRDefault="007815F6" w:rsidP="007815F6">
      <w:pPr>
        <w:spacing w:after="0" w:line="240" w:lineRule="auto"/>
        <w:ind w:left="5670"/>
        <w:rPr>
          <w:rFonts w:ascii="Times New Roman" w:hAnsi="Times New Roman"/>
          <w:color w:val="000000"/>
          <w:sz w:val="16"/>
          <w:szCs w:val="16"/>
        </w:rPr>
      </w:pPr>
      <w:r w:rsidRPr="00E6194F">
        <w:rPr>
          <w:rFonts w:ascii="Times New Roman" w:hAnsi="Times New Roman"/>
          <w:color w:val="000000"/>
          <w:sz w:val="24"/>
          <w:szCs w:val="24"/>
        </w:rPr>
        <w:t xml:space="preserve">Татарстан    </w:t>
      </w:r>
    </w:p>
    <w:p w:rsidR="007815F6" w:rsidRPr="00E6194F" w:rsidRDefault="007815F6" w:rsidP="007815F6">
      <w:pPr>
        <w:spacing w:after="0" w:line="240" w:lineRule="auto"/>
        <w:ind w:left="5670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E6194F">
        <w:rPr>
          <w:rFonts w:ascii="Times New Roman" w:hAnsi="Times New Roman"/>
          <w:color w:val="000000"/>
          <w:sz w:val="24"/>
          <w:szCs w:val="24"/>
        </w:rPr>
        <w:t xml:space="preserve">______________     И.Э. Фаттахов          </w:t>
      </w:r>
    </w:p>
    <w:p w:rsidR="00C07BCC" w:rsidRPr="00A309A3" w:rsidRDefault="00C07BCC" w:rsidP="004D2F85">
      <w:pPr>
        <w:spacing w:line="240" w:lineRule="auto"/>
        <w:ind w:firstLine="426"/>
        <w:jc w:val="center"/>
        <w:rPr>
          <w:rFonts w:ascii="Arial" w:hAnsi="Arial"/>
          <w:b/>
          <w:color w:val="000000"/>
          <w:szCs w:val="20"/>
          <w:lang w:eastAsia="ru-RU"/>
        </w:rPr>
      </w:pPr>
    </w:p>
    <w:p w:rsidR="00C07BCC" w:rsidRPr="00A309A3" w:rsidRDefault="00C07BCC" w:rsidP="004D2F85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C07BCC" w:rsidRPr="00A309A3" w:rsidRDefault="00C07BCC" w:rsidP="006D1DDA">
      <w:pPr>
        <w:spacing w:line="240" w:lineRule="auto"/>
        <w:jc w:val="center"/>
        <w:rPr>
          <w:rFonts w:ascii="Times New Roman" w:hAnsi="Times New Roman"/>
          <w:b/>
          <w:color w:val="000000"/>
          <w:sz w:val="36"/>
          <w:szCs w:val="20"/>
          <w:lang w:eastAsia="ru-RU"/>
        </w:rPr>
      </w:pPr>
      <w:r w:rsidRPr="00A309A3">
        <w:rPr>
          <w:rFonts w:ascii="Times New Roman" w:hAnsi="Times New Roman"/>
          <w:b/>
          <w:color w:val="000000"/>
          <w:sz w:val="36"/>
          <w:szCs w:val="20"/>
          <w:lang w:eastAsia="ru-RU"/>
        </w:rPr>
        <w:t>УСТАВ</w:t>
      </w:r>
    </w:p>
    <w:p w:rsidR="00C07BCC" w:rsidRPr="00A309A3" w:rsidRDefault="00C07BCC" w:rsidP="00A33EFC">
      <w:pPr>
        <w:tabs>
          <w:tab w:val="left" w:pos="978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0"/>
          <w:lang w:eastAsia="ru-RU"/>
        </w:rPr>
      </w:pPr>
      <w:r w:rsidRPr="00A309A3">
        <w:rPr>
          <w:rFonts w:ascii="Times New Roman" w:hAnsi="Times New Roman"/>
          <w:b/>
          <w:color w:val="000000"/>
          <w:sz w:val="36"/>
          <w:szCs w:val="20"/>
          <w:lang w:eastAsia="ru-RU"/>
        </w:rPr>
        <w:t>Муниципального бюджетного учреждения</w:t>
      </w:r>
    </w:p>
    <w:p w:rsidR="00C07BCC" w:rsidRPr="00A309A3" w:rsidRDefault="00C07BCC" w:rsidP="00A33EFC">
      <w:pPr>
        <w:tabs>
          <w:tab w:val="left" w:pos="9781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20"/>
          <w:lang w:eastAsia="ru-RU"/>
        </w:rPr>
      </w:pPr>
      <w:r w:rsidRPr="00A309A3">
        <w:rPr>
          <w:rFonts w:ascii="Times New Roman" w:hAnsi="Times New Roman"/>
          <w:b/>
          <w:color w:val="000000"/>
          <w:sz w:val="36"/>
          <w:szCs w:val="20"/>
          <w:lang w:eastAsia="ru-RU"/>
        </w:rPr>
        <w:t>«</w:t>
      </w:r>
      <w:r>
        <w:rPr>
          <w:rFonts w:ascii="Times New Roman" w:hAnsi="Times New Roman"/>
          <w:b/>
          <w:color w:val="000000"/>
          <w:sz w:val="36"/>
          <w:szCs w:val="20"/>
          <w:lang w:eastAsia="ru-RU"/>
        </w:rPr>
        <w:t xml:space="preserve">Централизованная бухгалтерия» </w:t>
      </w:r>
      <w:r w:rsidRPr="00A309A3">
        <w:rPr>
          <w:rFonts w:ascii="Times New Roman" w:hAnsi="Times New Roman"/>
          <w:b/>
          <w:color w:val="000000"/>
          <w:sz w:val="36"/>
          <w:szCs w:val="20"/>
          <w:lang w:eastAsia="ru-RU"/>
        </w:rPr>
        <w:t>Акт</w:t>
      </w:r>
      <w:r>
        <w:rPr>
          <w:rFonts w:ascii="Times New Roman" w:hAnsi="Times New Roman"/>
          <w:b/>
          <w:color w:val="000000"/>
          <w:sz w:val="36"/>
          <w:szCs w:val="20"/>
          <w:lang w:eastAsia="ru-RU"/>
        </w:rPr>
        <w:t>анышского муниципального района</w:t>
      </w:r>
    </w:p>
    <w:p w:rsidR="00C07BCC" w:rsidRPr="00A309A3" w:rsidRDefault="00C07BCC" w:rsidP="004D2F85">
      <w:pPr>
        <w:spacing w:line="240" w:lineRule="auto"/>
        <w:ind w:firstLine="426"/>
        <w:jc w:val="center"/>
        <w:rPr>
          <w:rFonts w:ascii="Times New Roman" w:hAnsi="Times New Roman"/>
          <w:color w:val="000000"/>
          <w:sz w:val="36"/>
          <w:szCs w:val="20"/>
          <w:lang w:eastAsia="ru-RU"/>
        </w:rPr>
      </w:pPr>
    </w:p>
    <w:p w:rsidR="00C07BCC" w:rsidRPr="00A309A3" w:rsidRDefault="00C07BCC" w:rsidP="004D2F85">
      <w:pPr>
        <w:spacing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0"/>
          <w:lang w:eastAsia="ru-RU"/>
        </w:rPr>
      </w:pPr>
    </w:p>
    <w:p w:rsidR="00C07BCC" w:rsidRPr="00A309A3" w:rsidRDefault="00C07BCC" w:rsidP="004D2F85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C07BCC" w:rsidRPr="00A309A3" w:rsidRDefault="00C07BCC" w:rsidP="004D2F85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C07BCC" w:rsidRPr="00A309A3" w:rsidRDefault="00C07BCC" w:rsidP="004D2F85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C07BCC" w:rsidRPr="00A309A3" w:rsidRDefault="00C07BCC" w:rsidP="004D2F85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C07BCC" w:rsidRPr="00A309A3" w:rsidRDefault="00C07BCC" w:rsidP="004D2F85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C07BCC" w:rsidRPr="00A309A3" w:rsidRDefault="00C07BCC" w:rsidP="004D2F85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C07BCC" w:rsidRPr="00A309A3" w:rsidRDefault="00C07BCC" w:rsidP="004D2F85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C07BCC" w:rsidRPr="00A309A3" w:rsidRDefault="00C07BCC" w:rsidP="004D2F85">
      <w:pPr>
        <w:spacing w:line="240" w:lineRule="auto"/>
        <w:ind w:firstLine="426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C07BCC" w:rsidRDefault="00C07BCC" w:rsidP="004D2F85">
      <w:pPr>
        <w:spacing w:line="240" w:lineRule="auto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C07BCC" w:rsidRDefault="00C07BCC" w:rsidP="004D2F85">
      <w:pPr>
        <w:spacing w:line="240" w:lineRule="auto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C07BCC" w:rsidRDefault="00C07BCC" w:rsidP="004D2F85">
      <w:pPr>
        <w:spacing w:line="240" w:lineRule="auto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A33EFC" w:rsidRDefault="00A33EFC" w:rsidP="004D2F85">
      <w:pPr>
        <w:spacing w:line="240" w:lineRule="auto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A33EFC" w:rsidRDefault="00A33EFC" w:rsidP="004D2F85">
      <w:pPr>
        <w:spacing w:line="240" w:lineRule="auto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A33EFC" w:rsidRDefault="00A33EFC" w:rsidP="004D2F85">
      <w:pPr>
        <w:spacing w:line="240" w:lineRule="auto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C07BCC" w:rsidRPr="00A309A3" w:rsidRDefault="00C07BCC" w:rsidP="004D2F85">
      <w:pPr>
        <w:spacing w:line="240" w:lineRule="auto"/>
        <w:jc w:val="center"/>
        <w:rPr>
          <w:rFonts w:ascii="Times New Roman" w:hAnsi="Times New Roman"/>
          <w:b/>
          <w:color w:val="000000"/>
          <w:szCs w:val="20"/>
          <w:lang w:eastAsia="ru-RU"/>
        </w:rPr>
      </w:pPr>
    </w:p>
    <w:p w:rsidR="00C07BCC" w:rsidRPr="00A309A3" w:rsidRDefault="00C07BCC" w:rsidP="004D2F85">
      <w:pPr>
        <w:keepNext/>
        <w:spacing w:line="240" w:lineRule="auto"/>
        <w:jc w:val="center"/>
        <w:outlineLvl w:val="1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proofErr w:type="spellStart"/>
      <w:r w:rsidRPr="00A309A3">
        <w:rPr>
          <w:rFonts w:ascii="Times New Roman" w:hAnsi="Times New Roman"/>
          <w:bCs/>
          <w:color w:val="000000"/>
          <w:sz w:val="24"/>
          <w:szCs w:val="24"/>
          <w:lang w:eastAsia="ru-RU"/>
        </w:rPr>
        <w:t>с</w:t>
      </w:r>
      <w:proofErr w:type="gramStart"/>
      <w:r w:rsidRPr="00A309A3">
        <w:rPr>
          <w:rFonts w:ascii="Times New Roman" w:hAnsi="Times New Roman"/>
          <w:bCs/>
          <w:color w:val="000000"/>
          <w:sz w:val="24"/>
          <w:szCs w:val="24"/>
          <w:lang w:eastAsia="ru-RU"/>
        </w:rPr>
        <w:t>.А</w:t>
      </w:r>
      <w:proofErr w:type="gramEnd"/>
      <w:r w:rsidRPr="00A309A3">
        <w:rPr>
          <w:rFonts w:ascii="Times New Roman" w:hAnsi="Times New Roman"/>
          <w:bCs/>
          <w:color w:val="000000"/>
          <w:sz w:val="24"/>
          <w:szCs w:val="24"/>
          <w:lang w:eastAsia="ru-RU"/>
        </w:rPr>
        <w:t>ктаныш</w:t>
      </w:r>
      <w:proofErr w:type="spellEnd"/>
    </w:p>
    <w:p w:rsidR="00C07BCC" w:rsidRDefault="00C07BCC" w:rsidP="004D2F85">
      <w:pPr>
        <w:spacing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2014 </w:t>
      </w:r>
      <w:r w:rsidRPr="00A309A3">
        <w:rPr>
          <w:rFonts w:ascii="Times New Roman" w:hAnsi="Times New Roman"/>
          <w:bCs/>
          <w:color w:val="000000"/>
          <w:sz w:val="24"/>
          <w:szCs w:val="24"/>
          <w:lang w:eastAsia="ru-RU"/>
        </w:rPr>
        <w:t>год</w:t>
      </w:r>
    </w:p>
    <w:p w:rsidR="009C4142" w:rsidRDefault="009C4142" w:rsidP="004D2F85">
      <w:pPr>
        <w:spacing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A33EFC" w:rsidRDefault="00A33EFC" w:rsidP="004D2F85">
      <w:pPr>
        <w:spacing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A33EFC" w:rsidRDefault="00A33EFC" w:rsidP="004D2F85">
      <w:pPr>
        <w:spacing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A33EFC" w:rsidRDefault="00A33EFC" w:rsidP="004D2F8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7BCC" w:rsidRPr="003C1E01" w:rsidRDefault="00C07BCC" w:rsidP="004D2F8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7BCC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 xml:space="preserve">    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C1E01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«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C1E01">
        <w:rPr>
          <w:rFonts w:ascii="Times New Roman" w:hAnsi="Times New Roman" w:cs="Times New Roman"/>
          <w:sz w:val="28"/>
          <w:szCs w:val="28"/>
        </w:rPr>
        <w:t>ентрализованная бухгалтерия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1E01">
        <w:rPr>
          <w:rFonts w:ascii="Times New Roman" w:hAnsi="Times New Roman" w:cs="Times New Roman"/>
          <w:sz w:val="28"/>
          <w:szCs w:val="28"/>
        </w:rPr>
        <w:t xml:space="preserve"> Актанышского муниципального района</w:t>
      </w:r>
      <w:r w:rsidR="009C4142"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 xml:space="preserve">(далее – Учреждение), </w:t>
      </w:r>
      <w:r>
        <w:rPr>
          <w:rFonts w:ascii="Times New Roman" w:hAnsi="Times New Roman" w:cs="Times New Roman"/>
          <w:sz w:val="28"/>
          <w:szCs w:val="28"/>
        </w:rPr>
        <w:t>учреждено в соответствии с постановлением</w:t>
      </w:r>
      <w:r w:rsidRPr="003C1E01">
        <w:rPr>
          <w:rFonts w:ascii="Times New Roman" w:hAnsi="Times New Roman" w:cs="Times New Roman"/>
          <w:sz w:val="28"/>
          <w:szCs w:val="28"/>
        </w:rPr>
        <w:t xml:space="preserve"> Руководителя Исполнительного комитета Актанышского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«__» декабря 2014 года №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gramEnd"/>
      <w:r>
        <w:rPr>
          <w:rFonts w:ascii="Times New Roman" w:hAnsi="Times New Roman" w:cs="Times New Roman"/>
          <w:sz w:val="28"/>
          <w:szCs w:val="28"/>
        </w:rPr>
        <w:t>-___</w:t>
      </w:r>
      <w:r w:rsidRPr="003C1E01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C07BCC" w:rsidRPr="003C1E01" w:rsidRDefault="00C07BCC" w:rsidP="0086632B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C1E01">
        <w:rPr>
          <w:rFonts w:ascii="Times New Roman" w:hAnsi="Times New Roman" w:cs="Times New Roman"/>
          <w:sz w:val="28"/>
          <w:szCs w:val="28"/>
        </w:rPr>
        <w:t>2. Наименование Учреждения:</w:t>
      </w:r>
    </w:p>
    <w:p w:rsidR="00C07BCC" w:rsidRPr="003C1E01" w:rsidRDefault="00C07BCC" w:rsidP="0086632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>полное - Муниципальное бюджетное учреждение «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C1E01">
        <w:rPr>
          <w:rFonts w:ascii="Times New Roman" w:hAnsi="Times New Roman" w:cs="Times New Roman"/>
          <w:sz w:val="28"/>
          <w:szCs w:val="28"/>
        </w:rPr>
        <w:t>ентрализованная бухгалтерия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C1E01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анышского муниципального района;</w:t>
      </w:r>
    </w:p>
    <w:p w:rsidR="00C07BCC" w:rsidRDefault="00C07BCC" w:rsidP="0086632B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>сокращенное - МБУ «</w:t>
      </w:r>
      <w:r>
        <w:rPr>
          <w:rFonts w:ascii="Times New Roman" w:hAnsi="Times New Roman" w:cs="Times New Roman"/>
          <w:sz w:val="28"/>
          <w:szCs w:val="28"/>
        </w:rPr>
        <w:t>ЦБ</w:t>
      </w:r>
      <w:r w:rsidRPr="003C1E0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АМР</w:t>
      </w:r>
      <w:r w:rsidRPr="003C1E0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07BCC" w:rsidRPr="003C1E01" w:rsidRDefault="00C07BCC" w:rsidP="0086632B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C1E01">
        <w:rPr>
          <w:rFonts w:ascii="Times New Roman" w:hAnsi="Times New Roman" w:cs="Times New Roman"/>
          <w:sz w:val="28"/>
          <w:szCs w:val="28"/>
        </w:rPr>
        <w:t xml:space="preserve">3. Учредителем   (собственником)  учреждения  является  </w:t>
      </w:r>
      <w:r>
        <w:rPr>
          <w:rFonts w:ascii="Times New Roman" w:hAnsi="Times New Roman" w:cs="Times New Roman"/>
          <w:sz w:val="28"/>
          <w:szCs w:val="28"/>
        </w:rPr>
        <w:t>Исполнительный</w:t>
      </w:r>
      <w:r w:rsidRPr="003C1E01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«Актанышский муниципальный район»</w:t>
      </w:r>
      <w:r w:rsidRPr="003C1E01">
        <w:rPr>
          <w:rFonts w:ascii="Times New Roman" w:hAnsi="Times New Roman" w:cs="Times New Roman"/>
          <w:sz w:val="28"/>
          <w:szCs w:val="28"/>
        </w:rPr>
        <w:t xml:space="preserve"> (далее - учредитель).</w:t>
      </w:r>
    </w:p>
    <w:p w:rsidR="00C07BCC" w:rsidRPr="009C4142" w:rsidRDefault="00C07BCC" w:rsidP="0086632B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C4142">
        <w:rPr>
          <w:rFonts w:ascii="Times New Roman" w:hAnsi="Times New Roman" w:cs="Times New Roman"/>
          <w:sz w:val="28"/>
          <w:szCs w:val="28"/>
        </w:rPr>
        <w:t>Место нахождения учредителя: Россия, Республика Татарстан, Актанышский район</w:t>
      </w:r>
      <w:r w:rsidR="009C4142" w:rsidRPr="009C41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4142" w:rsidRPr="009C4142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9C4142" w:rsidRPr="009C4142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="009C4142" w:rsidRPr="009C4142">
        <w:rPr>
          <w:rFonts w:ascii="Times New Roman" w:hAnsi="Times New Roman" w:cs="Times New Roman"/>
          <w:sz w:val="28"/>
          <w:szCs w:val="28"/>
        </w:rPr>
        <w:t>ктаныш</w:t>
      </w:r>
      <w:proofErr w:type="spellEnd"/>
      <w:r w:rsidR="009C4142" w:rsidRPr="009C4142">
        <w:rPr>
          <w:rFonts w:ascii="Times New Roman" w:hAnsi="Times New Roman" w:cs="Times New Roman"/>
          <w:sz w:val="28"/>
          <w:szCs w:val="28"/>
        </w:rPr>
        <w:t>, проспект Ленина, 17</w:t>
      </w:r>
      <w:r w:rsidRPr="009C4142">
        <w:rPr>
          <w:rFonts w:ascii="Times New Roman" w:hAnsi="Times New Roman" w:cs="Times New Roman"/>
          <w:sz w:val="28"/>
          <w:szCs w:val="28"/>
        </w:rPr>
        <w:t>.</w:t>
      </w:r>
    </w:p>
    <w:p w:rsidR="009C4142" w:rsidRDefault="00C07BCC" w:rsidP="0086632B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Pr="003C1E01">
        <w:rPr>
          <w:rFonts w:ascii="Times New Roman" w:hAnsi="Times New Roman" w:cs="Times New Roman"/>
          <w:sz w:val="28"/>
          <w:szCs w:val="28"/>
        </w:rPr>
        <w:t>.  Учреждение  является  юридическим  лицом  с момента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регистрации, имеет самостоятельный баланс, круглую печать, штамп, бланки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своим наименованием.</w:t>
      </w:r>
      <w:r w:rsidR="009C4142" w:rsidRPr="009C41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BCC" w:rsidRPr="003C1E01" w:rsidRDefault="009C4142" w:rsidP="0086632B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C4142">
        <w:rPr>
          <w:rFonts w:ascii="Times New Roman" w:hAnsi="Times New Roman" w:cs="Times New Roman"/>
          <w:sz w:val="28"/>
          <w:szCs w:val="28"/>
        </w:rPr>
        <w:t>Место нахождения  (почтовый адрес) Учреждения: 423740,   Республика Татарстан, Актанышский район, с. Актаныш, ул. Ленина, 58.</w:t>
      </w:r>
    </w:p>
    <w:p w:rsidR="00C07BCC" w:rsidRPr="003C1E01" w:rsidRDefault="00C07BCC" w:rsidP="0086632B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Pr="003C1E01">
        <w:rPr>
          <w:rFonts w:ascii="Times New Roman" w:hAnsi="Times New Roman" w:cs="Times New Roman"/>
          <w:sz w:val="28"/>
          <w:szCs w:val="28"/>
        </w:rPr>
        <w:t>.Учреждение может от своего имени приобретать имущественные и 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 xml:space="preserve">неимущественные  права,  </w:t>
      </w:r>
      <w:proofErr w:type="gramStart"/>
      <w:r w:rsidRPr="003C1E01">
        <w:rPr>
          <w:rFonts w:ascii="Times New Roman" w:hAnsi="Times New Roman" w:cs="Times New Roman"/>
          <w:sz w:val="28"/>
          <w:szCs w:val="28"/>
        </w:rPr>
        <w:t>нести  обязанности</w:t>
      </w:r>
      <w:proofErr w:type="gramEnd"/>
      <w:r w:rsidRPr="003C1E01">
        <w:rPr>
          <w:rFonts w:ascii="Times New Roman" w:hAnsi="Times New Roman" w:cs="Times New Roman"/>
          <w:sz w:val="28"/>
          <w:szCs w:val="28"/>
        </w:rPr>
        <w:t>,  выступать  в  качестве истца,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ответчика,   третьего  лица  в  суде  в  соответствии  с 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C07BCC" w:rsidRPr="003C1E01" w:rsidRDefault="00C07BCC" w:rsidP="0086632B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Pr="003C1E01">
        <w:rPr>
          <w:rFonts w:ascii="Times New Roman" w:hAnsi="Times New Roman" w:cs="Times New Roman"/>
          <w:sz w:val="28"/>
          <w:szCs w:val="28"/>
        </w:rPr>
        <w:t>. Учреждение осуществляет операции с поступающими ему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средствами через лицевые счета.</w:t>
      </w:r>
    </w:p>
    <w:p w:rsidR="00C07BCC" w:rsidRPr="003C1E01" w:rsidRDefault="00C07BCC" w:rsidP="0086632B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Pr="003C1E01">
        <w:rPr>
          <w:rFonts w:ascii="Times New Roman" w:hAnsi="Times New Roman" w:cs="Times New Roman"/>
          <w:sz w:val="28"/>
          <w:szCs w:val="28"/>
        </w:rPr>
        <w:t>.  Учреждение отвечает по своим обязательствам всем находящимся у 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на   праве   операти</w:t>
      </w:r>
      <w:r>
        <w:rPr>
          <w:rFonts w:ascii="Times New Roman" w:hAnsi="Times New Roman" w:cs="Times New Roman"/>
          <w:sz w:val="28"/>
          <w:szCs w:val="28"/>
        </w:rPr>
        <w:t>вного   управления   имуществом,</w:t>
      </w:r>
      <w:r w:rsidRPr="003C1E01">
        <w:rPr>
          <w:rFonts w:ascii="Times New Roman" w:hAnsi="Times New Roman" w:cs="Times New Roman"/>
          <w:sz w:val="28"/>
          <w:szCs w:val="28"/>
        </w:rPr>
        <w:t xml:space="preserve">  как  закрепленным 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чреждением учредителем</w:t>
      </w:r>
      <w:r w:rsidRPr="003C1E01">
        <w:rPr>
          <w:rFonts w:ascii="Times New Roman" w:hAnsi="Times New Roman" w:cs="Times New Roman"/>
          <w:sz w:val="28"/>
          <w:szCs w:val="28"/>
        </w:rPr>
        <w:t xml:space="preserve"> так и приобретенным за счет доходов, полученных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приносящей  доход  деятельности,  за  исключением  особо  ценного 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имущества,  закрепленного  за  учреждением  учредителем  или приобретенного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учреждением  за  счет  выделенных  учредителем средств, а также недвижимого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имущества.</w:t>
      </w:r>
    </w:p>
    <w:p w:rsidR="00C07BCC" w:rsidRPr="003C1E01" w:rsidRDefault="00C07BCC" w:rsidP="0086632B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 xml:space="preserve">    Учредитель  не  несет  ответственности  по  обязательствам  учреждения.</w:t>
      </w:r>
    </w:p>
    <w:p w:rsidR="00C07BCC" w:rsidRPr="003C1E01" w:rsidRDefault="00C07BCC" w:rsidP="0086632B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>Учреждение не отвечает по обязательствам учредителя.</w:t>
      </w:r>
    </w:p>
    <w:p w:rsidR="00C07BCC" w:rsidRPr="003C1E01" w:rsidRDefault="009C4142" w:rsidP="0086632B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C07BCC" w:rsidRPr="003C1E01">
        <w:rPr>
          <w:rFonts w:ascii="Times New Roman" w:hAnsi="Times New Roman" w:cs="Times New Roman"/>
          <w:sz w:val="28"/>
          <w:szCs w:val="28"/>
        </w:rPr>
        <w:t>. Учреждение не им</w:t>
      </w:r>
      <w:r w:rsidR="00C07BCC">
        <w:rPr>
          <w:rFonts w:ascii="Times New Roman" w:hAnsi="Times New Roman" w:cs="Times New Roman"/>
          <w:sz w:val="28"/>
          <w:szCs w:val="28"/>
        </w:rPr>
        <w:t>еет филиалов и представительств.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 xml:space="preserve">                Глава 2. ЦЕЛИ, ПРЕДМЕТ И ВИДЫ ДЕЯТЕЛЬНОСТИ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7BCC" w:rsidRPr="001C6987" w:rsidRDefault="00C07BCC" w:rsidP="0086632B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C711F">
        <w:rPr>
          <w:rFonts w:ascii="Times New Roman" w:hAnsi="Times New Roman" w:cs="Times New Roman"/>
          <w:sz w:val="28"/>
          <w:szCs w:val="28"/>
        </w:rPr>
        <w:t xml:space="preserve">1. </w:t>
      </w:r>
      <w:r w:rsidRPr="001C6987">
        <w:rPr>
          <w:rFonts w:ascii="Times New Roman" w:hAnsi="Times New Roman" w:cs="Times New Roman"/>
          <w:sz w:val="28"/>
          <w:szCs w:val="28"/>
        </w:rPr>
        <w:t>Цель Учреждения - осуществление бухгалтерского обслуживания финансово-хозяйствен</w:t>
      </w:r>
      <w:r>
        <w:rPr>
          <w:rFonts w:ascii="Times New Roman" w:hAnsi="Times New Roman" w:cs="Times New Roman"/>
          <w:sz w:val="28"/>
          <w:szCs w:val="28"/>
        </w:rPr>
        <w:t>ной деятельности органов местного самоуправления Актанышского муниципального района.</w:t>
      </w:r>
    </w:p>
    <w:p w:rsidR="00C07BCC" w:rsidRPr="00E451F4" w:rsidRDefault="00C07BCC" w:rsidP="00E45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987">
        <w:rPr>
          <w:rFonts w:ascii="Times New Roman" w:hAnsi="Times New Roman" w:cs="Times New Roman"/>
          <w:sz w:val="28"/>
          <w:szCs w:val="28"/>
        </w:rPr>
        <w:t xml:space="preserve">     2.2.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E451F4">
        <w:rPr>
          <w:rFonts w:ascii="Times New Roman" w:hAnsi="Times New Roman" w:cs="Times New Roman"/>
          <w:sz w:val="28"/>
          <w:szCs w:val="28"/>
        </w:rPr>
        <w:t xml:space="preserve"> принимает на себя, согласно договора, обязательства по организации бухгалтерской работы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451F4">
        <w:rPr>
          <w:rFonts w:ascii="Times New Roman" w:hAnsi="Times New Roman" w:cs="Times New Roman"/>
          <w:sz w:val="28"/>
          <w:szCs w:val="28"/>
        </w:rPr>
        <w:t xml:space="preserve">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Актанышского муниципального района, </w:t>
      </w:r>
      <w:r w:rsidRPr="00E451F4">
        <w:rPr>
          <w:rFonts w:ascii="Times New Roman" w:hAnsi="Times New Roman" w:cs="Times New Roman"/>
          <w:sz w:val="28"/>
          <w:szCs w:val="28"/>
        </w:rPr>
        <w:t xml:space="preserve">финансируемых за счет средств местного бюджета, на основе действующего законодательства, инструктивных документов, </w:t>
      </w:r>
      <w:r w:rsidRPr="00E451F4">
        <w:rPr>
          <w:rFonts w:ascii="Times New Roman" w:hAnsi="Times New Roman" w:cs="Times New Roman"/>
          <w:sz w:val="28"/>
          <w:szCs w:val="28"/>
        </w:rPr>
        <w:lastRenderedPageBreak/>
        <w:t>У</w:t>
      </w:r>
      <w:r>
        <w:rPr>
          <w:rFonts w:ascii="Times New Roman" w:hAnsi="Times New Roman" w:cs="Times New Roman"/>
          <w:sz w:val="28"/>
          <w:szCs w:val="28"/>
        </w:rPr>
        <w:t>ставов, принятой учетной политики, п</w:t>
      </w:r>
      <w:r w:rsidRPr="00E451F4">
        <w:rPr>
          <w:rFonts w:ascii="Times New Roman" w:hAnsi="Times New Roman" w:cs="Times New Roman"/>
          <w:sz w:val="28"/>
          <w:szCs w:val="28"/>
        </w:rPr>
        <w:t>равовых и методических основ организации и ведения бухгалтерского учета в Российской Федерации.</w:t>
      </w:r>
      <w:proofErr w:type="gramEnd"/>
    </w:p>
    <w:p w:rsidR="00C07BCC" w:rsidRPr="00E451F4" w:rsidRDefault="00C07BCC" w:rsidP="00E451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51F4">
        <w:rPr>
          <w:rFonts w:ascii="Times New Roman" w:hAnsi="Times New Roman" w:cs="Times New Roman"/>
          <w:sz w:val="28"/>
          <w:szCs w:val="28"/>
        </w:rPr>
        <w:t xml:space="preserve">Любые платежи осуществляются с письменного распоряжения руководителя обслуживаемого </w:t>
      </w:r>
      <w:r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E451F4">
        <w:rPr>
          <w:rFonts w:ascii="Times New Roman" w:hAnsi="Times New Roman" w:cs="Times New Roman"/>
          <w:sz w:val="28"/>
          <w:szCs w:val="28"/>
        </w:rPr>
        <w:t>.</w:t>
      </w:r>
    </w:p>
    <w:p w:rsidR="00C07BCC" w:rsidRPr="008C711F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6987">
        <w:rPr>
          <w:rFonts w:ascii="Times New Roman" w:hAnsi="Times New Roman" w:cs="Times New Roman"/>
          <w:sz w:val="28"/>
          <w:szCs w:val="28"/>
        </w:rPr>
        <w:t xml:space="preserve">     2.3. Для достижения цели, указанной в пункте 2.1 настоящего Устава, Учреждение </w:t>
      </w:r>
      <w:r>
        <w:rPr>
          <w:rFonts w:ascii="Times New Roman" w:hAnsi="Times New Roman" w:cs="Times New Roman"/>
          <w:sz w:val="28"/>
          <w:szCs w:val="28"/>
        </w:rPr>
        <w:t>обеспечивает</w:t>
      </w:r>
      <w:r w:rsidRPr="001C6987">
        <w:rPr>
          <w:rFonts w:ascii="Times New Roman" w:hAnsi="Times New Roman" w:cs="Times New Roman"/>
          <w:sz w:val="28"/>
          <w:szCs w:val="28"/>
        </w:rPr>
        <w:t>:</w:t>
      </w:r>
    </w:p>
    <w:p w:rsidR="00C07BCC" w:rsidRPr="008D5274" w:rsidRDefault="00C07BCC" w:rsidP="008D5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274">
        <w:rPr>
          <w:rFonts w:ascii="Times New Roman" w:hAnsi="Times New Roman" w:cs="Times New Roman"/>
          <w:sz w:val="28"/>
          <w:szCs w:val="28"/>
        </w:rPr>
        <w:t>- полный учет поступающих денежных основных средств и иных товарно-материальных ценностей, а также своевременное отражение в бухгалтерском учете операции, связанных с их движением;</w:t>
      </w:r>
    </w:p>
    <w:p w:rsidR="00C07BCC" w:rsidRPr="008D5274" w:rsidRDefault="00C07BCC" w:rsidP="008D5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274">
        <w:rPr>
          <w:rFonts w:ascii="Times New Roman" w:hAnsi="Times New Roman" w:cs="Times New Roman"/>
          <w:sz w:val="28"/>
          <w:szCs w:val="28"/>
        </w:rPr>
        <w:t>- учет исполнения смет расходов, реализации продукции, выполнения специальных работ с учетом специфики учреждений, составление экономически обоснованных калькуляций себестоимости продукции, работ и услуг;</w:t>
      </w:r>
    </w:p>
    <w:p w:rsidR="00C07BCC" w:rsidRPr="008D5274" w:rsidRDefault="00C07BCC" w:rsidP="008D5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274">
        <w:rPr>
          <w:rFonts w:ascii="Times New Roman" w:hAnsi="Times New Roman" w:cs="Times New Roman"/>
          <w:sz w:val="28"/>
          <w:szCs w:val="28"/>
        </w:rPr>
        <w:t xml:space="preserve"> - учет результатов финансово- хозяйственной деятельности учреждений в соответствии с установленными правилами;</w:t>
      </w:r>
    </w:p>
    <w:p w:rsidR="00C07BCC" w:rsidRPr="008D5274" w:rsidRDefault="00C07BCC" w:rsidP="008D5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274">
        <w:rPr>
          <w:rFonts w:ascii="Times New Roman" w:hAnsi="Times New Roman" w:cs="Times New Roman"/>
          <w:sz w:val="28"/>
          <w:szCs w:val="28"/>
        </w:rPr>
        <w:t>- начисление и своевременное перечисление платежей в бюджеты, взносов во внебюджетные фонды, средств на финансирование капитальных вложений;</w:t>
      </w:r>
    </w:p>
    <w:p w:rsidR="00C07BCC" w:rsidRPr="008D5274" w:rsidRDefault="00C07BCC" w:rsidP="008D5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274">
        <w:rPr>
          <w:rFonts w:ascii="Times New Roman" w:hAnsi="Times New Roman" w:cs="Times New Roman"/>
          <w:sz w:val="28"/>
          <w:szCs w:val="28"/>
        </w:rPr>
        <w:t xml:space="preserve">- учет денежных средств на специальный внебюджетных </w:t>
      </w:r>
      <w:proofErr w:type="gramStart"/>
      <w:r w:rsidRPr="008D5274">
        <w:rPr>
          <w:rFonts w:ascii="Times New Roman" w:hAnsi="Times New Roman" w:cs="Times New Roman"/>
          <w:sz w:val="28"/>
          <w:szCs w:val="28"/>
        </w:rPr>
        <w:t>счетах</w:t>
      </w:r>
      <w:proofErr w:type="gramEnd"/>
      <w:r w:rsidRPr="008D5274">
        <w:rPr>
          <w:rFonts w:ascii="Times New Roman" w:hAnsi="Times New Roman" w:cs="Times New Roman"/>
          <w:sz w:val="28"/>
          <w:szCs w:val="28"/>
        </w:rPr>
        <w:t xml:space="preserve"> и их перечисления;</w:t>
      </w:r>
    </w:p>
    <w:p w:rsidR="00C07BCC" w:rsidRPr="008D5274" w:rsidRDefault="00C07BCC" w:rsidP="008D5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274">
        <w:rPr>
          <w:rFonts w:ascii="Times New Roman" w:hAnsi="Times New Roman" w:cs="Times New Roman"/>
          <w:sz w:val="28"/>
          <w:szCs w:val="28"/>
        </w:rPr>
        <w:t>- отчисление сре</w:t>
      </w:r>
      <w:proofErr w:type="gramStart"/>
      <w:r w:rsidRPr="008D5274">
        <w:rPr>
          <w:rFonts w:ascii="Times New Roman" w:hAnsi="Times New Roman" w:cs="Times New Roman"/>
          <w:sz w:val="28"/>
          <w:szCs w:val="28"/>
        </w:rPr>
        <w:t>дств в ф</w:t>
      </w:r>
      <w:proofErr w:type="gramEnd"/>
      <w:r w:rsidRPr="008D5274">
        <w:rPr>
          <w:rFonts w:ascii="Times New Roman" w:hAnsi="Times New Roman" w:cs="Times New Roman"/>
          <w:sz w:val="28"/>
          <w:szCs w:val="28"/>
        </w:rPr>
        <w:t>онды экономического стимулирования и другие фонды и резервы;</w:t>
      </w:r>
    </w:p>
    <w:p w:rsidR="00C07BCC" w:rsidRPr="008D5274" w:rsidRDefault="00C07BCC" w:rsidP="008D5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274">
        <w:rPr>
          <w:rFonts w:ascii="Times New Roman" w:hAnsi="Times New Roman" w:cs="Times New Roman"/>
          <w:sz w:val="28"/>
          <w:szCs w:val="28"/>
        </w:rPr>
        <w:t xml:space="preserve"> - соблюдение финансовой, кассовой дисциплины, штатного расписания, смет административно- хозяйственных и иных расходов;</w:t>
      </w:r>
    </w:p>
    <w:p w:rsidR="00C07BCC" w:rsidRPr="008D5274" w:rsidRDefault="00C07BCC" w:rsidP="008D5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274">
        <w:rPr>
          <w:rFonts w:ascii="Times New Roman" w:hAnsi="Times New Roman" w:cs="Times New Roman"/>
          <w:sz w:val="28"/>
          <w:szCs w:val="28"/>
        </w:rPr>
        <w:t>- своевременный инструктаж работников по вопросам бухгалтерского учета, контроля, отчетности на основе первичных документов и бухгалтерских записей, представление ее в установленные сроки соответствующим органам;</w:t>
      </w:r>
    </w:p>
    <w:p w:rsidR="00C07BCC" w:rsidRPr="008D5274" w:rsidRDefault="00C07BCC" w:rsidP="008D5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274">
        <w:rPr>
          <w:rFonts w:ascii="Times New Roman" w:hAnsi="Times New Roman" w:cs="Times New Roman"/>
          <w:sz w:val="28"/>
          <w:szCs w:val="28"/>
        </w:rPr>
        <w:t>- составление бухгалтерской отчетности на основе первичных документов  и бухгалтерских записей, представление ее в установленные сроки соответствующим органам;</w:t>
      </w:r>
    </w:p>
    <w:p w:rsidR="00C07BCC" w:rsidRPr="008D5274" w:rsidRDefault="00C07BCC" w:rsidP="008D5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274">
        <w:rPr>
          <w:rFonts w:ascii="Times New Roman" w:hAnsi="Times New Roman" w:cs="Times New Roman"/>
          <w:sz w:val="28"/>
          <w:szCs w:val="28"/>
        </w:rPr>
        <w:t>- сохранность бухгалтерских документов, оформление и передачу их в установленном порядке в вышестоящие инстанции и в архив;</w:t>
      </w:r>
    </w:p>
    <w:p w:rsidR="00C07BCC" w:rsidRPr="008D5274" w:rsidRDefault="00C07BCC" w:rsidP="008D5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274">
        <w:rPr>
          <w:rFonts w:ascii="Times New Roman" w:hAnsi="Times New Roman" w:cs="Times New Roman"/>
          <w:sz w:val="28"/>
          <w:szCs w:val="28"/>
        </w:rPr>
        <w:t>- проведение других необходимых мероприятий, отвечающих задачам финансово-хозяйственного обеспечения обслуживаемых учреждений;</w:t>
      </w:r>
    </w:p>
    <w:p w:rsidR="00C07BCC" w:rsidRPr="008D5274" w:rsidRDefault="00C07BCC" w:rsidP="008D5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274">
        <w:rPr>
          <w:rFonts w:ascii="Times New Roman" w:hAnsi="Times New Roman" w:cs="Times New Roman"/>
          <w:sz w:val="28"/>
          <w:szCs w:val="28"/>
        </w:rPr>
        <w:t>- визирование договоров, соглашений, заключаемых учреждениями по движению материальных ценностей, выполнение работ и услуг, а также документов по финансово- хозяйственным вопросам;</w:t>
      </w:r>
    </w:p>
    <w:p w:rsidR="00C07BCC" w:rsidRPr="008D5274" w:rsidRDefault="00C07BCC" w:rsidP="008D52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5274">
        <w:rPr>
          <w:rFonts w:ascii="Times New Roman" w:hAnsi="Times New Roman" w:cs="Times New Roman"/>
          <w:sz w:val="28"/>
          <w:szCs w:val="28"/>
        </w:rPr>
        <w:t>- предварительный контроль и предотвращение отрицательных результатов хозяйственной деятельности учреждений, выявление внутрихозяйственных резервов, обеспечивающих их финансовую устойчивость;</w:t>
      </w:r>
    </w:p>
    <w:p w:rsidR="00C07BCC" w:rsidRDefault="00C07BCC" w:rsidP="008D527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D5274">
        <w:rPr>
          <w:rFonts w:ascii="Times New Roman" w:hAnsi="Times New Roman" w:cs="Times New Roman"/>
          <w:sz w:val="28"/>
          <w:szCs w:val="28"/>
        </w:rPr>
        <w:t>- необходимые письменные и устные консультации гражданам и юридическим лицам в пределах компетенции.</w:t>
      </w:r>
    </w:p>
    <w:p w:rsidR="00C07BCC" w:rsidRPr="00B774BC" w:rsidRDefault="00C07BCC" w:rsidP="0086632B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774BC">
        <w:rPr>
          <w:rFonts w:ascii="Times New Roman" w:hAnsi="Times New Roman" w:cs="Times New Roman"/>
          <w:sz w:val="28"/>
          <w:szCs w:val="28"/>
        </w:rPr>
        <w:t xml:space="preserve">2.4.   Учредитель  </w:t>
      </w:r>
      <w:proofErr w:type="gramStart"/>
      <w:r w:rsidRPr="00B774BC">
        <w:rPr>
          <w:rFonts w:ascii="Times New Roman" w:hAnsi="Times New Roman" w:cs="Times New Roman"/>
          <w:sz w:val="28"/>
          <w:szCs w:val="28"/>
        </w:rPr>
        <w:t>формирует  и  утверждает</w:t>
      </w:r>
      <w:proofErr w:type="gramEnd"/>
      <w:r w:rsidRPr="00B774BC">
        <w:rPr>
          <w:rFonts w:ascii="Times New Roman" w:hAnsi="Times New Roman" w:cs="Times New Roman"/>
          <w:sz w:val="28"/>
          <w:szCs w:val="28"/>
        </w:rPr>
        <w:t xml:space="preserve">  муниципальное  задание  для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B774BC">
        <w:rPr>
          <w:rFonts w:ascii="Times New Roman" w:hAnsi="Times New Roman" w:cs="Times New Roman"/>
          <w:sz w:val="28"/>
          <w:szCs w:val="28"/>
        </w:rPr>
        <w:t>чреждения  в  соответствии  с  предусмотренной  настоящим уставом 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4BC">
        <w:rPr>
          <w:rFonts w:ascii="Times New Roman" w:hAnsi="Times New Roman" w:cs="Times New Roman"/>
          <w:sz w:val="28"/>
          <w:szCs w:val="28"/>
        </w:rPr>
        <w:t>деятельностью.  Учреждение  осуществляет  в  соответствии  с  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4BC">
        <w:rPr>
          <w:rFonts w:ascii="Times New Roman" w:hAnsi="Times New Roman" w:cs="Times New Roman"/>
          <w:sz w:val="28"/>
          <w:szCs w:val="28"/>
        </w:rPr>
        <w:t xml:space="preserve">заданием  и  </w:t>
      </w:r>
      <w:r w:rsidRPr="0086632B">
        <w:rPr>
          <w:rFonts w:ascii="Times New Roman" w:hAnsi="Times New Roman" w:cs="Times New Roman"/>
          <w:sz w:val="28"/>
          <w:szCs w:val="28"/>
        </w:rPr>
        <w:t>(или)</w:t>
      </w:r>
      <w:r w:rsidRPr="00B774BC">
        <w:rPr>
          <w:rFonts w:ascii="Times New Roman" w:hAnsi="Times New Roman" w:cs="Times New Roman"/>
          <w:sz w:val="28"/>
          <w:szCs w:val="28"/>
        </w:rPr>
        <w:t xml:space="preserve">  обязательствами  перед  страховщиком  по  обязательному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4BC">
        <w:rPr>
          <w:rFonts w:ascii="Times New Roman" w:hAnsi="Times New Roman" w:cs="Times New Roman"/>
          <w:sz w:val="28"/>
          <w:szCs w:val="28"/>
        </w:rPr>
        <w:t>социальному   страхованию  деятельность,  связанную  с  выполнением  работ,</w:t>
      </w:r>
      <w:r>
        <w:rPr>
          <w:rFonts w:ascii="Times New Roman" w:hAnsi="Times New Roman" w:cs="Times New Roman"/>
          <w:sz w:val="28"/>
          <w:szCs w:val="28"/>
        </w:rPr>
        <w:t xml:space="preserve"> оказанием  услуг  в  сферах. </w:t>
      </w:r>
      <w:r w:rsidRPr="00B774BC">
        <w:rPr>
          <w:rFonts w:ascii="Times New Roman" w:hAnsi="Times New Roman" w:cs="Times New Roman"/>
          <w:sz w:val="28"/>
          <w:szCs w:val="28"/>
        </w:rPr>
        <w:t>Учреждение не вправе отказаться от выполнения муниципального задания.</w:t>
      </w:r>
    </w:p>
    <w:p w:rsidR="00C07BCC" w:rsidRPr="00B774BC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B774BC">
        <w:rPr>
          <w:rFonts w:ascii="Times New Roman" w:hAnsi="Times New Roman" w:cs="Times New Roman"/>
          <w:sz w:val="28"/>
          <w:szCs w:val="28"/>
        </w:rPr>
        <w:t xml:space="preserve">    2.5.  Учреждение  вправе  сверх установленного муниципального задания,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4BC">
        <w:rPr>
          <w:rFonts w:ascii="Times New Roman" w:hAnsi="Times New Roman" w:cs="Times New Roman"/>
          <w:sz w:val="28"/>
          <w:szCs w:val="28"/>
        </w:rPr>
        <w:t>также   в   случаях,   определенных   федеральными   законами,  в  пределах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4BC">
        <w:rPr>
          <w:rFonts w:ascii="Times New Roman" w:hAnsi="Times New Roman" w:cs="Times New Roman"/>
          <w:sz w:val="28"/>
          <w:szCs w:val="28"/>
        </w:rPr>
        <w:t>установленного  муниципального  задания выполнять работы, оказывать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4BC">
        <w:rPr>
          <w:rFonts w:ascii="Times New Roman" w:hAnsi="Times New Roman" w:cs="Times New Roman"/>
          <w:sz w:val="28"/>
          <w:szCs w:val="28"/>
        </w:rPr>
        <w:t xml:space="preserve">относящиеся  к его основным видам деятельности в сферах,  для  граждан  и  </w:t>
      </w:r>
      <w:r w:rsidRPr="00B774BC">
        <w:rPr>
          <w:rFonts w:ascii="Times New Roman" w:hAnsi="Times New Roman" w:cs="Times New Roman"/>
          <w:sz w:val="28"/>
          <w:szCs w:val="28"/>
        </w:rPr>
        <w:lastRenderedPageBreak/>
        <w:t>юридических  лиц  за  плату  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74BC">
        <w:rPr>
          <w:rFonts w:ascii="Times New Roman" w:hAnsi="Times New Roman" w:cs="Times New Roman"/>
          <w:sz w:val="28"/>
          <w:szCs w:val="28"/>
        </w:rPr>
        <w:t>одинаковых при оказании одних и тех же услуг условиях.</w:t>
      </w:r>
    </w:p>
    <w:p w:rsidR="00F46F4C" w:rsidRDefault="00F46F4C" w:rsidP="004D2F85">
      <w:pPr>
        <w:pStyle w:val="ConsPlusNonformat"/>
        <w:widowControl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07BCC" w:rsidRDefault="00C07BCC" w:rsidP="004D2F8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3. ПРАВА И ОБЯЗАННОСТИ УЧРЕЖДЕНИЯ</w:t>
      </w:r>
    </w:p>
    <w:p w:rsidR="00C07BCC" w:rsidRPr="003C1E01" w:rsidRDefault="00C07BCC" w:rsidP="004D2F8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>3.1. Учреждение вправе осуществлять любую, не запрещенную действующим законодательством предпринимательскую деятельность, соответствующую целям и функциям, для которых она реорганизована.</w:t>
      </w:r>
    </w:p>
    <w:p w:rsidR="00C07BCC" w:rsidRPr="00CE6954" w:rsidRDefault="00F46F4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C07BCC" w:rsidRPr="00CE6954">
        <w:rPr>
          <w:rFonts w:ascii="Times New Roman" w:hAnsi="Times New Roman" w:cs="Times New Roman"/>
          <w:sz w:val="28"/>
          <w:szCs w:val="28"/>
        </w:rPr>
        <w:t>. Учреждение строит свои отношения с другими организациями и гражданами во всех сферах хозяйственной деятельности на основе договоров, соглашений и контрактов.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>Учреждение самостоятельно в выборе предмета и содержания договоров и обязательств, любых форм хозяйственных взаимоотношений, которые не противоречат законодательству Российской Федерации и настоящему Уставу.</w:t>
      </w:r>
    </w:p>
    <w:p w:rsidR="00C07BCC" w:rsidRPr="00CE6954" w:rsidRDefault="00F46F4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C07BCC" w:rsidRPr="00CE6954">
        <w:rPr>
          <w:rFonts w:ascii="Times New Roman" w:hAnsi="Times New Roman" w:cs="Times New Roman"/>
          <w:sz w:val="28"/>
          <w:szCs w:val="28"/>
        </w:rPr>
        <w:t>. Учреждение самостоятельно по согласованию с Учредителем устанавливает цены и тарифы на все виды производимых работ, услуг, выпускаемую и реализуемую продукцию в соответствии с нормативными правовыми актами Российской Федерации.</w:t>
      </w:r>
    </w:p>
    <w:p w:rsidR="00C07BCC" w:rsidRPr="00CE6954" w:rsidRDefault="00F46F4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C07BCC" w:rsidRPr="00CE6954">
        <w:rPr>
          <w:rFonts w:ascii="Times New Roman" w:hAnsi="Times New Roman" w:cs="Times New Roman"/>
          <w:sz w:val="28"/>
          <w:szCs w:val="28"/>
        </w:rPr>
        <w:t>. Для выполнения уставных целей Учреждение имеет право в порядке, установленном действующим законодательством Российской Федерации: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E6954">
        <w:rPr>
          <w:rFonts w:ascii="Times New Roman" w:hAnsi="Times New Roman" w:cs="Times New Roman"/>
          <w:sz w:val="28"/>
          <w:szCs w:val="28"/>
        </w:rPr>
        <w:t>создавать филиалы и представительства;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>- утверждать положения о филиалах и представительствах, назначать их руководителей, принимать решения об их реорганизации и ликвидации;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>- заключать все виды договоров с юридическими и физическими лицами, не противоречащие законодательству Российской Федерации, а также целям и предмету деятельности Учреждения;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>- приобретать или арендовать основные и оборотные средства за счет имеющихся у него финансовых ресурсов, кредитов, ссуд и других источников финансирования;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>- осуществлять внешнеэкономическую деятельность;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>- осуществлять материально-техническое обеспечение производства и развитие объектов социальной сферы;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>- планировать свою деятельность и определять перспективы развития исходя из основных экономических показателей, наличия спроса на выполняемые работы, оказываемые услуги, производимую продукцию;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E6954">
        <w:rPr>
          <w:rFonts w:ascii="Times New Roman" w:hAnsi="Times New Roman" w:cs="Times New Roman"/>
          <w:sz w:val="28"/>
          <w:szCs w:val="28"/>
        </w:rPr>
        <w:t>определять и устанавливать</w:t>
      </w:r>
      <w:proofErr w:type="gramEnd"/>
      <w:r w:rsidRPr="00CE6954">
        <w:rPr>
          <w:rFonts w:ascii="Times New Roman" w:hAnsi="Times New Roman" w:cs="Times New Roman"/>
          <w:sz w:val="28"/>
          <w:szCs w:val="28"/>
        </w:rPr>
        <w:t xml:space="preserve"> формы и системы оплаты труда, численность работников, структуру и штатное расписание;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>- устанавливать для своих работников дополнительные отпуска, сокращенный рабочий день и иные социальные льготы в соответствии с законодательством Российской Федерации;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>- определять размер средств, направляемых на оплату труда работников Учреждения, на техническое и социальное развитие.</w:t>
      </w:r>
    </w:p>
    <w:p w:rsidR="00C07BCC" w:rsidRPr="00CE6954" w:rsidRDefault="00F46F4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C07BCC" w:rsidRPr="00CE6954">
        <w:rPr>
          <w:rFonts w:ascii="Times New Roman" w:hAnsi="Times New Roman" w:cs="Times New Roman"/>
          <w:sz w:val="28"/>
          <w:szCs w:val="28"/>
        </w:rPr>
        <w:t>. Учреждение имеет право привлекать граждан для выполнения отдельных работ на основе трудовых и гражданско-правовых договоров.</w:t>
      </w:r>
    </w:p>
    <w:p w:rsidR="00C07BCC" w:rsidRPr="00CE6954" w:rsidRDefault="00F46F4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C07BCC" w:rsidRPr="00CE6954">
        <w:rPr>
          <w:rFonts w:ascii="Times New Roman" w:hAnsi="Times New Roman" w:cs="Times New Roman"/>
          <w:sz w:val="28"/>
          <w:szCs w:val="28"/>
        </w:rPr>
        <w:t>. Учреждение осуществляет другие права, не противоречащие законодательству Российской Федерации, целям и предмету деятельности Учреждения</w:t>
      </w:r>
      <w:r w:rsidR="00C07BCC">
        <w:rPr>
          <w:rFonts w:ascii="Times New Roman" w:hAnsi="Times New Roman" w:cs="Times New Roman"/>
          <w:sz w:val="28"/>
          <w:szCs w:val="28"/>
        </w:rPr>
        <w:t>.</w:t>
      </w:r>
    </w:p>
    <w:p w:rsidR="00C07BCC" w:rsidRDefault="00F46F4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C07BCC" w:rsidRPr="00CE6954">
        <w:rPr>
          <w:rFonts w:ascii="Times New Roman" w:hAnsi="Times New Roman" w:cs="Times New Roman"/>
          <w:sz w:val="28"/>
          <w:szCs w:val="28"/>
        </w:rPr>
        <w:t>. Учреждение обязано:</w:t>
      </w:r>
    </w:p>
    <w:p w:rsidR="00C07BCC" w:rsidRPr="006E1709" w:rsidRDefault="00C07BCC" w:rsidP="006E17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6E1709">
        <w:rPr>
          <w:rFonts w:ascii="Times New Roman" w:hAnsi="Times New Roman" w:cs="Times New Roman"/>
          <w:sz w:val="28"/>
          <w:szCs w:val="28"/>
        </w:rPr>
        <w:t xml:space="preserve">согласовывать с учредителем структуру и штатное расписание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6E1709">
        <w:rPr>
          <w:rFonts w:ascii="Times New Roman" w:hAnsi="Times New Roman" w:cs="Times New Roman"/>
          <w:sz w:val="28"/>
          <w:szCs w:val="28"/>
        </w:rPr>
        <w:t>;</w:t>
      </w:r>
    </w:p>
    <w:p w:rsidR="00C07BCC" w:rsidRPr="00CE6954" w:rsidRDefault="00C07BCC" w:rsidP="006E170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представлять У</w:t>
      </w:r>
      <w:r w:rsidRPr="006E1709">
        <w:rPr>
          <w:rFonts w:ascii="Times New Roman" w:hAnsi="Times New Roman" w:cs="Times New Roman"/>
          <w:sz w:val="28"/>
          <w:szCs w:val="28"/>
        </w:rPr>
        <w:t>чредителю сметно-финансовую документацию в полном объеме п</w:t>
      </w:r>
      <w:r>
        <w:rPr>
          <w:rFonts w:ascii="Times New Roman" w:hAnsi="Times New Roman" w:cs="Times New Roman"/>
          <w:sz w:val="28"/>
          <w:szCs w:val="28"/>
        </w:rPr>
        <w:t>о утвержденным формам;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 xml:space="preserve">- выполнять утвержденные в установленном порядке основные экономические </w:t>
      </w:r>
      <w:r w:rsidRPr="00CE6954">
        <w:rPr>
          <w:rFonts w:ascii="Times New Roman" w:hAnsi="Times New Roman" w:cs="Times New Roman"/>
          <w:sz w:val="28"/>
          <w:szCs w:val="28"/>
        </w:rPr>
        <w:lastRenderedPageBreak/>
        <w:t>показатели деятельности Учреждения;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>- обеспечивать своевременно и в полном объеме выплату работникам заработной платы и иных выплат, проводить индексацию заработной платы в соответствии с действующим законодательством Российской Федерации;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>- обеспечивать своим работникам безопасные условия труда;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>- обеспечивать гарантированные условия труда и меры социальной защиты своих работников;</w:t>
      </w:r>
    </w:p>
    <w:p w:rsidR="00C07BCC" w:rsidRPr="00CE695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 xml:space="preserve">- осуществлять оперативный и бухгалтерский учет результатов финансово-хозяйственной и иной деятельности, вести статистическую отчетность, </w:t>
      </w:r>
      <w:proofErr w:type="gramStart"/>
      <w:r w:rsidRPr="00CE6954">
        <w:rPr>
          <w:rFonts w:ascii="Times New Roman" w:hAnsi="Times New Roman" w:cs="Times New Roman"/>
          <w:sz w:val="28"/>
          <w:szCs w:val="28"/>
        </w:rPr>
        <w:t>отчитываться о результатах</w:t>
      </w:r>
      <w:proofErr w:type="gramEnd"/>
      <w:r w:rsidRPr="00CE6954">
        <w:rPr>
          <w:rFonts w:ascii="Times New Roman" w:hAnsi="Times New Roman" w:cs="Times New Roman"/>
          <w:sz w:val="28"/>
          <w:szCs w:val="28"/>
        </w:rPr>
        <w:t xml:space="preserve"> деятельности и использовании имущества с предоставлением отчетов в порядке и сроки, установленные законодательством Российской Федерации;</w:t>
      </w:r>
    </w:p>
    <w:p w:rsidR="00C07BCC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CE6954">
        <w:rPr>
          <w:rFonts w:ascii="Times New Roman" w:hAnsi="Times New Roman" w:cs="Times New Roman"/>
          <w:sz w:val="28"/>
          <w:szCs w:val="28"/>
        </w:rPr>
        <w:t>- предоставлять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муниципальным</w:t>
      </w:r>
      <w:r w:rsidRPr="00CE6954">
        <w:rPr>
          <w:rFonts w:ascii="Times New Roman" w:hAnsi="Times New Roman" w:cs="Times New Roman"/>
          <w:sz w:val="28"/>
          <w:szCs w:val="28"/>
        </w:rPr>
        <w:t xml:space="preserve"> органам информацию в случаях и порядке, предусмотренных законодательством Российской Феде</w:t>
      </w:r>
      <w:r>
        <w:rPr>
          <w:rFonts w:ascii="Times New Roman" w:hAnsi="Times New Roman" w:cs="Times New Roman"/>
          <w:sz w:val="28"/>
          <w:szCs w:val="28"/>
        </w:rPr>
        <w:t>рации.</w:t>
      </w:r>
    </w:p>
    <w:p w:rsidR="00F46F4C" w:rsidRPr="003C1E01" w:rsidRDefault="00F46F4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7BCC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 xml:space="preserve">                      Глава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C1E01">
        <w:rPr>
          <w:rFonts w:ascii="Times New Roman" w:hAnsi="Times New Roman" w:cs="Times New Roman"/>
          <w:sz w:val="28"/>
          <w:szCs w:val="28"/>
        </w:rPr>
        <w:t>. КОМПЕТЕНЦИЯ УЧРЕДИТЕЛЯ</w:t>
      </w:r>
    </w:p>
    <w:p w:rsidR="00F46F4C" w:rsidRPr="003C1E01" w:rsidRDefault="00F46F4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7BCC" w:rsidRPr="00670D34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4.1. </w:t>
      </w:r>
      <w:r w:rsidRPr="00670D34">
        <w:rPr>
          <w:rFonts w:ascii="Times New Roman" w:hAnsi="Times New Roman" w:cs="Times New Roman"/>
          <w:sz w:val="28"/>
          <w:szCs w:val="28"/>
        </w:rPr>
        <w:t>Высшим органом управления Учреждения является его Учредитель.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</w:t>
      </w:r>
      <w:r w:rsidRPr="00670D34">
        <w:rPr>
          <w:rFonts w:ascii="Times New Roman" w:hAnsi="Times New Roman" w:cs="Times New Roman"/>
          <w:sz w:val="28"/>
          <w:szCs w:val="28"/>
        </w:rPr>
        <w:t xml:space="preserve">. Основная функция высшего органа управления Учреждения - обеспечение соблюдения Учреждением целей, в интересах которых она </w:t>
      </w:r>
      <w:r>
        <w:rPr>
          <w:rFonts w:ascii="Times New Roman" w:hAnsi="Times New Roman" w:cs="Times New Roman"/>
          <w:sz w:val="28"/>
          <w:szCs w:val="28"/>
        </w:rPr>
        <w:t>создана</w:t>
      </w:r>
      <w:r w:rsidRPr="00670D34">
        <w:rPr>
          <w:rFonts w:ascii="Times New Roman" w:hAnsi="Times New Roman" w:cs="Times New Roman"/>
          <w:sz w:val="28"/>
          <w:szCs w:val="28"/>
        </w:rPr>
        <w:t>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4.3</w:t>
      </w:r>
      <w:r w:rsidRPr="003C1E01">
        <w:rPr>
          <w:rFonts w:ascii="Times New Roman" w:hAnsi="Times New Roman" w:cs="Times New Roman"/>
          <w:sz w:val="28"/>
          <w:szCs w:val="28"/>
        </w:rPr>
        <w:t>. К компетенции учредителя относятся:</w:t>
      </w:r>
    </w:p>
    <w:p w:rsidR="00C07BCC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1E01">
        <w:rPr>
          <w:rFonts w:ascii="Times New Roman" w:hAnsi="Times New Roman" w:cs="Times New Roman"/>
          <w:sz w:val="28"/>
          <w:szCs w:val="28"/>
        </w:rPr>
        <w:t>утверждение настоящего устава, внесение в него изменений;</w:t>
      </w:r>
    </w:p>
    <w:p w:rsidR="00C07BCC" w:rsidRPr="00C61585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C61585">
        <w:rPr>
          <w:rFonts w:ascii="Times New Roman" w:hAnsi="Times New Roman" w:cs="Times New Roman"/>
          <w:sz w:val="28"/>
          <w:szCs w:val="28"/>
        </w:rPr>
        <w:t>пределение приоритетных направлений деятельности Учреждения, принципов формирования и использования его имущества;</w:t>
      </w:r>
    </w:p>
    <w:p w:rsidR="00C07BCC" w:rsidRPr="00C61585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61585">
        <w:rPr>
          <w:rFonts w:ascii="Times New Roman" w:hAnsi="Times New Roman" w:cs="Times New Roman"/>
          <w:sz w:val="28"/>
          <w:szCs w:val="28"/>
        </w:rPr>
        <w:t>образование исполнительных органов Учреждения и досрочное прекращение их полномочий;</w:t>
      </w:r>
    </w:p>
    <w:p w:rsidR="00C07BCC" w:rsidRPr="00C61585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61585">
        <w:rPr>
          <w:rFonts w:ascii="Times New Roman" w:hAnsi="Times New Roman" w:cs="Times New Roman"/>
          <w:sz w:val="28"/>
          <w:szCs w:val="28"/>
        </w:rPr>
        <w:t>утверждение годового отчета и годового бухгалтерского баланса;</w:t>
      </w:r>
    </w:p>
    <w:p w:rsidR="00C07BCC" w:rsidRPr="00C61585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61585">
        <w:rPr>
          <w:rFonts w:ascii="Times New Roman" w:hAnsi="Times New Roman" w:cs="Times New Roman"/>
          <w:sz w:val="28"/>
          <w:szCs w:val="28"/>
        </w:rPr>
        <w:t>утверждение финансового плана Учреждения и  внесение в него изменений;</w:t>
      </w:r>
    </w:p>
    <w:p w:rsidR="00C07BCC" w:rsidRPr="00C61585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1585">
        <w:rPr>
          <w:rFonts w:ascii="Times New Roman" w:hAnsi="Times New Roman" w:cs="Times New Roman"/>
          <w:sz w:val="28"/>
          <w:szCs w:val="28"/>
        </w:rPr>
        <w:t>обеспечения надлежащих производственных и социально-бытовых условий сотрудникам Учреждения;</w:t>
      </w:r>
    </w:p>
    <w:p w:rsidR="00C07BCC" w:rsidRPr="00C61585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61585">
        <w:rPr>
          <w:rFonts w:ascii="Times New Roman" w:hAnsi="Times New Roman" w:cs="Times New Roman"/>
          <w:sz w:val="28"/>
          <w:szCs w:val="28"/>
        </w:rPr>
        <w:t>предоставление Учреждению дотаций для осуществления своей деятельности при недостаточности ее собственных средств;</w:t>
      </w:r>
    </w:p>
    <w:p w:rsidR="00C07BCC" w:rsidRPr="00C61585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61585">
        <w:rPr>
          <w:rFonts w:ascii="Times New Roman" w:hAnsi="Times New Roman" w:cs="Times New Roman"/>
          <w:sz w:val="28"/>
          <w:szCs w:val="28"/>
        </w:rPr>
        <w:t>создание филиалов и открытие представительств Учреждения;</w:t>
      </w:r>
    </w:p>
    <w:p w:rsidR="00C07BCC" w:rsidRPr="003C1E01" w:rsidRDefault="00C07BCC" w:rsidP="004D2F8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E01">
        <w:rPr>
          <w:rFonts w:ascii="Times New Roman" w:hAnsi="Times New Roman" w:cs="Times New Roman"/>
          <w:sz w:val="28"/>
          <w:szCs w:val="28"/>
        </w:rPr>
        <w:t xml:space="preserve"> формирование  и утверждение муниципального задания для учреждения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соответствии с предусмотренной настоящим уставом его основной деятельностью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и финансовое обеспечение выполнения этого задания;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1E01">
        <w:rPr>
          <w:rFonts w:ascii="Times New Roman" w:hAnsi="Times New Roman" w:cs="Times New Roman"/>
          <w:sz w:val="28"/>
          <w:szCs w:val="28"/>
        </w:rPr>
        <w:t>реорганизация и ликвидация учреждения, а также изменение его типа;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E01">
        <w:rPr>
          <w:rFonts w:ascii="Times New Roman" w:hAnsi="Times New Roman" w:cs="Times New Roman"/>
          <w:sz w:val="28"/>
          <w:szCs w:val="28"/>
        </w:rPr>
        <w:t xml:space="preserve"> утверждение  передаточного  акта  и  разделительного  баланса 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реорганизации учреждения;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E01">
        <w:rPr>
          <w:rFonts w:ascii="Times New Roman" w:hAnsi="Times New Roman" w:cs="Times New Roman"/>
          <w:sz w:val="28"/>
          <w:szCs w:val="28"/>
        </w:rPr>
        <w:t xml:space="preserve">  назначение  ликвидационной  комиссии и утверждение промежуточного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окончательного ликвидационных балансов;</w:t>
      </w:r>
    </w:p>
    <w:p w:rsidR="00C07BCC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E01">
        <w:rPr>
          <w:rFonts w:ascii="Times New Roman" w:hAnsi="Times New Roman" w:cs="Times New Roman"/>
          <w:sz w:val="28"/>
          <w:szCs w:val="28"/>
        </w:rPr>
        <w:t xml:space="preserve">  назначение  руководителя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C1E01">
        <w:rPr>
          <w:rFonts w:ascii="Times New Roman" w:hAnsi="Times New Roman" w:cs="Times New Roman"/>
          <w:sz w:val="28"/>
          <w:szCs w:val="28"/>
        </w:rPr>
        <w:t xml:space="preserve">  заключение  и  </w:t>
      </w:r>
      <w:r>
        <w:rPr>
          <w:rFonts w:ascii="Times New Roman" w:hAnsi="Times New Roman" w:cs="Times New Roman"/>
          <w:sz w:val="28"/>
          <w:szCs w:val="28"/>
        </w:rPr>
        <w:t>расторжение</w:t>
      </w:r>
      <w:r w:rsidRPr="003C1E01">
        <w:rPr>
          <w:rFonts w:ascii="Times New Roman" w:hAnsi="Times New Roman" w:cs="Times New Roman"/>
          <w:sz w:val="28"/>
          <w:szCs w:val="28"/>
        </w:rPr>
        <w:t xml:space="preserve">  трудового  договора с ним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E01">
        <w:rPr>
          <w:rFonts w:ascii="Times New Roman" w:hAnsi="Times New Roman" w:cs="Times New Roman"/>
          <w:sz w:val="28"/>
          <w:szCs w:val="28"/>
        </w:rPr>
        <w:t xml:space="preserve"> осуществление </w:t>
      </w:r>
      <w:proofErr w:type="gramStart"/>
      <w:r w:rsidRPr="003C1E0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3C1E01">
        <w:rPr>
          <w:rFonts w:ascii="Times New Roman" w:hAnsi="Times New Roman" w:cs="Times New Roman"/>
          <w:sz w:val="28"/>
          <w:szCs w:val="28"/>
        </w:rPr>
        <w:t xml:space="preserve"> деятельностью учреждения, сбор и обобщение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отчетности по установленным формам;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C1E01">
        <w:rPr>
          <w:rFonts w:ascii="Times New Roman" w:hAnsi="Times New Roman" w:cs="Times New Roman"/>
          <w:sz w:val="28"/>
          <w:szCs w:val="28"/>
        </w:rPr>
        <w:t>предоставление согласия на совершение учреждением крупных сделок;</w:t>
      </w:r>
    </w:p>
    <w:p w:rsidR="00C07BCC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C1E01">
        <w:rPr>
          <w:rFonts w:ascii="Times New Roman" w:hAnsi="Times New Roman" w:cs="Times New Roman"/>
          <w:sz w:val="28"/>
          <w:szCs w:val="28"/>
        </w:rPr>
        <w:t xml:space="preserve"> решение  иных  вопросов   в  соответствии  с федеральными законами,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муниципальными правовыми актами, настоящим уставом.</w:t>
      </w:r>
    </w:p>
    <w:p w:rsidR="00C07BCC" w:rsidRPr="00F51303" w:rsidRDefault="00C07BCC" w:rsidP="00152F9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F51303">
        <w:rPr>
          <w:rFonts w:ascii="Times New Roman" w:hAnsi="Times New Roman" w:cs="Times New Roman"/>
          <w:sz w:val="28"/>
          <w:szCs w:val="28"/>
        </w:rPr>
        <w:t xml:space="preserve"> Учредитель не вправе вмешиваться в деятельность Учреждения, за исключением случаев, предусмотренных действующим законодательством и </w:t>
      </w:r>
      <w:r w:rsidRPr="00F51303">
        <w:rPr>
          <w:rFonts w:ascii="Times New Roman" w:hAnsi="Times New Roman" w:cs="Times New Roman"/>
          <w:sz w:val="28"/>
          <w:szCs w:val="28"/>
        </w:rPr>
        <w:lastRenderedPageBreak/>
        <w:t>настоящим Уставом.</w:t>
      </w:r>
    </w:p>
    <w:p w:rsidR="00C07BCC" w:rsidRPr="00F51303" w:rsidRDefault="00C07BCC" w:rsidP="00152F9F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F51303">
        <w:rPr>
          <w:rFonts w:ascii="Times New Roman" w:hAnsi="Times New Roman" w:cs="Times New Roman"/>
          <w:sz w:val="28"/>
          <w:szCs w:val="28"/>
        </w:rPr>
        <w:t>. Решение по вопросам исключительной компетенции высшего органа управления организацией принимается единолично в соответствии с действующим законодательством и настоящим Уставом.</w:t>
      </w:r>
    </w:p>
    <w:p w:rsidR="00C07BCC" w:rsidRPr="003C1E01" w:rsidRDefault="00C07BCC" w:rsidP="00152F9F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 w:rsidRPr="00F51303">
        <w:rPr>
          <w:rFonts w:ascii="Times New Roman" w:hAnsi="Times New Roman" w:cs="Times New Roman"/>
          <w:sz w:val="28"/>
          <w:szCs w:val="28"/>
        </w:rPr>
        <w:t xml:space="preserve"> Учреждение не вправе осуществлять выплату вознаграждения высшему органу управления за выполнение им возложенных на них функций, за исключением компенсации расходов, непосредственно связанных с участием в работе высшего органа управления.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Глава 5</w:t>
      </w:r>
      <w:r w:rsidRPr="003C1E01">
        <w:rPr>
          <w:rFonts w:ascii="Times New Roman" w:hAnsi="Times New Roman" w:cs="Times New Roman"/>
          <w:sz w:val="28"/>
          <w:szCs w:val="28"/>
        </w:rPr>
        <w:t>. ОРГАНЫ УПРАВЛЕНИЯ УЧРЕЖДЕНИЯ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7BCC" w:rsidRPr="003C1E01" w:rsidRDefault="00C07BCC" w:rsidP="00152F9F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3C1E01">
        <w:rPr>
          <w:rFonts w:ascii="Times New Roman" w:hAnsi="Times New Roman" w:cs="Times New Roman"/>
          <w:sz w:val="28"/>
          <w:szCs w:val="28"/>
        </w:rPr>
        <w:t>.  Непосредственное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руководство  учреждением 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r w:rsidRPr="003C1E01">
        <w:rPr>
          <w:rFonts w:ascii="Times New Roman" w:hAnsi="Times New Roman" w:cs="Times New Roman"/>
          <w:sz w:val="28"/>
          <w:szCs w:val="28"/>
        </w:rPr>
        <w:t>(далее - руководитель), назначаемый   на   до</w:t>
      </w:r>
      <w:r>
        <w:rPr>
          <w:rFonts w:ascii="Times New Roman" w:hAnsi="Times New Roman" w:cs="Times New Roman"/>
          <w:sz w:val="28"/>
          <w:szCs w:val="28"/>
        </w:rPr>
        <w:t>лжность  У</w:t>
      </w:r>
      <w:r w:rsidRPr="003C1E01">
        <w:rPr>
          <w:rFonts w:ascii="Times New Roman" w:hAnsi="Times New Roman" w:cs="Times New Roman"/>
          <w:sz w:val="28"/>
          <w:szCs w:val="28"/>
        </w:rPr>
        <w:t>чредителем.</w:t>
      </w:r>
    </w:p>
    <w:p w:rsidR="00C07BCC" w:rsidRPr="003C1E01" w:rsidRDefault="00C07BCC" w:rsidP="00152F9F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</w:t>
      </w:r>
      <w:r w:rsidRPr="003C1E01">
        <w:rPr>
          <w:rFonts w:ascii="Times New Roman" w:hAnsi="Times New Roman" w:cs="Times New Roman"/>
          <w:sz w:val="28"/>
          <w:szCs w:val="28"/>
        </w:rPr>
        <w:t xml:space="preserve">  Руководитель учреждения действует на принципах единогласия, решает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все  вопросы  деятельности  учреждения,  не  отнесенные настоящим Уставом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компетенции учредителя.</w:t>
      </w:r>
    </w:p>
    <w:p w:rsidR="00C07BCC" w:rsidRPr="003C1E01" w:rsidRDefault="00C07BCC" w:rsidP="00152F9F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C1E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C1E01">
        <w:rPr>
          <w:rFonts w:ascii="Times New Roman" w:hAnsi="Times New Roman" w:cs="Times New Roman"/>
          <w:sz w:val="28"/>
          <w:szCs w:val="28"/>
        </w:rPr>
        <w:t xml:space="preserve">Руководитель учреждения подотчетен в своей деятельности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C1E01">
        <w:rPr>
          <w:rFonts w:ascii="Times New Roman" w:hAnsi="Times New Roman" w:cs="Times New Roman"/>
          <w:sz w:val="28"/>
          <w:szCs w:val="28"/>
        </w:rPr>
        <w:t>чредителю.</w:t>
      </w:r>
    </w:p>
    <w:p w:rsidR="00C07BCC" w:rsidRPr="003C1E01" w:rsidRDefault="00C07BCC" w:rsidP="00152F9F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 w:rsidRPr="003C1E01">
        <w:rPr>
          <w:rFonts w:ascii="Times New Roman" w:hAnsi="Times New Roman" w:cs="Times New Roman"/>
          <w:sz w:val="28"/>
          <w:szCs w:val="28"/>
        </w:rPr>
        <w:t xml:space="preserve">   Руководитель  учреждения  без  доверенности  действует  от  имени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3C1E01">
        <w:rPr>
          <w:rFonts w:ascii="Times New Roman" w:hAnsi="Times New Roman" w:cs="Times New Roman"/>
          <w:sz w:val="28"/>
          <w:szCs w:val="28"/>
        </w:rPr>
        <w:t>чреждения, в том числе представляет его интересы в органах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власти,  органах  местного  самоуправления,  иных  организациях и совершает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сделки от его имени, утверждает локальные нормативные акты учреждения, 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указания, обязательные для исполнения всеми работникам учреждения.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5.5.</w:t>
      </w:r>
      <w:r w:rsidRPr="003C1E01">
        <w:rPr>
          <w:rFonts w:ascii="Times New Roman" w:hAnsi="Times New Roman" w:cs="Times New Roman"/>
          <w:sz w:val="28"/>
          <w:szCs w:val="28"/>
        </w:rPr>
        <w:t xml:space="preserve">  Руководитель учреждения несет перед учредителем ответственность за</w:t>
      </w:r>
      <w:r>
        <w:rPr>
          <w:rFonts w:ascii="Times New Roman" w:hAnsi="Times New Roman" w:cs="Times New Roman"/>
          <w:sz w:val="28"/>
          <w:szCs w:val="28"/>
        </w:rPr>
        <w:t xml:space="preserve"> результаты деятельности У</w:t>
      </w:r>
      <w:r w:rsidRPr="003C1E01">
        <w:rPr>
          <w:rFonts w:ascii="Times New Roman" w:hAnsi="Times New Roman" w:cs="Times New Roman"/>
          <w:sz w:val="28"/>
          <w:szCs w:val="28"/>
        </w:rPr>
        <w:t>чреждения.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 xml:space="preserve">    Руководитель  учреждения  несет  перед  учреждением  ответственность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размере  убытков,  причиненных  учреждению  в результате совершения крупной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сделки  без  предварительного согласия учредителя, независимо от того, 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ли эта сделка признана недействительной.</w:t>
      </w:r>
    </w:p>
    <w:p w:rsidR="00C07BCC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Глава 6</w:t>
      </w:r>
      <w:r w:rsidRPr="003C1E01">
        <w:rPr>
          <w:rFonts w:ascii="Times New Roman" w:hAnsi="Times New Roman" w:cs="Times New Roman"/>
          <w:sz w:val="28"/>
          <w:szCs w:val="28"/>
        </w:rPr>
        <w:t>. ИМУЩЕСТВО И ФИНАНСЫ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6.1</w:t>
      </w:r>
      <w:r w:rsidRPr="003C1E01">
        <w:rPr>
          <w:rFonts w:ascii="Times New Roman" w:hAnsi="Times New Roman" w:cs="Times New Roman"/>
          <w:sz w:val="28"/>
          <w:szCs w:val="28"/>
        </w:rPr>
        <w:t>.  Имущество  учреждения  закрепляется  за  ним на праве оперативного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 xml:space="preserve">управления в соответствии с Гражданским </w:t>
      </w:r>
      <w:hyperlink r:id="rId8" w:history="1">
        <w:r w:rsidRPr="003C1E0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C1E01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6.2</w:t>
      </w:r>
      <w:r w:rsidRPr="003C1E01">
        <w:rPr>
          <w:rFonts w:ascii="Times New Roman" w:hAnsi="Times New Roman" w:cs="Times New Roman"/>
          <w:sz w:val="28"/>
          <w:szCs w:val="28"/>
        </w:rPr>
        <w:t xml:space="preserve">.  Земельный участок, необходимый для осуществления учреждением </w:t>
      </w:r>
      <w:r w:rsidRPr="00F46F4C">
        <w:rPr>
          <w:rFonts w:ascii="Times New Roman" w:hAnsi="Times New Roman" w:cs="Times New Roman"/>
          <w:sz w:val="28"/>
          <w:szCs w:val="28"/>
        </w:rPr>
        <w:t>своих уставных  задач</w:t>
      </w:r>
      <w:r w:rsidRPr="003C1E01">
        <w:rPr>
          <w:rFonts w:ascii="Times New Roman" w:hAnsi="Times New Roman" w:cs="Times New Roman"/>
          <w:sz w:val="28"/>
          <w:szCs w:val="28"/>
        </w:rPr>
        <w:t xml:space="preserve"> (своей уставной деятельности), предоставляется ему на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постоянного (бессрочного) пользования.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6.3</w:t>
      </w:r>
      <w:r w:rsidRPr="003C1E01">
        <w:rPr>
          <w:rFonts w:ascii="Times New Roman" w:hAnsi="Times New Roman" w:cs="Times New Roman"/>
          <w:sz w:val="28"/>
          <w:szCs w:val="28"/>
        </w:rPr>
        <w:t>.  Учреждение  владеет, пользуется имуществом, закрепленным за ним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3C1E01">
        <w:rPr>
          <w:rFonts w:ascii="Times New Roman" w:hAnsi="Times New Roman" w:cs="Times New Roman"/>
          <w:sz w:val="28"/>
          <w:szCs w:val="28"/>
        </w:rPr>
        <w:t>праве   оперативного   управления  в  пределах,  установленных  законом,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соответствии  с  целями  своей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назначением этого имущества и, </w:t>
      </w:r>
      <w:r w:rsidRPr="003C1E01">
        <w:rPr>
          <w:rFonts w:ascii="Times New Roman" w:hAnsi="Times New Roman" w:cs="Times New Roman"/>
          <w:sz w:val="28"/>
          <w:szCs w:val="28"/>
        </w:rPr>
        <w:t>если  иное не установлено законом, распоряжается этим имуществом с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учредителя.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6.4</w:t>
      </w:r>
      <w:r w:rsidRPr="003C1E01">
        <w:rPr>
          <w:rFonts w:ascii="Times New Roman" w:hAnsi="Times New Roman" w:cs="Times New Roman"/>
          <w:sz w:val="28"/>
          <w:szCs w:val="28"/>
        </w:rPr>
        <w:t>.  Учреждение  без  согласия учредителя не вправе распоряжаться особо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ценным   движимым   имуществом,   закрепленным   за   ним  учредителем 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приобретенным  учреждением  за  счет средств, выделенных ему учредителем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приобретение  такого  имущества, а также недвижимым  имуществом.  Остальным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имуществом, находящимся у него на праве оперативного управления, 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вправе распоряжаться самостоятельно, если иное не установлено законом.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6.5</w:t>
      </w:r>
      <w:r w:rsidRPr="003C1E01">
        <w:rPr>
          <w:rFonts w:ascii="Times New Roman" w:hAnsi="Times New Roman" w:cs="Times New Roman"/>
          <w:sz w:val="28"/>
          <w:szCs w:val="28"/>
        </w:rPr>
        <w:t>.   Крупная   сделка   может  быть  совершена  учреждением  только 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предварительного согласия учредителя.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6.6</w:t>
      </w:r>
      <w:r w:rsidRPr="003C1E01">
        <w:rPr>
          <w:rFonts w:ascii="Times New Roman" w:hAnsi="Times New Roman" w:cs="Times New Roman"/>
          <w:sz w:val="28"/>
          <w:szCs w:val="28"/>
        </w:rPr>
        <w:t>.  Учреждение  не  вправе  размещать денежные средства на депозитах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кредитных  организациях,  а также совершать сделки с ценными бумагами, 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иное не предусмотрено федеральными законами.</w:t>
      </w:r>
    </w:p>
    <w:p w:rsidR="00C07BCC" w:rsidRPr="003C1E01" w:rsidRDefault="00C07BCC" w:rsidP="00152F9F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</w:t>
      </w:r>
      <w:r w:rsidRPr="003C1E01">
        <w:rPr>
          <w:rFonts w:ascii="Times New Roman" w:hAnsi="Times New Roman" w:cs="Times New Roman"/>
          <w:sz w:val="28"/>
          <w:szCs w:val="28"/>
        </w:rPr>
        <w:t xml:space="preserve"> Источниками формирования имущества и финансовых ресурсов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являются: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 xml:space="preserve">    1) имущество, закрепленное за ним на праве оперативного управления;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 xml:space="preserve">    2) бюджетные поступления в виде субсидий;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 xml:space="preserve">    3) добровольные имущественные взносы и пожертвования;</w:t>
      </w:r>
    </w:p>
    <w:p w:rsidR="00C07BCC" w:rsidRPr="003C1E01" w:rsidRDefault="00C07BCC" w:rsidP="00E0760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 xml:space="preserve">    4)   иные  поступления,  не  запрещенные  законодательством  </w:t>
      </w:r>
      <w:proofErr w:type="gramStart"/>
      <w:r w:rsidRPr="003C1E01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</w:p>
    <w:p w:rsidR="00C07BCC" w:rsidRPr="003C1E01" w:rsidRDefault="00C07BCC" w:rsidP="00E0760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>Федерации, законодательством Республики Татарстан, муниципальными 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актами.</w:t>
      </w:r>
    </w:p>
    <w:p w:rsidR="00C07BCC" w:rsidRPr="003C1E01" w:rsidRDefault="00C07BCC" w:rsidP="00152F9F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</w:t>
      </w:r>
      <w:r w:rsidRPr="003C1E01">
        <w:rPr>
          <w:rFonts w:ascii="Times New Roman" w:hAnsi="Times New Roman" w:cs="Times New Roman"/>
          <w:sz w:val="28"/>
          <w:szCs w:val="28"/>
        </w:rPr>
        <w:t xml:space="preserve">.  Имущество  и  средства  учреждения  </w:t>
      </w:r>
      <w:proofErr w:type="gramStart"/>
      <w:r w:rsidRPr="003C1E01">
        <w:rPr>
          <w:rFonts w:ascii="Times New Roman" w:hAnsi="Times New Roman" w:cs="Times New Roman"/>
          <w:sz w:val="28"/>
          <w:szCs w:val="28"/>
        </w:rPr>
        <w:t>отражаются  на  его  балансе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используются</w:t>
      </w:r>
      <w:proofErr w:type="gramEnd"/>
      <w:r w:rsidRPr="003C1E01">
        <w:rPr>
          <w:rFonts w:ascii="Times New Roman" w:hAnsi="Times New Roman" w:cs="Times New Roman"/>
          <w:sz w:val="28"/>
          <w:szCs w:val="28"/>
        </w:rPr>
        <w:t xml:space="preserve"> для достижения целей, определенных настоящим уставом.</w:t>
      </w:r>
    </w:p>
    <w:p w:rsidR="00C07BCC" w:rsidRPr="003C1E01" w:rsidRDefault="00C07BCC" w:rsidP="00152F9F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</w:t>
      </w:r>
      <w:r w:rsidRPr="003C1E01">
        <w:rPr>
          <w:rFonts w:ascii="Times New Roman" w:hAnsi="Times New Roman" w:cs="Times New Roman"/>
          <w:sz w:val="28"/>
          <w:szCs w:val="28"/>
        </w:rPr>
        <w:t>.  Учреждение  использует  закрепленное за ним имущество и имущество,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приобретенное  на  средства,  выделенные ему учредителем, исключительно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целей и видов деятельности, закрепленных в настоящем уставе.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6.10.</w:t>
      </w:r>
      <w:r w:rsidRPr="003C1E01">
        <w:rPr>
          <w:rFonts w:ascii="Times New Roman" w:hAnsi="Times New Roman" w:cs="Times New Roman"/>
          <w:sz w:val="28"/>
          <w:szCs w:val="28"/>
        </w:rPr>
        <w:t>Учреждение  ведет  бухгалтерский  учет, представляет бухгалтерскую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отчетность   и   статистическую   отчетность   в   порядке,  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 xml:space="preserve">    Учреждение не вправе совершать сделки, возможными последствиями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является   отчуждение   или   обременение   имущества,   закрепленного  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учреждением,  или  имущества,  приобретенного  за  счет средств, выделенных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учреждению   учредителем,   если   иное  не  установлено  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Российской Федерации, настоящим Уставом.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6.11</w:t>
      </w:r>
      <w:r w:rsidRPr="003C1E01">
        <w:rPr>
          <w:rFonts w:ascii="Times New Roman" w:hAnsi="Times New Roman" w:cs="Times New Roman"/>
          <w:sz w:val="28"/>
          <w:szCs w:val="28"/>
        </w:rPr>
        <w:t>.   Финансовое   обеспечение   выполнения   муниципального   задания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3C1E01">
        <w:rPr>
          <w:rFonts w:ascii="Times New Roman" w:hAnsi="Times New Roman" w:cs="Times New Roman"/>
          <w:sz w:val="28"/>
          <w:szCs w:val="28"/>
        </w:rPr>
        <w:t>чреждением  осуществляется  в  виде  субсидий  из  бюджета 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«Актанышский муниципальный район».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6.12</w:t>
      </w:r>
      <w:r w:rsidRPr="003C1E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C1E01">
        <w:rPr>
          <w:rFonts w:ascii="Times New Roman" w:hAnsi="Times New Roman" w:cs="Times New Roman"/>
          <w:sz w:val="28"/>
          <w:szCs w:val="28"/>
        </w:rPr>
        <w:t>Финансовое   обеспечение   выполнения   муниципального  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осуществляется  с  учетом  расходов  на  содержание недвижимого имущества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особо ценного движимого имущества, закрепленных за учреждением 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или  приобретенных  учреждением за счет средств, выделенных ему учредителем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на  приобретение  такого  имущества, расходов на уплату налогов, в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объекта  налогообложения по которым признается соответствующее имущество,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том  числе земельные участки.</w:t>
      </w:r>
      <w:proofErr w:type="gramEnd"/>
      <w:r w:rsidRPr="003C1E01">
        <w:rPr>
          <w:rFonts w:ascii="Times New Roman" w:hAnsi="Times New Roman" w:cs="Times New Roman"/>
          <w:sz w:val="28"/>
          <w:szCs w:val="28"/>
        </w:rPr>
        <w:t xml:space="preserve"> В случае сдачи в аренду с согласия учредителя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недвижимого имущества и особо ценного движимого имущества, закрепленного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учреждением  учредителем  или  приобретенного  учреждением за счет средств,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выделенных  ему  учредителем  на  приобретение такого имущества, 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обеспечение содержания такого имущества учредителем не осуществляется.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6.13</w:t>
      </w:r>
      <w:r w:rsidRPr="003C1E0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3C1E01">
        <w:rPr>
          <w:rFonts w:ascii="Times New Roman" w:hAnsi="Times New Roman" w:cs="Times New Roman"/>
          <w:sz w:val="28"/>
          <w:szCs w:val="28"/>
        </w:rPr>
        <w:t>Учреждение  ежегодно  представляет  учредителю  расчет расходов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содержание  недвижимого  имущества  и  особо  ценного  движимого имущества,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закрепленных  за  учреждением  или  приобретенных  за  счет  выделенных 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учредителем  средств  на  приобретение такого имущества, расходов на уплату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налогов, в качестве объекта  налогообложения  по  которым 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соответствующее   имущество,   в  том  числе  земельные  участки,  а 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 xml:space="preserve">финансовое  обеспечение развития учреждения в рамках программ,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утверждены</w:t>
      </w:r>
      <w:r w:rsidRPr="003C1E01"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1E01">
        <w:rPr>
          <w:rFonts w:ascii="Times New Roman" w:hAnsi="Times New Roman" w:cs="Times New Roman"/>
          <w:sz w:val="28"/>
          <w:szCs w:val="28"/>
        </w:rPr>
        <w:t>в установленном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C1E0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3C1E01">
        <w:rPr>
          <w:rFonts w:ascii="Times New Roman" w:hAnsi="Times New Roman" w:cs="Times New Roman"/>
          <w:sz w:val="28"/>
          <w:szCs w:val="28"/>
        </w:rPr>
        <w:t>.</w:t>
      </w:r>
    </w:p>
    <w:p w:rsidR="00C07BCC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7BCC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C1E01">
        <w:rPr>
          <w:rFonts w:ascii="Times New Roman" w:hAnsi="Times New Roman" w:cs="Times New Roman"/>
          <w:sz w:val="28"/>
          <w:szCs w:val="28"/>
        </w:rPr>
        <w:t xml:space="preserve">                     Глава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C1E01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C07BCC" w:rsidRPr="003C1E01" w:rsidRDefault="00C07BCC" w:rsidP="004D2F8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C07BCC" w:rsidRPr="00670D34" w:rsidRDefault="00C07BCC" w:rsidP="00152F9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670D34">
        <w:rPr>
          <w:rFonts w:ascii="Times New Roman" w:hAnsi="Times New Roman" w:cs="Times New Roman"/>
          <w:sz w:val="28"/>
          <w:szCs w:val="28"/>
        </w:rPr>
        <w:t xml:space="preserve">Изменение типа учреждения не является его реорганизацией. При изменении </w:t>
      </w:r>
      <w:r w:rsidRPr="00670D34">
        <w:rPr>
          <w:rFonts w:ascii="Times New Roman" w:hAnsi="Times New Roman" w:cs="Times New Roman"/>
          <w:sz w:val="28"/>
          <w:szCs w:val="28"/>
        </w:rPr>
        <w:lastRenderedPageBreak/>
        <w:t>его типа в Устав вносятся соответствующие изменения.</w:t>
      </w:r>
    </w:p>
    <w:p w:rsidR="00C07BCC" w:rsidRPr="00670D34" w:rsidRDefault="00C07BCC" w:rsidP="00152F9F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Pr="00670D34">
        <w:rPr>
          <w:rFonts w:ascii="Times New Roman" w:hAnsi="Times New Roman" w:cs="Times New Roman"/>
          <w:sz w:val="28"/>
          <w:szCs w:val="28"/>
        </w:rPr>
        <w:t xml:space="preserve">. Изменение типа учреждения в целях создания казенного учреждения осуществляется в порядке, устанавливаемом </w:t>
      </w:r>
      <w:r>
        <w:rPr>
          <w:rFonts w:ascii="Times New Roman" w:hAnsi="Times New Roman" w:cs="Times New Roman"/>
          <w:sz w:val="28"/>
          <w:szCs w:val="28"/>
        </w:rPr>
        <w:t>Исполнительном комитетом Актанышского</w:t>
      </w:r>
      <w:r w:rsidRPr="00670D3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C07BCC" w:rsidRPr="003C1E01" w:rsidRDefault="00F46F4C" w:rsidP="00152F9F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C07BCC" w:rsidRPr="003C1E01">
        <w:rPr>
          <w:rFonts w:ascii="Times New Roman" w:hAnsi="Times New Roman" w:cs="Times New Roman"/>
          <w:sz w:val="28"/>
          <w:szCs w:val="28"/>
        </w:rPr>
        <w:t xml:space="preserve">. </w:t>
      </w:r>
      <w:r w:rsidR="00C07BCC">
        <w:rPr>
          <w:rFonts w:ascii="Times New Roman" w:hAnsi="Times New Roman" w:cs="Times New Roman"/>
          <w:sz w:val="28"/>
          <w:szCs w:val="28"/>
        </w:rPr>
        <w:t xml:space="preserve"> Реорганизация  и  ликвидация  У</w:t>
      </w:r>
      <w:r w:rsidR="00C07BCC" w:rsidRPr="003C1E01">
        <w:rPr>
          <w:rFonts w:ascii="Times New Roman" w:hAnsi="Times New Roman" w:cs="Times New Roman"/>
          <w:sz w:val="28"/>
          <w:szCs w:val="28"/>
        </w:rPr>
        <w:t>чреждения осуществляется по 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BCC">
        <w:rPr>
          <w:rFonts w:ascii="Times New Roman" w:hAnsi="Times New Roman" w:cs="Times New Roman"/>
          <w:sz w:val="28"/>
          <w:szCs w:val="28"/>
        </w:rPr>
        <w:t>У</w:t>
      </w:r>
      <w:r w:rsidR="00C07BCC" w:rsidRPr="003C1E01">
        <w:rPr>
          <w:rFonts w:ascii="Times New Roman" w:hAnsi="Times New Roman" w:cs="Times New Roman"/>
          <w:sz w:val="28"/>
          <w:szCs w:val="28"/>
        </w:rPr>
        <w:t>чредителя,   в   порядке,   установленном   законодательством   Российской</w:t>
      </w:r>
      <w:r w:rsidR="00C07BCC">
        <w:rPr>
          <w:rFonts w:ascii="Times New Roman" w:hAnsi="Times New Roman" w:cs="Times New Roman"/>
          <w:sz w:val="28"/>
          <w:szCs w:val="28"/>
        </w:rPr>
        <w:t xml:space="preserve"> </w:t>
      </w:r>
      <w:r w:rsidR="00C07BCC" w:rsidRPr="003C1E01">
        <w:rPr>
          <w:rFonts w:ascii="Times New Roman" w:hAnsi="Times New Roman" w:cs="Times New Roman"/>
          <w:sz w:val="28"/>
          <w:szCs w:val="28"/>
        </w:rPr>
        <w:t>Федерации, муниципальными правовыми актами.</w:t>
      </w:r>
    </w:p>
    <w:p w:rsidR="00C07BCC" w:rsidRPr="003C1E01" w:rsidRDefault="00B65472" w:rsidP="00152F9F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C07BCC" w:rsidRPr="003C1E01">
        <w:rPr>
          <w:rFonts w:ascii="Times New Roman" w:hAnsi="Times New Roman" w:cs="Times New Roman"/>
          <w:sz w:val="28"/>
          <w:szCs w:val="28"/>
        </w:rPr>
        <w:t>.  Учреждение  может  быть  ликвидировано по решению суда в случаях и</w:t>
      </w:r>
      <w:r w:rsidR="00C07BCC">
        <w:rPr>
          <w:rFonts w:ascii="Times New Roman" w:hAnsi="Times New Roman" w:cs="Times New Roman"/>
          <w:sz w:val="28"/>
          <w:szCs w:val="28"/>
        </w:rPr>
        <w:t xml:space="preserve"> </w:t>
      </w:r>
      <w:r w:rsidR="00C07BCC" w:rsidRPr="003C1E01">
        <w:rPr>
          <w:rFonts w:ascii="Times New Roman" w:hAnsi="Times New Roman" w:cs="Times New Roman"/>
          <w:sz w:val="28"/>
          <w:szCs w:val="28"/>
        </w:rPr>
        <w:t>порядке, установленных федеральными законами.</w:t>
      </w:r>
    </w:p>
    <w:p w:rsidR="00C07BCC" w:rsidRPr="003C1E01" w:rsidRDefault="00B65472" w:rsidP="00152F9F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C07BCC" w:rsidRPr="003C1E01">
        <w:rPr>
          <w:rFonts w:ascii="Times New Roman" w:hAnsi="Times New Roman" w:cs="Times New Roman"/>
          <w:sz w:val="28"/>
          <w:szCs w:val="28"/>
        </w:rPr>
        <w:t>. Имущество учреждения, оставшееся после удовлетворения требований</w:t>
      </w:r>
      <w:r w:rsidR="00C07BCC">
        <w:rPr>
          <w:rFonts w:ascii="Times New Roman" w:hAnsi="Times New Roman" w:cs="Times New Roman"/>
          <w:sz w:val="28"/>
          <w:szCs w:val="28"/>
        </w:rPr>
        <w:t xml:space="preserve"> </w:t>
      </w:r>
      <w:r w:rsidR="00C07BCC" w:rsidRPr="003C1E01">
        <w:rPr>
          <w:rFonts w:ascii="Times New Roman" w:hAnsi="Times New Roman" w:cs="Times New Roman"/>
          <w:sz w:val="28"/>
          <w:szCs w:val="28"/>
        </w:rPr>
        <w:t>кредиторов, а также имущество, на которое в соответствии с федеральными</w:t>
      </w:r>
      <w:r w:rsidR="00C07BCC">
        <w:rPr>
          <w:rFonts w:ascii="Times New Roman" w:hAnsi="Times New Roman" w:cs="Times New Roman"/>
          <w:sz w:val="28"/>
          <w:szCs w:val="28"/>
        </w:rPr>
        <w:t xml:space="preserve"> </w:t>
      </w:r>
      <w:r w:rsidR="00C07BCC" w:rsidRPr="003C1E01">
        <w:rPr>
          <w:rFonts w:ascii="Times New Roman" w:hAnsi="Times New Roman" w:cs="Times New Roman"/>
          <w:sz w:val="28"/>
          <w:szCs w:val="28"/>
        </w:rPr>
        <w:t>законами  не  может  быть обращено взыскание по обязательствам учреждения в</w:t>
      </w:r>
      <w:r w:rsidR="00C07BCC">
        <w:rPr>
          <w:rFonts w:ascii="Times New Roman" w:hAnsi="Times New Roman" w:cs="Times New Roman"/>
          <w:sz w:val="28"/>
          <w:szCs w:val="28"/>
        </w:rPr>
        <w:t xml:space="preserve"> </w:t>
      </w:r>
      <w:r w:rsidR="00C07BCC" w:rsidRPr="003C1E01">
        <w:rPr>
          <w:rFonts w:ascii="Times New Roman" w:hAnsi="Times New Roman" w:cs="Times New Roman"/>
          <w:sz w:val="28"/>
          <w:szCs w:val="28"/>
        </w:rPr>
        <w:t>случае ликвидации  Учреждения, передается ликвидационной   комиссией</w:t>
      </w:r>
      <w:r w:rsidR="00C07BCC">
        <w:rPr>
          <w:rFonts w:ascii="Times New Roman" w:hAnsi="Times New Roman" w:cs="Times New Roman"/>
          <w:sz w:val="28"/>
          <w:szCs w:val="28"/>
        </w:rPr>
        <w:t xml:space="preserve"> </w:t>
      </w:r>
      <w:r w:rsidR="00C07BCC" w:rsidRPr="003C1E01">
        <w:rPr>
          <w:rFonts w:ascii="Times New Roman" w:hAnsi="Times New Roman" w:cs="Times New Roman"/>
          <w:sz w:val="28"/>
          <w:szCs w:val="28"/>
        </w:rPr>
        <w:t>учредителю.</w:t>
      </w:r>
    </w:p>
    <w:p w:rsidR="00C07BCC" w:rsidRPr="003C1E01" w:rsidRDefault="00152F9F" w:rsidP="00152F9F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C07BCC">
        <w:rPr>
          <w:rFonts w:ascii="Times New Roman" w:hAnsi="Times New Roman" w:cs="Times New Roman"/>
          <w:sz w:val="28"/>
          <w:szCs w:val="28"/>
        </w:rPr>
        <w:t>.</w:t>
      </w:r>
      <w:r w:rsidR="00C07BCC" w:rsidRPr="003C1E01">
        <w:rPr>
          <w:rFonts w:ascii="Times New Roman" w:hAnsi="Times New Roman" w:cs="Times New Roman"/>
          <w:sz w:val="28"/>
          <w:szCs w:val="28"/>
        </w:rPr>
        <w:t xml:space="preserve">   Изменения  и  дополнения  в  настоящий  Устав  </w:t>
      </w:r>
      <w:proofErr w:type="gramStart"/>
      <w:r w:rsidR="00C07BCC" w:rsidRPr="003C1E01">
        <w:rPr>
          <w:rFonts w:ascii="Times New Roman" w:hAnsi="Times New Roman" w:cs="Times New Roman"/>
          <w:sz w:val="28"/>
          <w:szCs w:val="28"/>
        </w:rPr>
        <w:t>вносятся  решением</w:t>
      </w:r>
      <w:r w:rsidR="00C07BCC">
        <w:rPr>
          <w:rFonts w:ascii="Times New Roman" w:hAnsi="Times New Roman" w:cs="Times New Roman"/>
          <w:sz w:val="28"/>
          <w:szCs w:val="28"/>
        </w:rPr>
        <w:t xml:space="preserve"> У</w:t>
      </w:r>
      <w:r w:rsidR="00C07BCC" w:rsidRPr="003C1E01">
        <w:rPr>
          <w:rFonts w:ascii="Times New Roman" w:hAnsi="Times New Roman" w:cs="Times New Roman"/>
          <w:sz w:val="28"/>
          <w:szCs w:val="28"/>
        </w:rPr>
        <w:t>чредителя и подлежат</w:t>
      </w:r>
      <w:proofErr w:type="gramEnd"/>
      <w:r w:rsidR="00C07BCC" w:rsidRPr="003C1E01">
        <w:rPr>
          <w:rFonts w:ascii="Times New Roman" w:hAnsi="Times New Roman" w:cs="Times New Roman"/>
          <w:sz w:val="28"/>
          <w:szCs w:val="28"/>
        </w:rPr>
        <w:t xml:space="preserve"> регистрации в установленном законом порядке.</w:t>
      </w:r>
    </w:p>
    <w:p w:rsidR="00C07BCC" w:rsidRPr="003C1E01" w:rsidRDefault="00152F9F" w:rsidP="00152F9F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</w:t>
      </w:r>
      <w:r w:rsidR="00C07BCC">
        <w:rPr>
          <w:rFonts w:ascii="Times New Roman" w:hAnsi="Times New Roman" w:cs="Times New Roman"/>
          <w:sz w:val="28"/>
          <w:szCs w:val="28"/>
        </w:rPr>
        <w:t xml:space="preserve">. </w:t>
      </w:r>
      <w:r w:rsidR="00C07BCC" w:rsidRPr="003C1E01">
        <w:rPr>
          <w:rFonts w:ascii="Times New Roman" w:hAnsi="Times New Roman" w:cs="Times New Roman"/>
          <w:sz w:val="28"/>
          <w:szCs w:val="28"/>
        </w:rPr>
        <w:t>Все  вопросы,  не урегулированные  настоящим  Уставом, регулируются</w:t>
      </w:r>
      <w:r w:rsidR="00C07BCC">
        <w:rPr>
          <w:rFonts w:ascii="Times New Roman" w:hAnsi="Times New Roman" w:cs="Times New Roman"/>
          <w:sz w:val="28"/>
          <w:szCs w:val="28"/>
        </w:rPr>
        <w:t xml:space="preserve"> </w:t>
      </w:r>
      <w:r w:rsidR="00C07BCC" w:rsidRPr="003C1E01">
        <w:rPr>
          <w:rFonts w:ascii="Times New Roman" w:hAnsi="Times New Roman" w:cs="Times New Roman"/>
          <w:sz w:val="28"/>
          <w:szCs w:val="28"/>
        </w:rPr>
        <w:t>законодательством   Российской   Федерации,   законодательством  Республики</w:t>
      </w:r>
      <w:r w:rsidR="00C07BCC">
        <w:rPr>
          <w:rFonts w:ascii="Times New Roman" w:hAnsi="Times New Roman" w:cs="Times New Roman"/>
          <w:sz w:val="28"/>
          <w:szCs w:val="28"/>
        </w:rPr>
        <w:t xml:space="preserve"> </w:t>
      </w:r>
      <w:r w:rsidR="00C07BCC" w:rsidRPr="003C1E01">
        <w:rPr>
          <w:rFonts w:ascii="Times New Roman" w:hAnsi="Times New Roman" w:cs="Times New Roman"/>
          <w:sz w:val="28"/>
          <w:szCs w:val="28"/>
        </w:rPr>
        <w:t xml:space="preserve">Татарстан, </w:t>
      </w:r>
      <w:r w:rsidR="00C07BCC">
        <w:rPr>
          <w:rFonts w:ascii="Times New Roman" w:hAnsi="Times New Roman" w:cs="Times New Roman"/>
          <w:sz w:val="28"/>
          <w:szCs w:val="28"/>
        </w:rPr>
        <w:t xml:space="preserve"> </w:t>
      </w:r>
      <w:r w:rsidR="00C07BCC" w:rsidRPr="003C1E01">
        <w:rPr>
          <w:rFonts w:ascii="Times New Roman" w:hAnsi="Times New Roman" w:cs="Times New Roman"/>
          <w:sz w:val="28"/>
          <w:szCs w:val="28"/>
        </w:rPr>
        <w:t>муниципальными правовыми актами.</w:t>
      </w:r>
    </w:p>
    <w:p w:rsidR="00C07BCC" w:rsidRDefault="00C07BCC" w:rsidP="004D2F85"/>
    <w:p w:rsidR="00C07BCC" w:rsidRDefault="00C07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sectPr w:rsidR="00C07BCC" w:rsidSect="00A33EFC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tar School Book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125"/>
    <w:multiLevelType w:val="hybridMultilevel"/>
    <w:tmpl w:val="8F2C0978"/>
    <w:lvl w:ilvl="0" w:tplc="9642EFA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7829"/>
    <w:rsid w:val="0001463A"/>
    <w:rsid w:val="00017676"/>
    <w:rsid w:val="00017829"/>
    <w:rsid w:val="00017AA7"/>
    <w:rsid w:val="00035439"/>
    <w:rsid w:val="0004024D"/>
    <w:rsid w:val="0005681E"/>
    <w:rsid w:val="000E5341"/>
    <w:rsid w:val="00152F9F"/>
    <w:rsid w:val="001C21EA"/>
    <w:rsid w:val="001C6987"/>
    <w:rsid w:val="00202ED2"/>
    <w:rsid w:val="0021261C"/>
    <w:rsid w:val="00233EFA"/>
    <w:rsid w:val="00386C94"/>
    <w:rsid w:val="003C1E01"/>
    <w:rsid w:val="00460759"/>
    <w:rsid w:val="00462FC3"/>
    <w:rsid w:val="00470791"/>
    <w:rsid w:val="004C5D03"/>
    <w:rsid w:val="004D2F85"/>
    <w:rsid w:val="005A1D90"/>
    <w:rsid w:val="00670D34"/>
    <w:rsid w:val="0068358B"/>
    <w:rsid w:val="006D1DDA"/>
    <w:rsid w:val="006E1709"/>
    <w:rsid w:val="006E7290"/>
    <w:rsid w:val="00763BC3"/>
    <w:rsid w:val="00767B51"/>
    <w:rsid w:val="007815F6"/>
    <w:rsid w:val="00784B33"/>
    <w:rsid w:val="0086632B"/>
    <w:rsid w:val="008C711F"/>
    <w:rsid w:val="008D5274"/>
    <w:rsid w:val="009A503A"/>
    <w:rsid w:val="009C4142"/>
    <w:rsid w:val="009C5681"/>
    <w:rsid w:val="009D6E0F"/>
    <w:rsid w:val="00A309A3"/>
    <w:rsid w:val="00A33EFC"/>
    <w:rsid w:val="00A9024C"/>
    <w:rsid w:val="00AE4DA6"/>
    <w:rsid w:val="00AE7CEB"/>
    <w:rsid w:val="00B041B0"/>
    <w:rsid w:val="00B65472"/>
    <w:rsid w:val="00B774BC"/>
    <w:rsid w:val="00BA5909"/>
    <w:rsid w:val="00BC781B"/>
    <w:rsid w:val="00C07BCC"/>
    <w:rsid w:val="00C1364B"/>
    <w:rsid w:val="00C61585"/>
    <w:rsid w:val="00C64EF3"/>
    <w:rsid w:val="00CE6954"/>
    <w:rsid w:val="00DE4A26"/>
    <w:rsid w:val="00E0760D"/>
    <w:rsid w:val="00E451F4"/>
    <w:rsid w:val="00E531ED"/>
    <w:rsid w:val="00E819BF"/>
    <w:rsid w:val="00F46F4C"/>
    <w:rsid w:val="00F51303"/>
    <w:rsid w:val="00FA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67B51"/>
    <w:pPr>
      <w:ind w:left="720"/>
      <w:contextualSpacing/>
    </w:pPr>
  </w:style>
  <w:style w:type="paragraph" w:customStyle="1" w:styleId="ConsPlusNonformat">
    <w:name w:val="ConsPlusNonformat"/>
    <w:uiPriority w:val="99"/>
    <w:rsid w:val="004D2F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B0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41B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8CC184924FF550808D1BF68CDE4FDCAE09CF73C90E79F30F25E98A16qBb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3CED73BDDD2449603227A04BB6CEDE84FFD2AD55CAC6297F6AA9C8788tCE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9</Pages>
  <Words>3315</Words>
  <Characters>18898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ЧУЛПАН</cp:lastModifiedBy>
  <cp:revision>17</cp:revision>
  <cp:lastPrinted>2014-12-26T10:03:00Z</cp:lastPrinted>
  <dcterms:created xsi:type="dcterms:W3CDTF">2014-12-15T05:04:00Z</dcterms:created>
  <dcterms:modified xsi:type="dcterms:W3CDTF">2014-12-26T10:03:00Z</dcterms:modified>
</cp:coreProperties>
</file>