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ED" w:rsidRDefault="005076AF" w:rsidP="00135E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ПОСТАНОВЛЕНИЕ ГЛАВЫ А</w:t>
      </w:r>
      <w:r w:rsidR="00604386">
        <w:rPr>
          <w:rFonts w:ascii="Times New Roman" w:hAnsi="Times New Roman" w:cs="Times New Roman"/>
          <w:b/>
          <w:sz w:val="28"/>
          <w:szCs w:val="28"/>
          <w:u w:val="single"/>
        </w:rPr>
        <w:t xml:space="preserve">ктанышского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МР</w:t>
      </w:r>
    </w:p>
    <w:p w:rsidR="00135EED" w:rsidRDefault="00604386" w:rsidP="00135E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04.04.2016 года №ПГ-18</w:t>
      </w:r>
    </w:p>
    <w:p w:rsidR="00604386" w:rsidRPr="00135EED" w:rsidRDefault="00604386" w:rsidP="00135E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EED" w:rsidRDefault="00135EED" w:rsidP="00135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служащими, лицами, замещающими муниципальные должности в Актанышском муниципальном районе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35EED" w:rsidRDefault="00135EED" w:rsidP="00135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5EED" w:rsidRDefault="00135EED" w:rsidP="00135EED">
      <w:pPr>
        <w:pStyle w:val="ConsPlusNormal"/>
        <w:ind w:firstLine="709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135EED" w:rsidRDefault="00ED4FF7" w:rsidP="00ED4FF7">
      <w:pPr>
        <w:pStyle w:val="ConsPlusNormal"/>
        <w:ind w:firstLine="540"/>
        <w:jc w:val="both"/>
      </w:pPr>
      <w:r w:rsidRPr="00ED4FF7">
        <w:t>1.</w:t>
      </w:r>
      <w:r>
        <w:t xml:space="preserve"> </w:t>
      </w:r>
      <w:r w:rsidR="00135EED">
        <w:t>Утвердить прилагаемое Положение о порядке сообщения муниципальными служащими, лицами, замещающими муниципальные должности в Актанышском муниципальном районе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D4FF7" w:rsidRDefault="00ED4FF7" w:rsidP="00ED4FF7">
      <w:pPr>
        <w:pStyle w:val="ConsPlusNormal"/>
        <w:ind w:firstLine="540"/>
        <w:jc w:val="both"/>
      </w:pPr>
      <w:r>
        <w:t>2. Настоящ</w:t>
      </w:r>
      <w:r w:rsidR="005A34C8">
        <w:t>ее</w:t>
      </w:r>
      <w:r>
        <w:t xml:space="preserve"> Постановление вступает в силу со дня его подписания.</w:t>
      </w:r>
    </w:p>
    <w:p w:rsidR="00ED4FF7" w:rsidRDefault="00ED4FF7" w:rsidP="00ED4FF7">
      <w:pPr>
        <w:pStyle w:val="ConsPlusNormal"/>
        <w:ind w:firstLine="540"/>
        <w:jc w:val="both"/>
      </w:pPr>
    </w:p>
    <w:p w:rsidR="005A34C8" w:rsidRDefault="005A34C8" w:rsidP="00ED4FF7">
      <w:pPr>
        <w:pStyle w:val="ConsPlusNormal"/>
        <w:ind w:firstLine="540"/>
        <w:jc w:val="both"/>
      </w:pPr>
    </w:p>
    <w:p w:rsidR="005A34C8" w:rsidRDefault="005A34C8" w:rsidP="00ED4FF7">
      <w:pPr>
        <w:pStyle w:val="ConsPlusNormal"/>
        <w:ind w:firstLine="540"/>
        <w:jc w:val="both"/>
      </w:pPr>
    </w:p>
    <w:p w:rsidR="005A34C8" w:rsidRDefault="005A34C8" w:rsidP="005A34C8">
      <w:pPr>
        <w:pStyle w:val="ConsPlusNormal"/>
        <w:jc w:val="both"/>
      </w:pPr>
      <w:r>
        <w:t xml:space="preserve">Глава Актанышского </w:t>
      </w:r>
    </w:p>
    <w:p w:rsidR="005A34C8" w:rsidRDefault="005A34C8" w:rsidP="005A34C8">
      <w:pPr>
        <w:pStyle w:val="ConsPlusNormal"/>
        <w:jc w:val="both"/>
      </w:pPr>
      <w:r>
        <w:t>муниципального района                                                                            Ф.М.Камаев</w:t>
      </w:r>
    </w:p>
    <w:p w:rsidR="00135EED" w:rsidRDefault="00135EED" w:rsidP="00135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34C8" w:rsidRDefault="005A34C8" w:rsidP="005A34C8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35EED" w:rsidRDefault="005A34C8" w:rsidP="005A34C8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Актанышского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 №__________</w:t>
      </w:r>
    </w:p>
    <w:p w:rsidR="00AF1764" w:rsidRDefault="00AF1764" w:rsidP="0068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C19" w:rsidRDefault="00683C19" w:rsidP="0068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42315" w:rsidRDefault="00683C19" w:rsidP="0068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служащими, лицами, замещаю</w:t>
      </w:r>
      <w:r w:rsidR="007C4BE1">
        <w:rPr>
          <w:rFonts w:ascii="Times New Roman" w:hAnsi="Times New Roman" w:cs="Times New Roman"/>
          <w:sz w:val="28"/>
          <w:szCs w:val="28"/>
        </w:rPr>
        <w:t xml:space="preserve">щими муниципальные должности в </w:t>
      </w:r>
      <w:r w:rsidR="001E393A">
        <w:rPr>
          <w:rFonts w:ascii="Times New Roman" w:hAnsi="Times New Roman" w:cs="Times New Roman"/>
          <w:sz w:val="28"/>
          <w:szCs w:val="28"/>
        </w:rPr>
        <w:t>Актанышском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3C19" w:rsidRDefault="00683C19" w:rsidP="0068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C19" w:rsidRDefault="00683C19" w:rsidP="00683C1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муниципальными </w:t>
      </w:r>
      <w:r w:rsidR="000162E4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>, лицами, замещаю</w:t>
      </w:r>
      <w:r w:rsidR="001E393A">
        <w:rPr>
          <w:rFonts w:ascii="Times New Roman" w:hAnsi="Times New Roman" w:cs="Times New Roman"/>
          <w:sz w:val="28"/>
          <w:szCs w:val="28"/>
        </w:rPr>
        <w:t xml:space="preserve">щими муниципальные должности в Актанышском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CB2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83C19" w:rsidRDefault="00683C19" w:rsidP="00683C1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служащие, лица, замещающие</w:t>
      </w:r>
      <w:r w:rsidRPr="00683C19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83C19" w:rsidRDefault="00683C19" w:rsidP="00683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683C19" w:rsidRDefault="00CB24E7" w:rsidP="00683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Муниципальные служащие </w:t>
      </w:r>
      <w:r w:rsidR="00683C19">
        <w:rPr>
          <w:rFonts w:ascii="Times New Roman" w:hAnsi="Times New Roman" w:cs="Times New Roman"/>
          <w:sz w:val="28"/>
          <w:szCs w:val="28"/>
        </w:rPr>
        <w:t>направляют</w:t>
      </w:r>
      <w:r w:rsidR="000D4734">
        <w:rPr>
          <w:rFonts w:ascii="Times New Roman" w:hAnsi="Times New Roman" w:cs="Times New Roman"/>
          <w:sz w:val="28"/>
          <w:szCs w:val="28"/>
        </w:rPr>
        <w:t xml:space="preserve"> </w:t>
      </w:r>
      <w:r w:rsidR="00377CE7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683C19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приложению №1.</w:t>
      </w:r>
    </w:p>
    <w:p w:rsidR="000D4734" w:rsidRDefault="00683C19" w:rsidP="000D47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50532">
        <w:rPr>
          <w:rFonts w:ascii="Times New Roman" w:hAnsi="Times New Roman" w:cs="Times New Roman"/>
          <w:sz w:val="28"/>
          <w:szCs w:val="28"/>
        </w:rPr>
        <w:t xml:space="preserve"> Лица, замещающие муниципальные</w:t>
      </w:r>
      <w:r w:rsidR="00F50532" w:rsidRPr="00F50532">
        <w:rPr>
          <w:rFonts w:ascii="Times New Roman" w:hAnsi="Times New Roman" w:cs="Times New Roman"/>
          <w:sz w:val="28"/>
          <w:szCs w:val="28"/>
        </w:rPr>
        <w:t xml:space="preserve"> </w:t>
      </w:r>
      <w:r w:rsidR="00F50532">
        <w:rPr>
          <w:rFonts w:ascii="Times New Roman" w:hAnsi="Times New Roman" w:cs="Times New Roman"/>
          <w:sz w:val="28"/>
          <w:szCs w:val="28"/>
        </w:rPr>
        <w:t xml:space="preserve">должности, руководитель исполнительного комитета </w:t>
      </w:r>
      <w:r w:rsidR="005A34C8">
        <w:rPr>
          <w:rFonts w:ascii="Times New Roman" w:hAnsi="Times New Roman" w:cs="Times New Roman"/>
          <w:sz w:val="28"/>
          <w:szCs w:val="28"/>
        </w:rPr>
        <w:t xml:space="preserve">Актанышского </w:t>
      </w:r>
      <w:r w:rsidR="00F5053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1E393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A34C8">
        <w:rPr>
          <w:rFonts w:ascii="Times New Roman" w:hAnsi="Times New Roman" w:cs="Times New Roman"/>
          <w:sz w:val="28"/>
          <w:szCs w:val="28"/>
        </w:rPr>
        <w:t xml:space="preserve">Актанышского </w:t>
      </w:r>
      <w:r w:rsidR="001E393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B2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0162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составленное по форме согласно приложению №</w:t>
      </w:r>
      <w:r w:rsidR="00F505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CAB" w:rsidRDefault="001E393A" w:rsidP="000D47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Глава сельского </w:t>
      </w:r>
      <w:r w:rsidR="00AE5CA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84632">
        <w:rPr>
          <w:rFonts w:ascii="Times New Roman" w:hAnsi="Times New Roman" w:cs="Times New Roman"/>
          <w:sz w:val="28"/>
          <w:szCs w:val="28"/>
        </w:rPr>
        <w:t xml:space="preserve">Актанышского муниципального района </w:t>
      </w:r>
      <w:r w:rsidR="005E19F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77CE7">
        <w:rPr>
          <w:rFonts w:ascii="Times New Roman" w:hAnsi="Times New Roman" w:cs="Times New Roman"/>
          <w:sz w:val="28"/>
          <w:szCs w:val="28"/>
        </w:rPr>
        <w:t>председателю</w:t>
      </w:r>
      <w:r w:rsidR="0073389D">
        <w:rPr>
          <w:rFonts w:ascii="Times New Roman" w:hAnsi="Times New Roman" w:cs="Times New Roman"/>
          <w:sz w:val="28"/>
          <w:szCs w:val="28"/>
        </w:rPr>
        <w:t xml:space="preserve"> </w:t>
      </w:r>
      <w:r w:rsidR="00284632">
        <w:rPr>
          <w:rFonts w:ascii="Times New Roman" w:hAnsi="Times New Roman" w:cs="Times New Roman"/>
          <w:sz w:val="28"/>
          <w:szCs w:val="28"/>
        </w:rPr>
        <w:t>Совета Актанышского</w:t>
      </w:r>
      <w:r w:rsidR="0073389D">
        <w:rPr>
          <w:rFonts w:ascii="Times New Roman" w:hAnsi="Times New Roman" w:cs="Times New Roman"/>
          <w:sz w:val="28"/>
          <w:szCs w:val="28"/>
        </w:rPr>
        <w:t xml:space="preserve"> </w:t>
      </w:r>
      <w:r w:rsidR="00CB24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5CAB">
        <w:rPr>
          <w:rFonts w:ascii="Times New Roman" w:hAnsi="Times New Roman" w:cs="Times New Roman"/>
          <w:sz w:val="28"/>
          <w:szCs w:val="28"/>
        </w:rPr>
        <w:t>уведомление, составленное по форме согласно приложению №3.</w:t>
      </w:r>
    </w:p>
    <w:p w:rsidR="005408B5" w:rsidRDefault="003607D5" w:rsidP="000D47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62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08B5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="005408B5">
        <w:rPr>
          <w:rFonts w:ascii="Times New Roman" w:hAnsi="Times New Roman" w:cs="Times New Roman"/>
          <w:sz w:val="28"/>
          <w:szCs w:val="28"/>
        </w:rPr>
        <w:t xml:space="preserve"> </w:t>
      </w:r>
      <w:r w:rsidR="000D4734">
        <w:rPr>
          <w:rFonts w:ascii="Times New Roman" w:hAnsi="Times New Roman" w:cs="Times New Roman"/>
          <w:sz w:val="28"/>
          <w:szCs w:val="28"/>
        </w:rPr>
        <w:t xml:space="preserve">поступившие в адрес главы </w:t>
      </w:r>
      <w:r w:rsidR="00284632">
        <w:rPr>
          <w:rFonts w:ascii="Times New Roman" w:hAnsi="Times New Roman" w:cs="Times New Roman"/>
          <w:sz w:val="28"/>
          <w:szCs w:val="28"/>
        </w:rPr>
        <w:t xml:space="preserve">Актанышского </w:t>
      </w:r>
      <w:r w:rsidR="000D4734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377CE7">
        <w:rPr>
          <w:rFonts w:ascii="Times New Roman" w:hAnsi="Times New Roman" w:cs="Times New Roman"/>
          <w:sz w:val="28"/>
          <w:szCs w:val="28"/>
        </w:rPr>
        <w:t>председателя</w:t>
      </w:r>
      <w:r w:rsidR="00CB24E7">
        <w:rPr>
          <w:rFonts w:ascii="Times New Roman" w:hAnsi="Times New Roman" w:cs="Times New Roman"/>
          <w:sz w:val="28"/>
          <w:szCs w:val="28"/>
        </w:rPr>
        <w:t xml:space="preserve"> </w:t>
      </w:r>
      <w:r w:rsidR="00284632">
        <w:rPr>
          <w:rFonts w:ascii="Times New Roman" w:hAnsi="Times New Roman" w:cs="Times New Roman"/>
          <w:sz w:val="28"/>
          <w:szCs w:val="28"/>
        </w:rPr>
        <w:t>Совета Актанышского</w:t>
      </w:r>
      <w:r w:rsidR="00CB24E7">
        <w:rPr>
          <w:rFonts w:ascii="Times New Roman" w:hAnsi="Times New Roman" w:cs="Times New Roman"/>
          <w:sz w:val="28"/>
          <w:szCs w:val="28"/>
        </w:rPr>
        <w:t xml:space="preserve"> </w:t>
      </w:r>
      <w:r w:rsidR="0056570E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0D4734"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</w:t>
      </w:r>
      <w:r w:rsidR="00284632">
        <w:rPr>
          <w:rFonts w:ascii="Times New Roman" w:hAnsi="Times New Roman" w:cs="Times New Roman"/>
          <w:sz w:val="28"/>
          <w:szCs w:val="28"/>
        </w:rPr>
        <w:t xml:space="preserve">Актанышского </w:t>
      </w:r>
      <w:r w:rsidR="000D47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408B5">
        <w:rPr>
          <w:rFonts w:ascii="Times New Roman" w:hAnsi="Times New Roman" w:cs="Times New Roman"/>
          <w:sz w:val="28"/>
          <w:szCs w:val="28"/>
        </w:rPr>
        <w:t xml:space="preserve">для рассмотрения передаются в Комиссию по соблюдению требований к служебному поведению муниципальных служащих и урегулированию конфликта </w:t>
      </w:r>
      <w:r w:rsidR="005408B5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</w:t>
      </w:r>
      <w:r w:rsidR="001E393A">
        <w:rPr>
          <w:rFonts w:ascii="Times New Roman" w:hAnsi="Times New Roman" w:cs="Times New Roman"/>
          <w:sz w:val="28"/>
          <w:szCs w:val="28"/>
        </w:rPr>
        <w:t>Актанышского</w:t>
      </w:r>
      <w:r w:rsidR="005408B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– Комиссия).</w:t>
      </w:r>
    </w:p>
    <w:p w:rsidR="00F50532" w:rsidRDefault="005408B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F50532" w:rsidRPr="00F50532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0532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 подготавливается мотивированное заключение на каждое из них.</w:t>
      </w:r>
    </w:p>
    <w:p w:rsidR="005408B5" w:rsidRDefault="005408B5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</w:t>
      </w:r>
      <w:r w:rsidR="00F50532">
        <w:rPr>
          <w:rFonts w:ascii="Times New Roman" w:hAnsi="Times New Roman" w:cs="Times New Roman"/>
          <w:sz w:val="28"/>
          <w:szCs w:val="28"/>
        </w:rPr>
        <w:t>й, представляются на заседание К</w:t>
      </w:r>
      <w:r>
        <w:rPr>
          <w:rFonts w:ascii="Times New Roman" w:hAnsi="Times New Roman" w:cs="Times New Roman"/>
          <w:sz w:val="28"/>
          <w:szCs w:val="28"/>
        </w:rPr>
        <w:t>омиссии, которое проводится в течение</w:t>
      </w:r>
      <w:r w:rsidR="00F50532">
        <w:rPr>
          <w:rFonts w:ascii="Times New Roman" w:hAnsi="Times New Roman" w:cs="Times New Roman"/>
          <w:sz w:val="28"/>
          <w:szCs w:val="28"/>
        </w:rPr>
        <w:t xml:space="preserve"> семи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уведомлений в Комиссию.</w:t>
      </w:r>
    </w:p>
    <w:p w:rsidR="00F50532" w:rsidRDefault="00F50532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запросов, ук</w:t>
      </w:r>
      <w:r w:rsidR="003607D5">
        <w:rPr>
          <w:rFonts w:ascii="Times New Roman" w:hAnsi="Times New Roman" w:cs="Times New Roman"/>
          <w:sz w:val="28"/>
          <w:szCs w:val="28"/>
        </w:rPr>
        <w:t>азанных в абзаце втором пункта 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в Комиссию в течении 45 дней со дня поступления уведомлений главе </w:t>
      </w:r>
      <w:r w:rsidR="00284632">
        <w:rPr>
          <w:rFonts w:ascii="Times New Roman" w:hAnsi="Times New Roman" w:cs="Times New Roman"/>
          <w:sz w:val="28"/>
          <w:szCs w:val="28"/>
        </w:rPr>
        <w:t xml:space="preserve">Актанышского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B24E7">
        <w:rPr>
          <w:rFonts w:ascii="Times New Roman" w:hAnsi="Times New Roman" w:cs="Times New Roman"/>
          <w:sz w:val="28"/>
          <w:szCs w:val="28"/>
        </w:rPr>
        <w:t xml:space="preserve">, </w:t>
      </w:r>
      <w:r w:rsidR="00377CE7">
        <w:rPr>
          <w:rFonts w:ascii="Times New Roman" w:hAnsi="Times New Roman" w:cs="Times New Roman"/>
          <w:sz w:val="28"/>
          <w:szCs w:val="28"/>
        </w:rPr>
        <w:t>председателю</w:t>
      </w:r>
      <w:r w:rsidR="00CA5783">
        <w:rPr>
          <w:rFonts w:ascii="Times New Roman" w:hAnsi="Times New Roman" w:cs="Times New Roman"/>
          <w:sz w:val="28"/>
          <w:szCs w:val="28"/>
        </w:rPr>
        <w:t xml:space="preserve"> </w:t>
      </w:r>
      <w:r w:rsidR="00284632">
        <w:rPr>
          <w:rFonts w:ascii="Times New Roman" w:hAnsi="Times New Roman" w:cs="Times New Roman"/>
          <w:sz w:val="28"/>
          <w:szCs w:val="28"/>
        </w:rPr>
        <w:t xml:space="preserve">Совета Актанышского </w:t>
      </w:r>
      <w:r w:rsidR="00CB24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или руководителю исполнительного комитета</w:t>
      </w:r>
      <w:r w:rsidR="00284632">
        <w:rPr>
          <w:rFonts w:ascii="Times New Roman" w:hAnsi="Times New Roman" w:cs="Times New Roman"/>
          <w:sz w:val="28"/>
          <w:szCs w:val="28"/>
        </w:rPr>
        <w:t xml:space="preserve"> Актанышского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CB24E7">
        <w:rPr>
          <w:rFonts w:ascii="Times New Roman" w:hAnsi="Times New Roman" w:cs="Times New Roman"/>
          <w:sz w:val="28"/>
          <w:szCs w:val="28"/>
        </w:rPr>
        <w:t xml:space="preserve"> </w:t>
      </w:r>
      <w:r w:rsidR="001E39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3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F50532" w:rsidRPr="00381484" w:rsidRDefault="003607D5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05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0532">
        <w:rPr>
          <w:rFonts w:ascii="Times New Roman" w:hAnsi="Times New Roman" w:cs="Times New Roman"/>
          <w:sz w:val="28"/>
          <w:szCs w:val="28"/>
        </w:rPr>
        <w:t xml:space="preserve">Комиссия рассматривает уведомления и принимает по ним решения в порядке, установленном Положением о Комиссии, утвержденным </w:t>
      </w:r>
      <w:r w:rsidR="00284632">
        <w:rPr>
          <w:rFonts w:ascii="Times New Roman" w:hAnsi="Times New Roman" w:cs="Times New Roman"/>
          <w:sz w:val="28"/>
          <w:szCs w:val="28"/>
        </w:rPr>
        <w:t>Решением Совета Актанышского муниципального района</w:t>
      </w:r>
      <w:r w:rsidR="00F50532">
        <w:rPr>
          <w:rFonts w:ascii="Times New Roman" w:hAnsi="Times New Roman" w:cs="Times New Roman"/>
          <w:sz w:val="28"/>
          <w:szCs w:val="28"/>
        </w:rPr>
        <w:t xml:space="preserve"> от </w:t>
      </w:r>
      <w:r w:rsidR="00284632">
        <w:rPr>
          <w:rFonts w:ascii="Times New Roman" w:hAnsi="Times New Roman" w:cs="Times New Roman"/>
          <w:sz w:val="28"/>
          <w:szCs w:val="28"/>
        </w:rPr>
        <w:t>08.11.2014</w:t>
      </w:r>
      <w:r w:rsidR="00F50532">
        <w:rPr>
          <w:rFonts w:ascii="Times New Roman" w:hAnsi="Times New Roman" w:cs="Times New Roman"/>
          <w:sz w:val="28"/>
          <w:szCs w:val="28"/>
        </w:rPr>
        <w:t xml:space="preserve"> №</w:t>
      </w:r>
      <w:r w:rsidR="00284632">
        <w:rPr>
          <w:rFonts w:ascii="Times New Roman" w:hAnsi="Times New Roman" w:cs="Times New Roman"/>
          <w:sz w:val="28"/>
          <w:szCs w:val="28"/>
        </w:rPr>
        <w:t>41-09</w:t>
      </w:r>
      <w:r w:rsidR="00F50532">
        <w:rPr>
          <w:rFonts w:ascii="Times New Roman" w:hAnsi="Times New Roman" w:cs="Times New Roman"/>
          <w:sz w:val="28"/>
          <w:szCs w:val="28"/>
        </w:rPr>
        <w:t xml:space="preserve"> «</w:t>
      </w:r>
      <w:r w:rsidR="00284632" w:rsidRPr="00284632">
        <w:rPr>
          <w:rFonts w:ascii="Times New Roman" w:hAnsi="Times New Roman" w:cs="Times New Roman"/>
          <w:sz w:val="28"/>
          <w:szCs w:val="28"/>
        </w:rPr>
        <w:t>Об утверждении Положения о комиссии соблюдению с требований к служебному поведению муниципальных служащих и урегулированию конфликта интересов в органах местного самоуправ</w:t>
      </w:r>
      <w:r w:rsidR="00284632">
        <w:rPr>
          <w:rFonts w:ascii="Times New Roman" w:hAnsi="Times New Roman" w:cs="Times New Roman"/>
          <w:sz w:val="28"/>
          <w:szCs w:val="28"/>
        </w:rPr>
        <w:t>ления Актанышского муниципального района</w:t>
      </w:r>
      <w:r w:rsidR="00F50532">
        <w:rPr>
          <w:rFonts w:ascii="Times New Roman" w:hAnsi="Times New Roman" w:cs="Times New Roman"/>
          <w:sz w:val="28"/>
          <w:szCs w:val="28"/>
        </w:rPr>
        <w:t xml:space="preserve">» и направляет принятое решение главе </w:t>
      </w:r>
      <w:r w:rsidR="00284632">
        <w:rPr>
          <w:rFonts w:ascii="Times New Roman" w:hAnsi="Times New Roman" w:cs="Times New Roman"/>
          <w:sz w:val="28"/>
          <w:szCs w:val="28"/>
        </w:rPr>
        <w:t xml:space="preserve">Актанышского </w:t>
      </w:r>
      <w:r w:rsidR="00F50532">
        <w:rPr>
          <w:rFonts w:ascii="Times New Roman" w:hAnsi="Times New Roman" w:cs="Times New Roman"/>
          <w:sz w:val="28"/>
          <w:szCs w:val="28"/>
        </w:rPr>
        <w:t>мун</w:t>
      </w:r>
      <w:r w:rsidR="00017F2F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EA67BF">
        <w:rPr>
          <w:rFonts w:ascii="Times New Roman" w:hAnsi="Times New Roman" w:cs="Times New Roman"/>
          <w:sz w:val="28"/>
          <w:szCs w:val="28"/>
        </w:rPr>
        <w:t xml:space="preserve">, </w:t>
      </w:r>
      <w:r w:rsidR="00377CE7">
        <w:rPr>
          <w:rFonts w:ascii="Times New Roman" w:hAnsi="Times New Roman" w:cs="Times New Roman"/>
          <w:sz w:val="28"/>
          <w:szCs w:val="28"/>
        </w:rPr>
        <w:t>председателю</w:t>
      </w:r>
      <w:r w:rsidR="00CA5783">
        <w:rPr>
          <w:rFonts w:ascii="Times New Roman" w:hAnsi="Times New Roman" w:cs="Times New Roman"/>
          <w:sz w:val="28"/>
          <w:szCs w:val="28"/>
        </w:rPr>
        <w:t xml:space="preserve"> </w:t>
      </w:r>
      <w:r w:rsidR="00284632">
        <w:rPr>
          <w:rFonts w:ascii="Times New Roman" w:hAnsi="Times New Roman" w:cs="Times New Roman"/>
          <w:sz w:val="28"/>
          <w:szCs w:val="28"/>
        </w:rPr>
        <w:t>Совета Актанышского</w:t>
      </w:r>
      <w:r w:rsidR="00EA67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EA67BF">
        <w:rPr>
          <w:rFonts w:ascii="Times New Roman" w:hAnsi="Times New Roman" w:cs="Times New Roman"/>
          <w:sz w:val="28"/>
          <w:szCs w:val="28"/>
        </w:rPr>
        <w:t xml:space="preserve">, </w:t>
      </w:r>
      <w:r w:rsidR="00F50532">
        <w:rPr>
          <w:rFonts w:ascii="Times New Roman" w:hAnsi="Times New Roman" w:cs="Times New Roman"/>
          <w:sz w:val="28"/>
          <w:szCs w:val="28"/>
        </w:rPr>
        <w:t xml:space="preserve">руководителю исполнительного комитета </w:t>
      </w:r>
      <w:r w:rsidR="00284632">
        <w:rPr>
          <w:rFonts w:ascii="Times New Roman" w:hAnsi="Times New Roman" w:cs="Times New Roman"/>
          <w:sz w:val="28"/>
          <w:szCs w:val="28"/>
        </w:rPr>
        <w:t xml:space="preserve">Актанышского </w:t>
      </w:r>
      <w:r w:rsidR="00F5053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84632">
        <w:rPr>
          <w:rFonts w:ascii="Times New Roman" w:hAnsi="Times New Roman" w:cs="Times New Roman"/>
          <w:i/>
          <w:sz w:val="28"/>
          <w:szCs w:val="28"/>
        </w:rPr>
        <w:t>.</w:t>
      </w:r>
    </w:p>
    <w:p w:rsidR="00F50532" w:rsidRDefault="003607D5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0532">
        <w:rPr>
          <w:rFonts w:ascii="Times New Roman" w:hAnsi="Times New Roman" w:cs="Times New Roman"/>
          <w:sz w:val="28"/>
          <w:szCs w:val="28"/>
        </w:rPr>
        <w:t xml:space="preserve">. Главой </w:t>
      </w:r>
      <w:r w:rsidR="00625C92">
        <w:rPr>
          <w:rFonts w:ascii="Times New Roman" w:hAnsi="Times New Roman" w:cs="Times New Roman"/>
          <w:sz w:val="28"/>
          <w:szCs w:val="28"/>
        </w:rPr>
        <w:t xml:space="preserve">Актанышского </w:t>
      </w:r>
      <w:r w:rsidR="00F5053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A67BF">
        <w:rPr>
          <w:rFonts w:ascii="Times New Roman" w:hAnsi="Times New Roman" w:cs="Times New Roman"/>
          <w:sz w:val="28"/>
          <w:szCs w:val="28"/>
        </w:rPr>
        <w:t xml:space="preserve">, </w:t>
      </w:r>
      <w:r w:rsidR="00377CE7">
        <w:rPr>
          <w:rFonts w:ascii="Times New Roman" w:hAnsi="Times New Roman" w:cs="Times New Roman"/>
          <w:sz w:val="28"/>
          <w:szCs w:val="28"/>
        </w:rPr>
        <w:t>председателем</w:t>
      </w:r>
      <w:r w:rsidR="00CA5783">
        <w:rPr>
          <w:rFonts w:ascii="Times New Roman" w:hAnsi="Times New Roman" w:cs="Times New Roman"/>
          <w:sz w:val="28"/>
          <w:szCs w:val="28"/>
        </w:rPr>
        <w:t xml:space="preserve"> </w:t>
      </w:r>
      <w:r w:rsidR="00625C92">
        <w:rPr>
          <w:rFonts w:ascii="Times New Roman" w:hAnsi="Times New Roman" w:cs="Times New Roman"/>
          <w:sz w:val="28"/>
          <w:szCs w:val="28"/>
        </w:rPr>
        <w:t xml:space="preserve">Совета Актанышского </w:t>
      </w:r>
      <w:r w:rsidR="0056570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A67BF">
        <w:rPr>
          <w:rFonts w:ascii="Times New Roman" w:hAnsi="Times New Roman" w:cs="Times New Roman"/>
          <w:sz w:val="28"/>
          <w:szCs w:val="28"/>
        </w:rPr>
        <w:t xml:space="preserve">, </w:t>
      </w:r>
      <w:r w:rsidR="00F50532">
        <w:rPr>
          <w:rFonts w:ascii="Times New Roman" w:hAnsi="Times New Roman" w:cs="Times New Roman"/>
          <w:sz w:val="28"/>
          <w:szCs w:val="28"/>
        </w:rPr>
        <w:t>руковод</w:t>
      </w:r>
      <w:r w:rsidR="00625C92">
        <w:rPr>
          <w:rFonts w:ascii="Times New Roman" w:hAnsi="Times New Roman" w:cs="Times New Roman"/>
          <w:sz w:val="28"/>
          <w:szCs w:val="28"/>
        </w:rPr>
        <w:t xml:space="preserve">ителем исполнительного комитета Актанышского </w:t>
      </w:r>
      <w:r w:rsidR="00F5053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B24E7">
        <w:rPr>
          <w:rFonts w:ascii="Times New Roman" w:hAnsi="Times New Roman" w:cs="Times New Roman"/>
          <w:sz w:val="28"/>
          <w:szCs w:val="28"/>
        </w:rPr>
        <w:t xml:space="preserve"> </w:t>
      </w:r>
      <w:r w:rsidR="00F50532">
        <w:rPr>
          <w:rFonts w:ascii="Times New Roman" w:hAnsi="Times New Roman" w:cs="Times New Roman"/>
          <w:sz w:val="28"/>
          <w:szCs w:val="28"/>
        </w:rPr>
        <w:t>по результатам рассмотрения Комиссией уведомлений принимается одно из следующих решений:</w:t>
      </w:r>
    </w:p>
    <w:p w:rsidR="00F50532" w:rsidRDefault="00F50532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50532" w:rsidRPr="005408B5" w:rsidRDefault="00F50532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683C19" w:rsidRDefault="00F50532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</w:t>
      </w:r>
      <w:r w:rsidR="00377CE7">
        <w:rPr>
          <w:rFonts w:ascii="Times New Roman" w:hAnsi="Times New Roman" w:cs="Times New Roman"/>
          <w:sz w:val="28"/>
          <w:szCs w:val="28"/>
        </w:rPr>
        <w:t xml:space="preserve">им уведомление, не соблюдались меры по предотвращению и (или) </w:t>
      </w:r>
      <w:r>
        <w:rPr>
          <w:rFonts w:ascii="Times New Roman" w:hAnsi="Times New Roman" w:cs="Times New Roman"/>
          <w:sz w:val="28"/>
          <w:szCs w:val="28"/>
        </w:rPr>
        <w:t>урегулирован</w:t>
      </w:r>
      <w:r w:rsidR="00377CE7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F50532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05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0532">
        <w:rPr>
          <w:rFonts w:ascii="Times New Roman" w:hAnsi="Times New Roman" w:cs="Times New Roman"/>
          <w:sz w:val="28"/>
          <w:szCs w:val="28"/>
        </w:rPr>
        <w:t>В случае принятия решения, предусмо</w:t>
      </w:r>
      <w:r>
        <w:rPr>
          <w:rFonts w:ascii="Times New Roman" w:hAnsi="Times New Roman" w:cs="Times New Roman"/>
          <w:sz w:val="28"/>
          <w:szCs w:val="28"/>
        </w:rPr>
        <w:t>тренного подпунктом «б» пункта 9</w:t>
      </w:r>
      <w:r w:rsidR="00F50532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</w:t>
      </w:r>
      <w:r w:rsidR="00F5053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глава </w:t>
      </w:r>
      <w:r w:rsidR="00625C92">
        <w:rPr>
          <w:rFonts w:ascii="Times New Roman" w:hAnsi="Times New Roman" w:cs="Times New Roman"/>
          <w:sz w:val="28"/>
          <w:szCs w:val="28"/>
        </w:rPr>
        <w:t xml:space="preserve">Актанышского </w:t>
      </w:r>
      <w:r w:rsidR="00F5053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A67BF">
        <w:rPr>
          <w:rFonts w:ascii="Times New Roman" w:hAnsi="Times New Roman" w:cs="Times New Roman"/>
          <w:sz w:val="28"/>
          <w:szCs w:val="28"/>
        </w:rPr>
        <w:t xml:space="preserve">, </w:t>
      </w:r>
      <w:r w:rsidR="00377CE7">
        <w:rPr>
          <w:rFonts w:ascii="Times New Roman" w:hAnsi="Times New Roman" w:cs="Times New Roman"/>
          <w:sz w:val="28"/>
          <w:szCs w:val="28"/>
        </w:rPr>
        <w:t>председатель</w:t>
      </w:r>
      <w:r w:rsidR="00CA5783">
        <w:rPr>
          <w:rFonts w:ascii="Times New Roman" w:hAnsi="Times New Roman" w:cs="Times New Roman"/>
          <w:sz w:val="28"/>
          <w:szCs w:val="28"/>
        </w:rPr>
        <w:t xml:space="preserve"> </w:t>
      </w:r>
      <w:r w:rsidR="00625C92">
        <w:rPr>
          <w:rFonts w:ascii="Times New Roman" w:hAnsi="Times New Roman" w:cs="Times New Roman"/>
          <w:sz w:val="28"/>
          <w:szCs w:val="28"/>
        </w:rPr>
        <w:t>Совета Актанышского</w:t>
      </w:r>
      <w:r w:rsidR="00CB24E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50532">
        <w:rPr>
          <w:rFonts w:ascii="Times New Roman" w:hAnsi="Times New Roman" w:cs="Times New Roman"/>
          <w:sz w:val="28"/>
          <w:szCs w:val="28"/>
        </w:rPr>
        <w:t xml:space="preserve">или руководитель исполнительного комитета </w:t>
      </w:r>
      <w:r w:rsidR="00625C92">
        <w:rPr>
          <w:rFonts w:ascii="Times New Roman" w:hAnsi="Times New Roman" w:cs="Times New Roman"/>
          <w:sz w:val="28"/>
          <w:szCs w:val="28"/>
        </w:rPr>
        <w:t xml:space="preserve">Актанышского </w:t>
      </w:r>
      <w:r w:rsidR="00F50532">
        <w:rPr>
          <w:rFonts w:ascii="Times New Roman" w:hAnsi="Times New Roman" w:cs="Times New Roman"/>
          <w:sz w:val="28"/>
          <w:szCs w:val="28"/>
        </w:rPr>
        <w:t>муниципального района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0F4D8C" w:rsidRDefault="003607D5" w:rsidP="000F4D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505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0532">
        <w:rPr>
          <w:rFonts w:ascii="Times New Roman" w:hAnsi="Times New Roman" w:cs="Times New Roman"/>
          <w:sz w:val="28"/>
          <w:szCs w:val="28"/>
        </w:rPr>
        <w:t>В случае принятия решения, предусмо</w:t>
      </w:r>
      <w:r w:rsidR="00AE5C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ренного подпунктом «в» пункта 9</w:t>
      </w:r>
      <w:r w:rsidR="00F50532">
        <w:rPr>
          <w:rFonts w:ascii="Times New Roman" w:hAnsi="Times New Roman" w:cs="Times New Roman"/>
          <w:sz w:val="28"/>
          <w:szCs w:val="28"/>
        </w:rPr>
        <w:t xml:space="preserve"> настоящего Положе</w:t>
      </w:r>
      <w:r w:rsidR="00EA67BF">
        <w:rPr>
          <w:rFonts w:ascii="Times New Roman" w:hAnsi="Times New Roman" w:cs="Times New Roman"/>
          <w:sz w:val="28"/>
          <w:szCs w:val="28"/>
        </w:rPr>
        <w:t xml:space="preserve">ния глава </w:t>
      </w:r>
      <w:r w:rsidR="00625C92">
        <w:rPr>
          <w:rFonts w:ascii="Times New Roman" w:hAnsi="Times New Roman" w:cs="Times New Roman"/>
          <w:sz w:val="28"/>
          <w:szCs w:val="28"/>
        </w:rPr>
        <w:t xml:space="preserve">Актанышского </w:t>
      </w:r>
      <w:r w:rsidR="00EA67BF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377CE7">
        <w:rPr>
          <w:rFonts w:ascii="Times New Roman" w:hAnsi="Times New Roman" w:cs="Times New Roman"/>
          <w:sz w:val="28"/>
          <w:szCs w:val="28"/>
        </w:rPr>
        <w:t>председатель</w:t>
      </w:r>
      <w:r w:rsidR="00CA5783">
        <w:rPr>
          <w:rFonts w:ascii="Times New Roman" w:hAnsi="Times New Roman" w:cs="Times New Roman"/>
          <w:sz w:val="28"/>
          <w:szCs w:val="28"/>
        </w:rPr>
        <w:t xml:space="preserve"> </w:t>
      </w:r>
      <w:r w:rsidR="00625C92">
        <w:rPr>
          <w:rFonts w:ascii="Times New Roman" w:hAnsi="Times New Roman" w:cs="Times New Roman"/>
          <w:sz w:val="28"/>
          <w:szCs w:val="28"/>
        </w:rPr>
        <w:t>Совета Актанышского</w:t>
      </w:r>
      <w:r w:rsidR="00CA578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F4D8C">
        <w:rPr>
          <w:rFonts w:ascii="Times New Roman" w:hAnsi="Times New Roman" w:cs="Times New Roman"/>
          <w:sz w:val="28"/>
          <w:szCs w:val="28"/>
        </w:rPr>
        <w:t>го района</w:t>
      </w:r>
      <w:r w:rsidR="00EA67BF">
        <w:rPr>
          <w:rFonts w:ascii="Times New Roman" w:hAnsi="Times New Roman" w:cs="Times New Roman"/>
          <w:sz w:val="28"/>
          <w:szCs w:val="28"/>
        </w:rPr>
        <w:t xml:space="preserve">, </w:t>
      </w:r>
      <w:r w:rsidR="00F50532"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  <w:r w:rsidR="00CB24E7">
        <w:rPr>
          <w:rFonts w:ascii="Times New Roman" w:hAnsi="Times New Roman" w:cs="Times New Roman"/>
          <w:sz w:val="28"/>
          <w:szCs w:val="28"/>
        </w:rPr>
        <w:t xml:space="preserve"> </w:t>
      </w:r>
      <w:r w:rsidR="00625C92">
        <w:rPr>
          <w:rFonts w:ascii="Times New Roman" w:hAnsi="Times New Roman" w:cs="Times New Roman"/>
          <w:sz w:val="28"/>
          <w:szCs w:val="28"/>
        </w:rPr>
        <w:t xml:space="preserve">Актанышского </w:t>
      </w:r>
      <w:r w:rsidR="00F5053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B24E7">
        <w:rPr>
          <w:rFonts w:ascii="Times New Roman" w:hAnsi="Times New Roman" w:cs="Times New Roman"/>
          <w:sz w:val="28"/>
          <w:szCs w:val="28"/>
        </w:rPr>
        <w:t xml:space="preserve"> </w:t>
      </w:r>
      <w:r w:rsidR="00377CE7">
        <w:rPr>
          <w:rFonts w:ascii="Times New Roman" w:hAnsi="Times New Roman" w:cs="Times New Roman"/>
          <w:sz w:val="28"/>
          <w:szCs w:val="28"/>
        </w:rPr>
        <w:t>применяют меры юридической ответственности, предусмотренные законодательством Российской Федерации</w:t>
      </w:r>
      <w:r w:rsidR="00F505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4D8C" w:rsidRDefault="000F4D8C" w:rsidP="000F4D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D8C" w:rsidRDefault="000F4D8C" w:rsidP="000F4D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F4D8C" w:rsidRDefault="000F4D8C" w:rsidP="000F4D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C92" w:rsidRDefault="000F4D8C" w:rsidP="000F4D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25C92" w:rsidRDefault="0062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42C0" w:rsidRPr="00625C92" w:rsidRDefault="00625C92" w:rsidP="000F4D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1E42C0" w:rsidRPr="00625C9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E42C0" w:rsidRPr="00625C92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5C92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1E42C0" w:rsidRPr="00625C92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5C92">
        <w:rPr>
          <w:rFonts w:ascii="Times New Roman" w:hAnsi="Times New Roman" w:cs="Times New Roman"/>
          <w:sz w:val="24"/>
          <w:szCs w:val="24"/>
        </w:rPr>
        <w:t>муниципальными служащими, лицами,</w:t>
      </w:r>
    </w:p>
    <w:p w:rsidR="001E42C0" w:rsidRPr="00625C92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25C92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625C92">
        <w:rPr>
          <w:rFonts w:ascii="Times New Roman" w:hAnsi="Times New Roman" w:cs="Times New Roman"/>
          <w:sz w:val="24"/>
          <w:szCs w:val="24"/>
        </w:rPr>
        <w:t xml:space="preserve"> муниципальные должности </w:t>
      </w:r>
    </w:p>
    <w:p w:rsidR="001E42C0" w:rsidRPr="00625C92" w:rsidRDefault="00EA67BF" w:rsidP="00EA67B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5C92">
        <w:rPr>
          <w:rFonts w:ascii="Times New Roman" w:hAnsi="Times New Roman" w:cs="Times New Roman"/>
          <w:sz w:val="24"/>
          <w:szCs w:val="24"/>
        </w:rPr>
        <w:t>в Актанышском</w:t>
      </w:r>
      <w:r w:rsidR="000F4D8C" w:rsidRPr="00625C92">
        <w:rPr>
          <w:rFonts w:ascii="Times New Roman" w:hAnsi="Times New Roman" w:cs="Times New Roman"/>
          <w:sz w:val="24"/>
          <w:szCs w:val="24"/>
        </w:rPr>
        <w:t xml:space="preserve"> </w:t>
      </w:r>
      <w:r w:rsidR="001E42C0" w:rsidRPr="00625C92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="00CA5783" w:rsidRPr="00625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2C0" w:rsidRPr="00625C92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5C92">
        <w:rPr>
          <w:rFonts w:ascii="Times New Roman" w:hAnsi="Times New Roman" w:cs="Times New Roman"/>
          <w:sz w:val="24"/>
          <w:szCs w:val="24"/>
        </w:rPr>
        <w:t xml:space="preserve">Республики Татарстан о возникновении </w:t>
      </w:r>
    </w:p>
    <w:p w:rsidR="001E42C0" w:rsidRPr="00625C92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5C92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1E42C0" w:rsidRPr="00625C92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5C92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625C9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25C92">
        <w:rPr>
          <w:rFonts w:ascii="Times New Roman" w:hAnsi="Times New Roman" w:cs="Times New Roman"/>
          <w:sz w:val="24"/>
          <w:szCs w:val="24"/>
        </w:rPr>
        <w:t xml:space="preserve"> приводит </w:t>
      </w:r>
    </w:p>
    <w:p w:rsidR="001E42C0" w:rsidRPr="00625C92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5C92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1E42C0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5657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E42C0" w:rsidRDefault="001E42C0" w:rsidP="0053525D">
      <w:pPr>
        <w:pStyle w:val="a3"/>
        <w:spacing w:after="0" w:line="240" w:lineRule="auto"/>
        <w:ind w:left="0" w:right="6802"/>
        <w:jc w:val="center"/>
        <w:rPr>
          <w:rFonts w:ascii="Times New Roman" w:hAnsi="Times New Roman" w:cs="Times New Roman"/>
          <w:sz w:val="24"/>
          <w:szCs w:val="24"/>
        </w:rPr>
      </w:pPr>
      <w:r w:rsidRPr="001E42C0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1E42C0" w:rsidRPr="00625C92" w:rsidRDefault="00625C92" w:rsidP="0056570E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7608" w:rsidRPr="00625C92">
        <w:rPr>
          <w:rFonts w:ascii="Times New Roman" w:hAnsi="Times New Roman" w:cs="Times New Roman"/>
          <w:sz w:val="28"/>
          <w:szCs w:val="28"/>
        </w:rPr>
        <w:t>редседателю</w:t>
      </w:r>
      <w:r w:rsidR="00CA5783" w:rsidRPr="00625C92">
        <w:rPr>
          <w:rFonts w:ascii="Times New Roman" w:hAnsi="Times New Roman" w:cs="Times New Roman"/>
          <w:sz w:val="28"/>
          <w:szCs w:val="28"/>
        </w:rPr>
        <w:t xml:space="preserve"> </w:t>
      </w:r>
      <w:r w:rsidRPr="00625C92">
        <w:rPr>
          <w:rFonts w:ascii="Times New Roman" w:hAnsi="Times New Roman" w:cs="Times New Roman"/>
          <w:sz w:val="28"/>
          <w:szCs w:val="28"/>
        </w:rPr>
        <w:t>Совета</w:t>
      </w:r>
      <w:r w:rsidR="005E19F8" w:rsidRPr="00625C92">
        <w:rPr>
          <w:rFonts w:ascii="Times New Roman" w:hAnsi="Times New Roman" w:cs="Times New Roman"/>
          <w:sz w:val="28"/>
          <w:szCs w:val="28"/>
        </w:rPr>
        <w:t>, руководителю и</w:t>
      </w:r>
      <w:r w:rsidR="001E42C0" w:rsidRPr="00625C92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Pr="00625C92">
        <w:rPr>
          <w:rFonts w:ascii="Times New Roman" w:hAnsi="Times New Roman" w:cs="Times New Roman"/>
          <w:sz w:val="28"/>
          <w:szCs w:val="28"/>
        </w:rPr>
        <w:t>Актанышского</w:t>
      </w:r>
      <w:r w:rsidR="001E42C0" w:rsidRPr="00625C9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  <w:r w:rsidR="00623ABF" w:rsidRPr="00625C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23ABF" w:rsidRPr="00625C9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623ABF" w:rsidRPr="00625C92">
        <w:rPr>
          <w:rFonts w:ascii="Times New Roman" w:hAnsi="Times New Roman" w:cs="Times New Roman"/>
          <w:sz w:val="28"/>
          <w:szCs w:val="28"/>
        </w:rPr>
        <w:t xml:space="preserve"> выбрать)</w:t>
      </w:r>
    </w:p>
    <w:p w:rsidR="001E42C0" w:rsidRPr="00625C92" w:rsidRDefault="001E42C0" w:rsidP="0056570E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  <w:r w:rsidRPr="00625C92">
        <w:rPr>
          <w:rFonts w:ascii="Times New Roman" w:hAnsi="Times New Roman" w:cs="Times New Roman"/>
          <w:sz w:val="28"/>
          <w:szCs w:val="28"/>
        </w:rPr>
        <w:t>от ______________</w:t>
      </w:r>
      <w:r w:rsidR="00CA5783" w:rsidRPr="00625C92">
        <w:rPr>
          <w:rFonts w:ascii="Times New Roman" w:hAnsi="Times New Roman" w:cs="Times New Roman"/>
          <w:sz w:val="28"/>
          <w:szCs w:val="28"/>
        </w:rPr>
        <w:t>_____</w:t>
      </w:r>
      <w:r w:rsidRPr="00625C92">
        <w:rPr>
          <w:rFonts w:ascii="Times New Roman" w:hAnsi="Times New Roman" w:cs="Times New Roman"/>
          <w:sz w:val="28"/>
          <w:szCs w:val="28"/>
        </w:rPr>
        <w:t>___________</w:t>
      </w:r>
    </w:p>
    <w:p w:rsidR="001E42C0" w:rsidRPr="00625C92" w:rsidRDefault="001E42C0" w:rsidP="0056570E">
      <w:pPr>
        <w:pStyle w:val="a3"/>
        <w:spacing w:after="0" w:line="240" w:lineRule="auto"/>
        <w:ind w:left="5529" w:right="-1"/>
        <w:jc w:val="center"/>
        <w:rPr>
          <w:rFonts w:ascii="Times New Roman" w:hAnsi="Times New Roman" w:cs="Times New Roman"/>
          <w:sz w:val="28"/>
          <w:szCs w:val="28"/>
        </w:rPr>
      </w:pPr>
      <w:r w:rsidRPr="00625C92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1E42C0" w:rsidRDefault="001E42C0" w:rsidP="0056570E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6386F" w:rsidRDefault="001E42C0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16386F" w:rsidRDefault="00623ABF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42C0">
        <w:rPr>
          <w:rFonts w:ascii="Times New Roman" w:hAnsi="Times New Roman" w:cs="Times New Roman"/>
          <w:sz w:val="28"/>
          <w:szCs w:val="28"/>
        </w:rPr>
        <w:t xml:space="preserve">ри исполнении должностных обязанностей, </w:t>
      </w:r>
    </w:p>
    <w:p w:rsidR="001E42C0" w:rsidRDefault="001E42C0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16386F" w:rsidRDefault="0016386F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6386F" w:rsidRDefault="0016386F" w:rsidP="0056570E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86F" w:rsidRDefault="0016386F" w:rsidP="0056570E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</w:t>
      </w:r>
      <w:r w:rsidR="00625C92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 Актанышского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при рассмотрении настоящего уведомления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56570E">
        <w:rPr>
          <w:rFonts w:ascii="Times New Roman" w:hAnsi="Times New Roman" w:cs="Times New Roman"/>
          <w:sz w:val="28"/>
          <w:szCs w:val="28"/>
        </w:rPr>
        <w:t>.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5C92" w:rsidRDefault="00625C92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6F" w:rsidRDefault="00625C92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 20__</w:t>
      </w:r>
      <w:r w:rsidR="0016386F">
        <w:rPr>
          <w:rFonts w:ascii="Times New Roman" w:hAnsi="Times New Roman" w:cs="Times New Roman"/>
          <w:sz w:val="28"/>
          <w:szCs w:val="28"/>
        </w:rPr>
        <w:t>г.</w:t>
      </w:r>
      <w:r w:rsidR="00623ABF">
        <w:rPr>
          <w:rFonts w:ascii="Times New Roman" w:hAnsi="Times New Roman" w:cs="Times New Roman"/>
          <w:sz w:val="28"/>
          <w:szCs w:val="28"/>
        </w:rPr>
        <w:t xml:space="preserve"> </w:t>
      </w:r>
      <w:r w:rsidR="005076AF">
        <w:rPr>
          <w:rFonts w:ascii="Times New Roman" w:hAnsi="Times New Roman" w:cs="Times New Roman"/>
          <w:sz w:val="28"/>
          <w:szCs w:val="28"/>
        </w:rPr>
        <w:t xml:space="preserve">        </w:t>
      </w:r>
      <w:r w:rsidR="00623ABF">
        <w:rPr>
          <w:rFonts w:ascii="Times New Roman" w:hAnsi="Times New Roman" w:cs="Times New Roman"/>
          <w:sz w:val="28"/>
          <w:szCs w:val="28"/>
        </w:rPr>
        <w:t>________</w:t>
      </w:r>
      <w:r w:rsidR="00CA5783">
        <w:rPr>
          <w:rFonts w:ascii="Times New Roman" w:hAnsi="Times New Roman" w:cs="Times New Roman"/>
          <w:sz w:val="28"/>
          <w:szCs w:val="28"/>
        </w:rPr>
        <w:t>_</w:t>
      </w:r>
      <w:r w:rsidR="00623ABF">
        <w:rPr>
          <w:rFonts w:ascii="Times New Roman" w:hAnsi="Times New Roman" w:cs="Times New Roman"/>
          <w:sz w:val="28"/>
          <w:szCs w:val="28"/>
        </w:rPr>
        <w:t xml:space="preserve">_______     </w:t>
      </w:r>
      <w:r w:rsidR="005076AF"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tbl>
      <w:tblPr>
        <w:tblStyle w:val="a4"/>
        <w:tblW w:w="0" w:type="auto"/>
        <w:jc w:val="right"/>
        <w:tblInd w:w="3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941"/>
      </w:tblGrid>
      <w:tr w:rsidR="00623ABF" w:rsidTr="005076AF">
        <w:trPr>
          <w:trHeight w:val="636"/>
          <w:jc w:val="right"/>
        </w:trPr>
        <w:tc>
          <w:tcPr>
            <w:tcW w:w="3345" w:type="dxa"/>
          </w:tcPr>
          <w:p w:rsidR="00623ABF" w:rsidRDefault="005076AF" w:rsidP="005076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 лица, направляющего </w:t>
            </w:r>
            <w:r w:rsidR="00623ABF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1" w:type="dxa"/>
          </w:tcPr>
          <w:p w:rsidR="00623ABF" w:rsidRDefault="00623ABF" w:rsidP="0056570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0F4D8C" w:rsidRDefault="000F4D8C" w:rsidP="00625C9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8C" w:rsidRDefault="000F4D8C" w:rsidP="0056570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ABF" w:rsidRPr="005076AF" w:rsidRDefault="00623ABF" w:rsidP="005076AF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076A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23ABF" w:rsidRPr="005076A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76AF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623ABF" w:rsidRPr="005076A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76AF">
        <w:rPr>
          <w:rFonts w:ascii="Times New Roman" w:hAnsi="Times New Roman" w:cs="Times New Roman"/>
          <w:sz w:val="24"/>
          <w:szCs w:val="24"/>
        </w:rPr>
        <w:t>муниципальными служащими, лицами,</w:t>
      </w:r>
    </w:p>
    <w:p w:rsidR="00623ABF" w:rsidRPr="005076A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076AF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5076AF">
        <w:rPr>
          <w:rFonts w:ascii="Times New Roman" w:hAnsi="Times New Roman" w:cs="Times New Roman"/>
          <w:sz w:val="24"/>
          <w:szCs w:val="24"/>
        </w:rPr>
        <w:t xml:space="preserve"> муниципальные должности </w:t>
      </w:r>
    </w:p>
    <w:p w:rsidR="00623ABF" w:rsidRPr="005076AF" w:rsidRDefault="000F4D8C" w:rsidP="000F4D8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76AF">
        <w:rPr>
          <w:rFonts w:ascii="Times New Roman" w:hAnsi="Times New Roman" w:cs="Times New Roman"/>
          <w:sz w:val="24"/>
          <w:szCs w:val="24"/>
        </w:rPr>
        <w:t xml:space="preserve">в Актанышском </w:t>
      </w:r>
      <w:r w:rsidR="00623ABF" w:rsidRPr="005076AF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="00CA5783" w:rsidRPr="0050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BF" w:rsidRPr="005076A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76AF">
        <w:rPr>
          <w:rFonts w:ascii="Times New Roman" w:hAnsi="Times New Roman" w:cs="Times New Roman"/>
          <w:sz w:val="24"/>
          <w:szCs w:val="24"/>
        </w:rPr>
        <w:t xml:space="preserve">Республики Татарстан о возникновении </w:t>
      </w:r>
    </w:p>
    <w:p w:rsidR="00623ABF" w:rsidRPr="005076A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76AF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623ABF" w:rsidRPr="005076A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76AF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5076A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076AF">
        <w:rPr>
          <w:rFonts w:ascii="Times New Roman" w:hAnsi="Times New Roman" w:cs="Times New Roman"/>
          <w:sz w:val="24"/>
          <w:szCs w:val="24"/>
        </w:rPr>
        <w:t xml:space="preserve"> приводит </w:t>
      </w:r>
    </w:p>
    <w:p w:rsidR="00623ABF" w:rsidRPr="005076A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76AF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23ABF" w:rsidRPr="00623ABF" w:rsidRDefault="00623ABF" w:rsidP="00CA5783">
      <w:pPr>
        <w:spacing w:after="0" w:line="240" w:lineRule="auto"/>
        <w:ind w:right="68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623ABF" w:rsidRPr="00623ABF" w:rsidRDefault="00623ABF" w:rsidP="00381484">
      <w:pPr>
        <w:spacing w:after="0" w:line="240" w:lineRule="auto"/>
        <w:ind w:right="609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3ABF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 __________</w:t>
      </w:r>
      <w:r w:rsidR="00CA578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от _____________</w:t>
      </w:r>
      <w:r w:rsidR="00CA5783">
        <w:rPr>
          <w:rFonts w:ascii="Times New Roman" w:hAnsi="Times New Roman" w:cs="Times New Roman"/>
          <w:sz w:val="28"/>
          <w:szCs w:val="28"/>
        </w:rPr>
        <w:t>_____</w:t>
      </w:r>
      <w:r w:rsidRPr="00623ABF">
        <w:rPr>
          <w:rFonts w:ascii="Times New Roman" w:hAnsi="Times New Roman" w:cs="Times New Roman"/>
          <w:sz w:val="28"/>
          <w:szCs w:val="28"/>
        </w:rPr>
        <w:t>____________</w:t>
      </w:r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ABF">
        <w:rPr>
          <w:rFonts w:ascii="Times New Roman" w:hAnsi="Times New Roman" w:cs="Times New Roman"/>
          <w:sz w:val="28"/>
          <w:szCs w:val="28"/>
        </w:rPr>
        <w:t xml:space="preserve">ри исполнении должностных обязанностей, 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623ABF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623ABF">
        <w:rPr>
          <w:rFonts w:ascii="Times New Roman" w:hAnsi="Times New Roman" w:cs="Times New Roman"/>
          <w:sz w:val="28"/>
          <w:szCs w:val="28"/>
        </w:rPr>
        <w:t>.</w:t>
      </w:r>
    </w:p>
    <w:p w:rsidR="00623ABF" w:rsidRPr="00623ABF" w:rsidRDefault="00623ABF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_____________________ муниципального района Республики Татарстан при рассмотрении настоящего уведомления </w:t>
      </w:r>
      <w:r w:rsidRPr="00623A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3AB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23ABF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623ABF">
        <w:rPr>
          <w:rFonts w:ascii="Times New Roman" w:hAnsi="Times New Roman" w:cs="Times New Roman"/>
          <w:sz w:val="28"/>
          <w:szCs w:val="28"/>
        </w:rPr>
        <w:t>.</w:t>
      </w:r>
    </w:p>
    <w:p w:rsidR="005076AF" w:rsidRDefault="005076A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76AF" w:rsidRDefault="005076A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«___»______________ 20__ г. ________________</w:t>
      </w:r>
      <w:r w:rsidR="00CA5783">
        <w:rPr>
          <w:rFonts w:ascii="Times New Roman" w:hAnsi="Times New Roman" w:cs="Times New Roman"/>
          <w:sz w:val="28"/>
          <w:szCs w:val="28"/>
        </w:rPr>
        <w:t>___</w:t>
      </w:r>
      <w:r w:rsidRPr="00623ABF">
        <w:rPr>
          <w:rFonts w:ascii="Times New Roman" w:hAnsi="Times New Roman" w:cs="Times New Roman"/>
          <w:sz w:val="28"/>
          <w:szCs w:val="28"/>
        </w:rPr>
        <w:t>___      ____________________</w:t>
      </w:r>
    </w:p>
    <w:tbl>
      <w:tblPr>
        <w:tblStyle w:val="1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331"/>
      </w:tblGrid>
      <w:tr w:rsidR="00623ABF" w:rsidRPr="00623ABF" w:rsidTr="008B57B8">
        <w:tc>
          <w:tcPr>
            <w:tcW w:w="4672" w:type="dxa"/>
          </w:tcPr>
          <w:p w:rsidR="00623ABF" w:rsidRPr="00623ABF" w:rsidRDefault="00623ABF" w:rsidP="003814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BF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</w:t>
            </w:r>
            <w:r w:rsidR="005076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623ABF" w:rsidRDefault="00623ABF" w:rsidP="003814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B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0F4D8C" w:rsidRPr="00623ABF" w:rsidRDefault="000F4D8C" w:rsidP="00625C9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C92" w:rsidRDefault="00625C92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076AF" w:rsidRDefault="00507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3ABF" w:rsidRPr="005076A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76A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623ABF" w:rsidRPr="005076A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76AF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623ABF" w:rsidRPr="005076A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76AF">
        <w:rPr>
          <w:rFonts w:ascii="Times New Roman" w:hAnsi="Times New Roman" w:cs="Times New Roman"/>
          <w:sz w:val="24"/>
          <w:szCs w:val="24"/>
        </w:rPr>
        <w:t>муниципальными служащими, лицами,</w:t>
      </w:r>
    </w:p>
    <w:p w:rsidR="00623ABF" w:rsidRPr="005076A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076AF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5076AF">
        <w:rPr>
          <w:rFonts w:ascii="Times New Roman" w:hAnsi="Times New Roman" w:cs="Times New Roman"/>
          <w:sz w:val="24"/>
          <w:szCs w:val="24"/>
        </w:rPr>
        <w:t xml:space="preserve"> муниципальные должности </w:t>
      </w:r>
    </w:p>
    <w:p w:rsidR="00623ABF" w:rsidRPr="005076AF" w:rsidRDefault="000F4D8C" w:rsidP="000F4D8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76AF">
        <w:rPr>
          <w:rFonts w:ascii="Times New Roman" w:hAnsi="Times New Roman" w:cs="Times New Roman"/>
          <w:sz w:val="24"/>
          <w:szCs w:val="24"/>
        </w:rPr>
        <w:t xml:space="preserve">в Актанышском </w:t>
      </w:r>
      <w:r w:rsidR="00623ABF" w:rsidRPr="005076AF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CA5783" w:rsidRPr="0050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BF" w:rsidRPr="005076A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76AF">
        <w:rPr>
          <w:rFonts w:ascii="Times New Roman" w:hAnsi="Times New Roman" w:cs="Times New Roman"/>
          <w:sz w:val="24"/>
          <w:szCs w:val="24"/>
        </w:rPr>
        <w:t xml:space="preserve">Республики Татарстан о возникновении </w:t>
      </w:r>
    </w:p>
    <w:p w:rsidR="00623ABF" w:rsidRPr="005076A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76AF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623ABF" w:rsidRPr="005076A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76AF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5076A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076AF">
        <w:rPr>
          <w:rFonts w:ascii="Times New Roman" w:hAnsi="Times New Roman" w:cs="Times New Roman"/>
          <w:sz w:val="24"/>
          <w:szCs w:val="24"/>
        </w:rPr>
        <w:t xml:space="preserve"> приводит </w:t>
      </w:r>
    </w:p>
    <w:p w:rsidR="00623ABF" w:rsidRPr="005076A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76AF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23ABF" w:rsidRPr="00623ABF" w:rsidRDefault="00623ABF" w:rsidP="00CA5783">
      <w:pPr>
        <w:spacing w:after="0" w:line="240" w:lineRule="auto"/>
        <w:ind w:right="68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623ABF" w:rsidRPr="00623ABF" w:rsidRDefault="00623ABF" w:rsidP="00381484">
      <w:pPr>
        <w:spacing w:after="0" w:line="240" w:lineRule="auto"/>
        <w:ind w:right="609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3ABF" w:rsidRPr="00623ABF" w:rsidRDefault="00D47608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73389D">
        <w:rPr>
          <w:rFonts w:ascii="Times New Roman" w:hAnsi="Times New Roman" w:cs="Times New Roman"/>
          <w:sz w:val="28"/>
          <w:szCs w:val="28"/>
        </w:rPr>
        <w:t xml:space="preserve"> представительного органа</w:t>
      </w:r>
      <w:r w:rsidR="00CA5783">
        <w:rPr>
          <w:rFonts w:ascii="Times New Roman" w:hAnsi="Times New Roman" w:cs="Times New Roman"/>
          <w:sz w:val="28"/>
          <w:szCs w:val="28"/>
        </w:rPr>
        <w:t xml:space="preserve"> </w:t>
      </w:r>
      <w:r w:rsidR="0073389D">
        <w:rPr>
          <w:rFonts w:ascii="Times New Roman" w:hAnsi="Times New Roman" w:cs="Times New Roman"/>
          <w:sz w:val="28"/>
          <w:szCs w:val="28"/>
        </w:rPr>
        <w:t>_</w:t>
      </w:r>
      <w:r w:rsidR="00623ABF">
        <w:rPr>
          <w:rFonts w:ascii="Times New Roman" w:hAnsi="Times New Roman" w:cs="Times New Roman"/>
          <w:sz w:val="28"/>
          <w:szCs w:val="28"/>
        </w:rPr>
        <w:t>___________</w:t>
      </w:r>
      <w:r w:rsidR="00CA5783">
        <w:rPr>
          <w:rFonts w:ascii="Times New Roman" w:hAnsi="Times New Roman" w:cs="Times New Roman"/>
          <w:sz w:val="28"/>
          <w:szCs w:val="28"/>
        </w:rPr>
        <w:t>_____</w:t>
      </w:r>
      <w:r w:rsidR="00623ABF">
        <w:rPr>
          <w:rFonts w:ascii="Times New Roman" w:hAnsi="Times New Roman" w:cs="Times New Roman"/>
          <w:sz w:val="28"/>
          <w:szCs w:val="28"/>
        </w:rPr>
        <w:t>___</w:t>
      </w:r>
      <w:r w:rsidR="00623ABF" w:rsidRPr="00623ABF">
        <w:rPr>
          <w:rFonts w:ascii="Times New Roman" w:hAnsi="Times New Roman" w:cs="Times New Roman"/>
          <w:sz w:val="28"/>
          <w:szCs w:val="28"/>
        </w:rPr>
        <w:t>______</w:t>
      </w:r>
      <w:r w:rsidR="00623A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от _________________</w:t>
      </w:r>
      <w:r w:rsidR="00CA5783">
        <w:rPr>
          <w:rFonts w:ascii="Times New Roman" w:hAnsi="Times New Roman" w:cs="Times New Roman"/>
          <w:sz w:val="28"/>
          <w:szCs w:val="28"/>
        </w:rPr>
        <w:t>_____</w:t>
      </w:r>
      <w:r w:rsidRPr="00623ABF">
        <w:rPr>
          <w:rFonts w:ascii="Times New Roman" w:hAnsi="Times New Roman" w:cs="Times New Roman"/>
          <w:sz w:val="28"/>
          <w:szCs w:val="28"/>
        </w:rPr>
        <w:t>________</w:t>
      </w:r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ABF">
        <w:rPr>
          <w:rFonts w:ascii="Times New Roman" w:hAnsi="Times New Roman" w:cs="Times New Roman"/>
          <w:sz w:val="28"/>
          <w:szCs w:val="28"/>
        </w:rPr>
        <w:t xml:space="preserve">ри исполнении должностных обязанностей, 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623ABF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623ABF">
        <w:rPr>
          <w:rFonts w:ascii="Times New Roman" w:hAnsi="Times New Roman" w:cs="Times New Roman"/>
          <w:sz w:val="28"/>
          <w:szCs w:val="28"/>
        </w:rPr>
        <w:t>.</w:t>
      </w:r>
    </w:p>
    <w:p w:rsidR="00623ABF" w:rsidRPr="00623ABF" w:rsidRDefault="00623ABF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_____________________ муниципального района Республики Татарстан при рассмотрении настоящего уведомления </w:t>
      </w:r>
      <w:r w:rsidRPr="00623ABF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623ABF">
        <w:rPr>
          <w:rFonts w:ascii="Times New Roman" w:hAnsi="Times New Roman" w:cs="Times New Roman"/>
          <w:sz w:val="28"/>
          <w:szCs w:val="28"/>
        </w:rPr>
        <w:t>.</w:t>
      </w:r>
    </w:p>
    <w:p w:rsid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76AF" w:rsidRPr="00623ABF" w:rsidRDefault="005076A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«___»______________ 20__ г. _________________</w:t>
      </w:r>
      <w:r w:rsidR="00CA5783">
        <w:rPr>
          <w:rFonts w:ascii="Times New Roman" w:hAnsi="Times New Roman" w:cs="Times New Roman"/>
          <w:sz w:val="28"/>
          <w:szCs w:val="28"/>
        </w:rPr>
        <w:t>___</w:t>
      </w:r>
      <w:r w:rsidRPr="00623ABF">
        <w:rPr>
          <w:rFonts w:ascii="Times New Roman" w:hAnsi="Times New Roman" w:cs="Times New Roman"/>
          <w:sz w:val="28"/>
          <w:szCs w:val="28"/>
        </w:rPr>
        <w:t>__      ____________________</w:t>
      </w:r>
    </w:p>
    <w:tbl>
      <w:tblPr>
        <w:tblStyle w:val="2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331"/>
      </w:tblGrid>
      <w:tr w:rsidR="00623ABF" w:rsidRPr="00623ABF" w:rsidTr="008B57B8">
        <w:tc>
          <w:tcPr>
            <w:tcW w:w="4672" w:type="dxa"/>
          </w:tcPr>
          <w:p w:rsidR="00623ABF" w:rsidRPr="00623ABF" w:rsidRDefault="00623ABF" w:rsidP="003814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BF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</w:t>
            </w:r>
          </w:p>
        </w:tc>
        <w:tc>
          <w:tcPr>
            <w:tcW w:w="4673" w:type="dxa"/>
          </w:tcPr>
          <w:p w:rsidR="00623ABF" w:rsidRPr="00623ABF" w:rsidRDefault="00623ABF" w:rsidP="003814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B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0738C" w:rsidRDefault="0090738C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90738C" w:rsidSect="00CA5783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769"/>
    <w:multiLevelType w:val="hybridMultilevel"/>
    <w:tmpl w:val="8112F22A"/>
    <w:lvl w:ilvl="0" w:tplc="041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FBD4136"/>
    <w:multiLevelType w:val="hybridMultilevel"/>
    <w:tmpl w:val="7C5EA324"/>
    <w:lvl w:ilvl="0" w:tplc="4AA4DB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9"/>
    <w:rsid w:val="000162E4"/>
    <w:rsid w:val="00017F2F"/>
    <w:rsid w:val="000D4734"/>
    <w:rsid w:val="000F4D8C"/>
    <w:rsid w:val="00135EED"/>
    <w:rsid w:val="0016386F"/>
    <w:rsid w:val="001E393A"/>
    <w:rsid w:val="001E42C0"/>
    <w:rsid w:val="00270E1D"/>
    <w:rsid w:val="00284632"/>
    <w:rsid w:val="00317E74"/>
    <w:rsid w:val="003607D5"/>
    <w:rsid w:val="00377CE7"/>
    <w:rsid w:val="00381484"/>
    <w:rsid w:val="005076AF"/>
    <w:rsid w:val="00512522"/>
    <w:rsid w:val="0053525D"/>
    <w:rsid w:val="005408B5"/>
    <w:rsid w:val="0056570E"/>
    <w:rsid w:val="005704ED"/>
    <w:rsid w:val="005A34C8"/>
    <w:rsid w:val="005E19F8"/>
    <w:rsid w:val="00604386"/>
    <w:rsid w:val="00623ABF"/>
    <w:rsid w:val="00625C92"/>
    <w:rsid w:val="00683C19"/>
    <w:rsid w:val="0073389D"/>
    <w:rsid w:val="007A2C52"/>
    <w:rsid w:val="007C4BE1"/>
    <w:rsid w:val="008046DE"/>
    <w:rsid w:val="0090738C"/>
    <w:rsid w:val="00AE5CAB"/>
    <w:rsid w:val="00AF1764"/>
    <w:rsid w:val="00C42315"/>
    <w:rsid w:val="00C73FBB"/>
    <w:rsid w:val="00CA5783"/>
    <w:rsid w:val="00CB24E7"/>
    <w:rsid w:val="00D47608"/>
    <w:rsid w:val="00EA67BF"/>
    <w:rsid w:val="00ED4FF7"/>
    <w:rsid w:val="00F5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19"/>
    <w:pPr>
      <w:ind w:left="720"/>
      <w:contextualSpacing/>
    </w:pPr>
  </w:style>
  <w:style w:type="table" w:styleId="a4">
    <w:name w:val="Table Grid"/>
    <w:basedOn w:val="a1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35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19"/>
    <w:pPr>
      <w:ind w:left="720"/>
      <w:contextualSpacing/>
    </w:pPr>
  </w:style>
  <w:style w:type="table" w:styleId="a4">
    <w:name w:val="Table Grid"/>
    <w:basedOn w:val="a1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35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FD957B9EF2624113B46448FF795D4696C1094E1FE6DE7F42B0D9D08928278ABFD0AA9796998D77DFN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Яинова</dc:creator>
  <cp:lastModifiedBy>Специолист</cp:lastModifiedBy>
  <cp:revision>2</cp:revision>
  <cp:lastPrinted>2016-02-15T12:58:00Z</cp:lastPrinted>
  <dcterms:created xsi:type="dcterms:W3CDTF">2016-05-20T09:13:00Z</dcterms:created>
  <dcterms:modified xsi:type="dcterms:W3CDTF">2016-05-20T09:13:00Z</dcterms:modified>
</cp:coreProperties>
</file>