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D" w:rsidRDefault="00F4134D" w:rsidP="00F4134D">
      <w:pPr>
        <w:ind w:firstLine="851"/>
      </w:pPr>
      <w:bookmarkStart w:id="0" w:name="_GoBack"/>
      <w:bookmarkEnd w:id="0"/>
      <w:r w:rsidRPr="00F4134D">
        <w:rPr>
          <w:b/>
        </w:rPr>
        <w:t xml:space="preserve">Казанская межрайонная природоохранная прокуратура </w:t>
      </w:r>
      <w:r w:rsidRPr="005745AE">
        <w:rPr>
          <w:b/>
        </w:rPr>
        <w:t>разъясняет</w:t>
      </w:r>
      <w:r>
        <w:t xml:space="preserve"> о внесении уточнения в порядок предоставления права пользования участками недр для геологического изучения недр.</w:t>
      </w:r>
    </w:p>
    <w:p w:rsidR="00F4134D" w:rsidRDefault="00F4134D" w:rsidP="00F4134D">
      <w:pPr>
        <w:ind w:firstLine="851"/>
      </w:pPr>
      <w:r>
        <w:t xml:space="preserve">Приказом Министерства природных ресурсов и экологии Российской Федерации № 901, Федерального </w:t>
      </w:r>
      <w:r w:rsidR="005745AE">
        <w:t>агентства</w:t>
      </w:r>
      <w:r>
        <w:t xml:space="preserve"> по недропользованию</w:t>
      </w:r>
      <w:r w:rsidR="005745AE">
        <w:t xml:space="preserve"> </w:t>
      </w:r>
      <w:r>
        <w:t>№ 09 от 21.12.2022</w:t>
      </w:r>
      <w:r w:rsidR="005745AE">
        <w:t xml:space="preserve"> скорректированы критерии к предоставляемым участкам недр, уточнен порядок рассмотрения Федеральным агентством по недропользованию поступивших заявок.</w:t>
      </w:r>
    </w:p>
    <w:p w:rsidR="005745AE" w:rsidRDefault="005745AE" w:rsidP="00F4134D">
      <w:pPr>
        <w:ind w:firstLine="851"/>
      </w:pPr>
      <w:r>
        <w:t>Детальным образом регламентировано предельные качество, размеры и характеристики участков недр, предоставляемых в пользование на одного заявителя в течение календарного года.</w:t>
      </w:r>
    </w:p>
    <w:p w:rsidR="005745AE" w:rsidRDefault="005745AE" w:rsidP="00F4134D">
      <w:pPr>
        <w:ind w:firstLine="851"/>
      </w:pPr>
    </w:p>
    <w:sectPr w:rsidR="0057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E"/>
    <w:rsid w:val="00007322"/>
    <w:rsid w:val="00350D2C"/>
    <w:rsid w:val="005745AE"/>
    <w:rsid w:val="00925A0D"/>
    <w:rsid w:val="009B5FEE"/>
    <w:rsid w:val="009E6FE9"/>
    <w:rsid w:val="00B50E28"/>
    <w:rsid w:val="00F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3BFE-0AEF-4B2B-A8F7-C907DA1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Мусина Елена Дмитриевна</cp:lastModifiedBy>
  <cp:revision>2</cp:revision>
  <dcterms:created xsi:type="dcterms:W3CDTF">2023-05-17T13:51:00Z</dcterms:created>
  <dcterms:modified xsi:type="dcterms:W3CDTF">2023-05-17T13:51:00Z</dcterms:modified>
</cp:coreProperties>
</file>