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1F" w:rsidRPr="00D646E3" w:rsidRDefault="00FF3C1F" w:rsidP="00FF3C1F">
      <w:pPr>
        <w:jc w:val="right"/>
        <w:rPr>
          <w:rFonts w:eastAsiaTheme="minorHAnsi"/>
        </w:rPr>
      </w:pPr>
      <w:r w:rsidRPr="00D646E3">
        <w:rPr>
          <w:rFonts w:eastAsiaTheme="minorHAnsi"/>
        </w:rPr>
        <w:t>Приложение</w:t>
      </w:r>
    </w:p>
    <w:p w:rsidR="00FF3C1F" w:rsidRPr="00D646E3" w:rsidRDefault="00FF3C1F" w:rsidP="00787FA2">
      <w:pPr>
        <w:jc w:val="center"/>
        <w:rPr>
          <w:rFonts w:eastAsiaTheme="minorHAnsi"/>
          <w:b/>
        </w:rPr>
      </w:pPr>
    </w:p>
    <w:p w:rsidR="0048477C" w:rsidRPr="00D646E3" w:rsidRDefault="0048477C" w:rsidP="0048477C">
      <w:pPr>
        <w:jc w:val="center"/>
        <w:rPr>
          <w:rFonts w:eastAsiaTheme="minorHAnsi"/>
          <w:b/>
        </w:rPr>
      </w:pPr>
      <w:r w:rsidRPr="00D646E3">
        <w:rPr>
          <w:rFonts w:eastAsiaTheme="minorHAnsi"/>
          <w:b/>
        </w:rPr>
        <w:t>Отчет</w:t>
      </w:r>
    </w:p>
    <w:p w:rsidR="0048477C" w:rsidRPr="00D646E3" w:rsidRDefault="0048477C" w:rsidP="0048477C">
      <w:pPr>
        <w:jc w:val="center"/>
        <w:rPr>
          <w:rFonts w:eastAsiaTheme="minorHAnsi"/>
          <w:b/>
        </w:rPr>
      </w:pPr>
      <w:r w:rsidRPr="00D646E3">
        <w:rPr>
          <w:rFonts w:eastAsiaTheme="minorHAnsi"/>
          <w:b/>
        </w:rPr>
        <w:t xml:space="preserve">о состоянии коррупции и реализации антикоррупционной политики </w:t>
      </w:r>
    </w:p>
    <w:p w:rsidR="0048477C" w:rsidRPr="00D646E3" w:rsidRDefault="0048477C" w:rsidP="0048477C">
      <w:pPr>
        <w:jc w:val="center"/>
        <w:rPr>
          <w:rFonts w:eastAsiaTheme="minorHAnsi"/>
          <w:b/>
        </w:rPr>
      </w:pPr>
      <w:r w:rsidRPr="00D646E3">
        <w:rPr>
          <w:rFonts w:eastAsiaTheme="minorHAnsi"/>
          <w:b/>
        </w:rPr>
        <w:t xml:space="preserve">в </w:t>
      </w:r>
      <w:proofErr w:type="spellStart"/>
      <w:r w:rsidRPr="00D646E3">
        <w:rPr>
          <w:rFonts w:eastAsiaTheme="minorHAnsi"/>
          <w:b/>
        </w:rPr>
        <w:t>Актанышском</w:t>
      </w:r>
      <w:proofErr w:type="spellEnd"/>
      <w:r w:rsidRPr="00D646E3">
        <w:rPr>
          <w:rFonts w:eastAsiaTheme="minorHAnsi"/>
          <w:b/>
        </w:rPr>
        <w:t xml:space="preserve"> муниципальном районе Республики Татарстан </w:t>
      </w:r>
    </w:p>
    <w:p w:rsidR="00D17054" w:rsidRPr="00D646E3" w:rsidRDefault="00D17054" w:rsidP="0048477C">
      <w:pPr>
        <w:jc w:val="center"/>
        <w:rPr>
          <w:rFonts w:eastAsiaTheme="minorHAnsi"/>
          <w:b/>
        </w:rPr>
      </w:pPr>
      <w:r w:rsidRPr="00D646E3">
        <w:rPr>
          <w:rFonts w:eastAsiaTheme="minorHAnsi"/>
          <w:b/>
        </w:rPr>
        <w:t>в 20</w:t>
      </w:r>
      <w:r w:rsidR="002F2F10" w:rsidRPr="00D646E3">
        <w:rPr>
          <w:rFonts w:eastAsiaTheme="minorHAnsi"/>
          <w:b/>
        </w:rPr>
        <w:t>21</w:t>
      </w:r>
      <w:r w:rsidRPr="00D646E3">
        <w:rPr>
          <w:rFonts w:eastAsiaTheme="minorHAnsi"/>
          <w:b/>
        </w:rPr>
        <w:t xml:space="preserve"> году</w:t>
      </w:r>
    </w:p>
    <w:p w:rsidR="00D17054" w:rsidRPr="00D646E3" w:rsidRDefault="00D17054" w:rsidP="00787FA2">
      <w:pPr>
        <w:jc w:val="center"/>
        <w:rPr>
          <w:rFonts w:eastAsiaTheme="minorHAnsi"/>
          <w:b/>
        </w:rPr>
      </w:pPr>
    </w:p>
    <w:p w:rsidR="00D17054" w:rsidRPr="00D646E3" w:rsidRDefault="00D17054" w:rsidP="003A0EBC">
      <w:pPr>
        <w:ind w:firstLine="426"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 xml:space="preserve">1) </w:t>
      </w:r>
      <w:r w:rsidRPr="00D646E3">
        <w:rPr>
          <w:rFonts w:eastAsiaTheme="minorHAnsi"/>
          <w:b/>
          <w:u w:val="single"/>
        </w:rPr>
        <w:t xml:space="preserve">Состояние коррупции в </w:t>
      </w:r>
      <w:r w:rsidR="004F2B00" w:rsidRPr="00D646E3">
        <w:rPr>
          <w:rFonts w:eastAsiaTheme="minorHAnsi"/>
          <w:b/>
          <w:u w:val="single"/>
        </w:rPr>
        <w:t>муниципальном районе</w:t>
      </w:r>
      <w:r w:rsidR="0048477C" w:rsidRPr="00D646E3">
        <w:rPr>
          <w:rFonts w:eastAsiaTheme="minorHAnsi"/>
          <w:b/>
          <w:i/>
          <w:u w:val="single"/>
        </w:rPr>
        <w:t>:</w:t>
      </w:r>
      <w:r w:rsidRPr="00D646E3">
        <w:rPr>
          <w:rFonts w:eastAsiaTheme="minorHAnsi"/>
          <w:b/>
          <w:i/>
          <w:u w:val="single"/>
        </w:rPr>
        <w:t xml:space="preserve"> </w:t>
      </w:r>
    </w:p>
    <w:p w:rsidR="00D17054" w:rsidRPr="00D646E3" w:rsidRDefault="00D17054" w:rsidP="003A0EBC">
      <w:pPr>
        <w:ind w:firstLine="426"/>
        <w:rPr>
          <w:rFonts w:eastAsiaTheme="minorHAnsi"/>
          <w:b/>
          <w:i/>
        </w:rPr>
      </w:pPr>
      <w:r w:rsidRPr="00D646E3">
        <w:rPr>
          <w:rFonts w:eastAsiaTheme="minorHAnsi"/>
        </w:rPr>
        <w:t xml:space="preserve">А) </w:t>
      </w:r>
      <w:r w:rsidR="00B56993" w:rsidRPr="00D646E3">
        <w:rPr>
          <w:rFonts w:eastAsiaTheme="minorHAnsi"/>
          <w:b/>
          <w:i/>
        </w:rPr>
        <w:t>У</w:t>
      </w:r>
      <w:r w:rsidRPr="00D646E3">
        <w:rPr>
          <w:rFonts w:eastAsiaTheme="minorHAnsi"/>
          <w:b/>
          <w:i/>
        </w:rPr>
        <w:t xml:space="preserve">казывается количество, перечень и категория выявленных преступлений </w:t>
      </w:r>
      <w:r w:rsidR="003A0EBC" w:rsidRPr="00D646E3">
        <w:rPr>
          <w:rFonts w:eastAsiaTheme="minorHAnsi"/>
          <w:b/>
          <w:i/>
        </w:rPr>
        <w:t xml:space="preserve">и правонарушений </w:t>
      </w:r>
      <w:r w:rsidRPr="00D646E3">
        <w:rPr>
          <w:rFonts w:eastAsiaTheme="minorHAnsi"/>
          <w:b/>
          <w:i/>
        </w:rPr>
        <w:t xml:space="preserve">коррупционной направленности за год в </w:t>
      </w:r>
      <w:r w:rsidR="00626FE9" w:rsidRPr="00D646E3">
        <w:rPr>
          <w:rFonts w:eastAsiaTheme="minorHAnsi"/>
          <w:b/>
          <w:i/>
        </w:rPr>
        <w:t>муниципальном районе</w:t>
      </w:r>
      <w:r w:rsidR="0048477C" w:rsidRPr="00D646E3">
        <w:rPr>
          <w:rFonts w:eastAsiaTheme="minorHAnsi"/>
          <w:b/>
          <w:i/>
        </w:rPr>
        <w:t>:</w:t>
      </w:r>
    </w:p>
    <w:p w:rsidR="00D17054" w:rsidRPr="00D646E3" w:rsidRDefault="00D17054" w:rsidP="003A0EBC">
      <w:pPr>
        <w:ind w:firstLine="426"/>
        <w:rPr>
          <w:rFonts w:eastAsiaTheme="minorHAnsi"/>
          <w:b/>
          <w:i/>
          <w:color w:val="000000" w:themeColor="text1"/>
        </w:rPr>
      </w:pPr>
      <w:r w:rsidRPr="00D646E3">
        <w:rPr>
          <w:rFonts w:eastAsiaTheme="minorHAnsi"/>
          <w:b/>
          <w:i/>
          <w:color w:val="000000" w:themeColor="text1"/>
        </w:rPr>
        <w:t xml:space="preserve">Б) </w:t>
      </w:r>
      <w:r w:rsidR="00B56993" w:rsidRPr="00D646E3">
        <w:rPr>
          <w:rFonts w:eastAsiaTheme="minorHAnsi"/>
          <w:b/>
          <w:i/>
          <w:color w:val="000000" w:themeColor="text1"/>
        </w:rPr>
        <w:t>Перечень</w:t>
      </w:r>
      <w:r w:rsidRPr="00D646E3">
        <w:rPr>
          <w:rFonts w:eastAsiaTheme="minorHAnsi"/>
          <w:b/>
          <w:i/>
          <w:color w:val="000000" w:themeColor="text1"/>
        </w:rPr>
        <w:t xml:space="preserve"> лиц, привлеченных к ответственности</w:t>
      </w:r>
      <w:r w:rsidR="00B56993" w:rsidRPr="00D646E3">
        <w:rPr>
          <w:rFonts w:eastAsiaTheme="minorHAnsi"/>
          <w:b/>
          <w:i/>
          <w:color w:val="000000" w:themeColor="text1"/>
        </w:rPr>
        <w:t xml:space="preserve"> за совершение коррупционных преступлений</w:t>
      </w:r>
      <w:r w:rsidRPr="00D646E3">
        <w:rPr>
          <w:rFonts w:eastAsiaTheme="minorHAnsi"/>
          <w:b/>
          <w:i/>
          <w:color w:val="000000" w:themeColor="text1"/>
        </w:rPr>
        <w:t>;</w:t>
      </w:r>
    </w:p>
    <w:p w:rsidR="0079550E" w:rsidRDefault="0079550E" w:rsidP="00713083">
      <w:pPr>
        <w:ind w:firstLine="708"/>
        <w:rPr>
          <w:rFonts w:eastAsiaTheme="minorHAnsi"/>
        </w:rPr>
      </w:pPr>
      <w:r w:rsidRPr="00D646E3">
        <w:t xml:space="preserve">В 2021 году </w:t>
      </w:r>
      <w:r w:rsidRPr="00D646E3">
        <w:rPr>
          <w:rFonts w:eastAsiaTheme="minorHAnsi"/>
        </w:rPr>
        <w:t>по данным прокуратуры Актанышского района расследовались 2 уголовных дела коррупционной направленности, из них: 1 дело  -  по ч. 3 ст. 160, ч.4 ст.327 УК РФ</w:t>
      </w:r>
      <w:r w:rsidR="001D345F" w:rsidRPr="00D646E3">
        <w:rPr>
          <w:rFonts w:eastAsiaTheme="minorHAnsi"/>
        </w:rPr>
        <w:t xml:space="preserve"> (правонарушение совершено в 2017 году)</w:t>
      </w:r>
      <w:r w:rsidRPr="00D646E3">
        <w:rPr>
          <w:rFonts w:eastAsiaTheme="minorHAnsi"/>
        </w:rPr>
        <w:t xml:space="preserve"> </w:t>
      </w:r>
      <w:r w:rsidR="001D345F" w:rsidRPr="00D646E3">
        <w:rPr>
          <w:rFonts w:eastAsiaTheme="minorHAnsi"/>
        </w:rPr>
        <w:t xml:space="preserve">- </w:t>
      </w:r>
      <w:r w:rsidRPr="00D646E3">
        <w:rPr>
          <w:rFonts w:eastAsiaTheme="minorHAnsi"/>
        </w:rPr>
        <w:t>приговор суда вступил в законную силу, наказание условное с испытательным сроком на один год,  1 дело -  по ч.3 ст.30, ч.1 ст.291.2 УК РФ</w:t>
      </w:r>
      <w:r w:rsidR="001D345F" w:rsidRPr="00D646E3">
        <w:rPr>
          <w:rFonts w:eastAsiaTheme="minorHAnsi"/>
        </w:rPr>
        <w:t xml:space="preserve"> (покушение на мелкое </w:t>
      </w:r>
      <w:proofErr w:type="spellStart"/>
      <w:r w:rsidR="001D345F" w:rsidRPr="00D646E3">
        <w:rPr>
          <w:rFonts w:eastAsiaTheme="minorHAnsi"/>
        </w:rPr>
        <w:t>взятничество</w:t>
      </w:r>
      <w:proofErr w:type="spellEnd"/>
      <w:r w:rsidR="001D345F" w:rsidRPr="00D646E3">
        <w:rPr>
          <w:rFonts w:eastAsiaTheme="minorHAnsi"/>
        </w:rPr>
        <w:t xml:space="preserve">) </w:t>
      </w:r>
      <w:r w:rsidRPr="00D646E3">
        <w:rPr>
          <w:rFonts w:eastAsiaTheme="minorHAnsi"/>
        </w:rPr>
        <w:t xml:space="preserve">  – уголовное дело прекращено на основании  ст. 25.1 УПК РФ и назначена мера уголовно-правового характера  в виде судебного штрафа.</w:t>
      </w:r>
    </w:p>
    <w:p w:rsidR="00D17054" w:rsidRPr="00D646E3" w:rsidRDefault="00D17054" w:rsidP="003A0EBC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В) </w:t>
      </w:r>
      <w:r w:rsidR="00B56993" w:rsidRPr="00D646E3">
        <w:rPr>
          <w:rFonts w:eastAsiaTheme="minorHAnsi"/>
          <w:b/>
          <w:i/>
        </w:rPr>
        <w:t>П</w:t>
      </w:r>
      <w:r w:rsidRPr="00D646E3">
        <w:rPr>
          <w:rFonts w:eastAsiaTheme="minorHAnsi"/>
          <w:b/>
          <w:i/>
        </w:rPr>
        <w:t>еречень должностных лиц, привлеченных к дисциплинарной ответственности за нарушение антикоррупционного законодательства, а также законодательства о муниципальной службе (нарушения требований к служебному поведению, предоставление недостоверных или неполных сведений о доходах</w:t>
      </w:r>
      <w:r w:rsidR="004F2B00" w:rsidRPr="00D646E3">
        <w:rPr>
          <w:rFonts w:eastAsiaTheme="minorHAnsi"/>
          <w:b/>
          <w:i/>
        </w:rPr>
        <w:t>, расходах</w:t>
      </w:r>
      <w:r w:rsidRPr="00D646E3">
        <w:rPr>
          <w:rFonts w:eastAsiaTheme="minorHAnsi"/>
          <w:b/>
          <w:i/>
        </w:rPr>
        <w:t xml:space="preserve"> и имуществе, участие в коммерческой деятельности и т. д.).</w:t>
      </w:r>
      <w:r w:rsidRPr="00D646E3">
        <w:rPr>
          <w:rFonts w:eastAsiaTheme="minorHAnsi"/>
        </w:rPr>
        <w:t xml:space="preserve"> </w:t>
      </w:r>
    </w:p>
    <w:p w:rsidR="00453547" w:rsidRPr="00D646E3" w:rsidRDefault="00DA7433" w:rsidP="009966AA">
      <w:pPr>
        <w:suppressAutoHyphens/>
        <w:ind w:firstLine="709"/>
        <w:rPr>
          <w:color w:val="000000" w:themeColor="text1"/>
        </w:rPr>
      </w:pPr>
      <w:r w:rsidRPr="00D646E3">
        <w:rPr>
          <w:color w:val="000000" w:themeColor="text1"/>
        </w:rPr>
        <w:t xml:space="preserve">По состоянию на 01 января 2021 года общая штатная численность муниципальных служащих Актанышского муниципального района составляет </w:t>
      </w:r>
      <w:r w:rsidR="00453547" w:rsidRPr="00D646E3">
        <w:rPr>
          <w:color w:val="000000" w:themeColor="text1"/>
        </w:rPr>
        <w:t xml:space="preserve">75 </w:t>
      </w:r>
      <w:r w:rsidR="00D54815" w:rsidRPr="00D646E3">
        <w:rPr>
          <w:color w:val="000000" w:themeColor="text1"/>
        </w:rPr>
        <w:t>человек.</w:t>
      </w:r>
    </w:p>
    <w:p w:rsidR="00F42B31" w:rsidRPr="00D646E3" w:rsidRDefault="005A734F" w:rsidP="00F42B31">
      <w:pPr>
        <w:suppressAutoHyphens/>
        <w:ind w:firstLine="709"/>
      </w:pPr>
      <w:r w:rsidRPr="00D646E3">
        <w:t>Представили сведения о своих доходах, об имуществе и обязательствах имущественного характера, а также доходах, об имуществе и обязательствах имущественного характера супруги (супруга), а также несовершеннолетних детей</w:t>
      </w:r>
      <w:r w:rsidR="00D646E3">
        <w:t xml:space="preserve"> всего</w:t>
      </w:r>
      <w:r w:rsidRPr="00D646E3">
        <w:t xml:space="preserve"> 273 служащи</w:t>
      </w:r>
      <w:r w:rsidR="00F42B31" w:rsidRPr="00D646E3">
        <w:t xml:space="preserve">х: 78 муниципальных служащих, 195 депутатов (4 – вакантных места, 1 депутат не представил сведения), из них 24 на постоянной основе, 171 на непостоянной основе. </w:t>
      </w:r>
    </w:p>
    <w:p w:rsidR="00F42B31" w:rsidRPr="00D646E3" w:rsidRDefault="00AB2C1D" w:rsidP="00F42B31">
      <w:pPr>
        <w:suppressAutoHyphens/>
        <w:ind w:firstLine="709"/>
      </w:pPr>
      <w:r w:rsidRPr="00D646E3">
        <w:t>2 депутата сельского поселения з</w:t>
      </w:r>
      <w:r w:rsidR="00F42B31" w:rsidRPr="00D646E3">
        <w:t>а допущенные нарушения по представлению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D646E3">
        <w:t xml:space="preserve"> были привлечены к дисциплинарной ответственности. Одному из них </w:t>
      </w:r>
      <w:r w:rsidR="00F72D92">
        <w:t xml:space="preserve">(депутат Совета </w:t>
      </w:r>
      <w:proofErr w:type="spellStart"/>
      <w:r w:rsidR="00F72D92">
        <w:t>Чалманаратского</w:t>
      </w:r>
      <w:proofErr w:type="spellEnd"/>
      <w:r w:rsidR="00F72D92">
        <w:t xml:space="preserve"> СП) </w:t>
      </w:r>
      <w:r w:rsidRPr="00D646E3">
        <w:t xml:space="preserve">вынесено предупреждение, </w:t>
      </w:r>
      <w:proofErr w:type="gramStart"/>
      <w:r w:rsidRPr="00D646E3">
        <w:t>один</w:t>
      </w:r>
      <w:r w:rsidR="00F72D92">
        <w:t xml:space="preserve"> </w:t>
      </w:r>
      <w:r w:rsidRPr="00D646E3">
        <w:t xml:space="preserve"> досрочно</w:t>
      </w:r>
      <w:proofErr w:type="gramEnd"/>
      <w:r w:rsidRPr="00D646E3">
        <w:t xml:space="preserve"> прекратил полномочия депутата сельского поселения</w:t>
      </w:r>
      <w:r w:rsidR="00F72D92">
        <w:t xml:space="preserve"> (депутат Совета  </w:t>
      </w:r>
      <w:proofErr w:type="spellStart"/>
      <w:r w:rsidR="00F72D92">
        <w:t>Такталачукского</w:t>
      </w:r>
      <w:proofErr w:type="spellEnd"/>
      <w:r w:rsidR="00F72D92">
        <w:t xml:space="preserve"> СП)</w:t>
      </w:r>
      <w:r w:rsidRPr="00D646E3">
        <w:t xml:space="preserve">. </w:t>
      </w:r>
    </w:p>
    <w:p w:rsidR="009966AA" w:rsidRDefault="009966AA" w:rsidP="0095173C">
      <w:pPr>
        <w:suppressAutoHyphens/>
        <w:ind w:firstLine="709"/>
      </w:pPr>
      <w:r w:rsidRPr="00D646E3">
        <w:t>Прокуратурой Актанышского района в 2021 году проведена проверка соблюдения требований Федерального закона "О противодействии коррупции"</w:t>
      </w:r>
      <w:r w:rsidR="0095173C" w:rsidRPr="00D646E3">
        <w:t xml:space="preserve"> и было внесено </w:t>
      </w:r>
      <w:r w:rsidR="00C1577B" w:rsidRPr="00D646E3">
        <w:t>представление</w:t>
      </w:r>
      <w:r w:rsidR="0095173C" w:rsidRPr="00D646E3">
        <w:t xml:space="preserve"> от 29.06.2021 года № 02-08-03-2021 «Об устранении </w:t>
      </w:r>
      <w:r w:rsidR="0095173C" w:rsidRPr="00D646E3">
        <w:lastRenderedPageBreak/>
        <w:t>нарушений законодательства о противодействии коррупции и о муниципальной службе». Настоящее представление рассмотрено 19.07.2021 года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Актанышского муниципального района Республики Татарстан при участии помощника прокурора. За нарушение законодательства о противодействии коррупции объявлено замечание Руководителю Исполнительного комитета Актанышского муниципального района</w:t>
      </w:r>
      <w:r w:rsidR="00F75FF8" w:rsidRPr="00D646E3">
        <w:t xml:space="preserve"> (распоряжение Главы Актанышского му</w:t>
      </w:r>
      <w:r w:rsidR="005D7E55" w:rsidRPr="00D646E3">
        <w:t>ниципального района от 19.07.2021 года  № 26-р)</w:t>
      </w:r>
      <w:r w:rsidR="0095173C" w:rsidRPr="00D646E3">
        <w:t>, заместителю начальника организационного отдела по кадрам Совета Актанышского муниципального района</w:t>
      </w:r>
      <w:r w:rsidR="005D7E55" w:rsidRPr="00D646E3">
        <w:t xml:space="preserve"> (распоряжение Главы Актанышского муниципального района от 19.07.2021 года  № 26-р)</w:t>
      </w:r>
      <w:r w:rsidR="0095173C" w:rsidRPr="00D646E3">
        <w:t>, заместителю руководителя Исполнительного комитета по инфраструктурному развитию</w:t>
      </w:r>
      <w:r w:rsidR="005D7E55" w:rsidRPr="00D646E3">
        <w:t xml:space="preserve"> (распоряжение Руководителя Исполнительного комитета от 22.07.2021 года № 657-р)</w:t>
      </w:r>
      <w:r w:rsidR="0095173C" w:rsidRPr="00D646E3">
        <w:t>, заместителю руководителя Исполнительного комитета по  экономике</w:t>
      </w:r>
      <w:r w:rsidR="005D7E55" w:rsidRPr="00D646E3">
        <w:t xml:space="preserve"> (распоряжение Руководителя Исполнительного комитета от 22.07.2021 года № 657-р)</w:t>
      </w:r>
      <w:r w:rsidR="0095173C" w:rsidRPr="00D646E3">
        <w:t>, заместителю начальника отдела по инфраструктурному развитию Исполнительного комитета  Актанышского муниципального района</w:t>
      </w:r>
      <w:r w:rsidR="005D7E55" w:rsidRPr="00D646E3">
        <w:t xml:space="preserve"> (распоряжение Руководителя Исполнительного комитета от 22.07.2021 года № 657-р)</w:t>
      </w:r>
      <w:r w:rsidRPr="00D646E3">
        <w:t>.</w:t>
      </w:r>
      <w:r w:rsidR="00C1577B" w:rsidRPr="00D646E3">
        <w:t xml:space="preserve"> </w:t>
      </w:r>
    </w:p>
    <w:p w:rsidR="00764F0E" w:rsidRPr="00D646E3" w:rsidRDefault="00764F0E" w:rsidP="0095173C">
      <w:pPr>
        <w:suppressAutoHyphens/>
        <w:ind w:firstLine="709"/>
      </w:pPr>
    </w:p>
    <w:p w:rsidR="00D17054" w:rsidRPr="00D646E3" w:rsidRDefault="00D17054" w:rsidP="003A0EBC">
      <w:pPr>
        <w:ind w:firstLine="426"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 xml:space="preserve">Г) Данные о состоянии коррупции, полученные в результате проведенных </w:t>
      </w:r>
      <w:r w:rsidR="004F2B00" w:rsidRPr="00D646E3">
        <w:rPr>
          <w:rFonts w:eastAsiaTheme="minorHAnsi"/>
          <w:b/>
          <w:i/>
          <w:u w:val="single"/>
        </w:rPr>
        <w:t xml:space="preserve">органами местного самоуправления социологических </w:t>
      </w:r>
      <w:r w:rsidR="00FF3C1F" w:rsidRPr="00D646E3">
        <w:rPr>
          <w:rFonts w:eastAsiaTheme="minorHAnsi"/>
          <w:b/>
          <w:i/>
          <w:u w:val="single"/>
        </w:rPr>
        <w:t>исследований (</w:t>
      </w:r>
      <w:r w:rsidR="004F2B00" w:rsidRPr="00D646E3">
        <w:rPr>
          <w:rFonts w:eastAsiaTheme="minorHAnsi"/>
          <w:b/>
          <w:i/>
          <w:u w:val="single"/>
        </w:rPr>
        <w:t>опросов</w:t>
      </w:r>
      <w:r w:rsidR="00FF3C1F" w:rsidRPr="00D646E3">
        <w:rPr>
          <w:rFonts w:eastAsiaTheme="minorHAnsi"/>
          <w:b/>
          <w:i/>
          <w:u w:val="single"/>
        </w:rPr>
        <w:t>)</w:t>
      </w:r>
      <w:r w:rsidR="004F2B00" w:rsidRPr="00D646E3">
        <w:rPr>
          <w:rFonts w:eastAsiaTheme="minorHAnsi"/>
          <w:b/>
          <w:i/>
          <w:u w:val="single"/>
        </w:rPr>
        <w:t xml:space="preserve"> </w:t>
      </w:r>
      <w:r w:rsidRPr="00D646E3">
        <w:rPr>
          <w:rFonts w:eastAsiaTheme="minorHAnsi"/>
          <w:b/>
          <w:i/>
          <w:u w:val="single"/>
        </w:rPr>
        <w:t>(</w:t>
      </w:r>
      <w:r w:rsidR="00A2666A" w:rsidRPr="00D646E3">
        <w:rPr>
          <w:rFonts w:eastAsiaTheme="minorHAnsi"/>
          <w:b/>
          <w:i/>
          <w:u w:val="single"/>
        </w:rPr>
        <w:t xml:space="preserve">данный раздел заполняется </w:t>
      </w:r>
      <w:r w:rsidRPr="00D646E3">
        <w:rPr>
          <w:rFonts w:eastAsiaTheme="minorHAnsi"/>
          <w:b/>
          <w:i/>
          <w:u w:val="single"/>
        </w:rPr>
        <w:t>в случае проведения</w:t>
      </w:r>
      <w:r w:rsidR="00A2666A" w:rsidRPr="00D646E3">
        <w:rPr>
          <w:rFonts w:eastAsiaTheme="minorHAnsi"/>
          <w:b/>
          <w:i/>
          <w:u w:val="single"/>
        </w:rPr>
        <w:t xml:space="preserve"> соц</w:t>
      </w:r>
      <w:r w:rsidR="003A0EBC" w:rsidRPr="00D646E3">
        <w:rPr>
          <w:rFonts w:eastAsiaTheme="minorHAnsi"/>
          <w:b/>
          <w:i/>
          <w:u w:val="single"/>
        </w:rPr>
        <w:t xml:space="preserve">иологических </w:t>
      </w:r>
      <w:r w:rsidR="00A2666A" w:rsidRPr="00D646E3">
        <w:rPr>
          <w:rFonts w:eastAsiaTheme="minorHAnsi"/>
          <w:b/>
          <w:i/>
          <w:u w:val="single"/>
        </w:rPr>
        <w:t xml:space="preserve">опросов с указанием информации о времени проведения </w:t>
      </w:r>
      <w:r w:rsidR="003A0EBC" w:rsidRPr="00D646E3">
        <w:rPr>
          <w:rFonts w:eastAsiaTheme="minorHAnsi"/>
          <w:b/>
          <w:i/>
          <w:u w:val="single"/>
        </w:rPr>
        <w:t>таких исследований</w:t>
      </w:r>
      <w:r w:rsidRPr="00D646E3">
        <w:rPr>
          <w:rFonts w:eastAsiaTheme="minorHAnsi"/>
          <w:b/>
          <w:i/>
          <w:u w:val="single"/>
        </w:rPr>
        <w:t xml:space="preserve">); </w:t>
      </w:r>
    </w:p>
    <w:p w:rsidR="005D7E55" w:rsidRPr="00D646E3" w:rsidRDefault="00CC7F89" w:rsidP="00F86B02">
      <w:pPr>
        <w:ind w:firstLine="709"/>
        <w:rPr>
          <w:rFonts w:eastAsiaTheme="minorHAnsi"/>
        </w:rPr>
      </w:pPr>
      <w:r w:rsidRPr="00D646E3">
        <w:rPr>
          <w:rFonts w:eastAsiaTheme="minorHAnsi"/>
        </w:rPr>
        <w:t>Органами местного самоуправления социологические опросы в 2021 году не проводились.</w:t>
      </w:r>
    </w:p>
    <w:p w:rsidR="00F86B02" w:rsidRPr="00D646E3" w:rsidRDefault="00AF3BC8" w:rsidP="00F86B02">
      <w:pPr>
        <w:ind w:firstLine="709"/>
        <w:rPr>
          <w:rFonts w:eastAsiaTheme="minorHAnsi"/>
        </w:rPr>
      </w:pPr>
      <w:r w:rsidRPr="00D646E3">
        <w:rPr>
          <w:rFonts w:eastAsiaTheme="minorHAnsi"/>
        </w:rPr>
        <w:t xml:space="preserve">С целью изучения общественного мнения о состоянии </w:t>
      </w:r>
      <w:proofErr w:type="gramStart"/>
      <w:r w:rsidRPr="00D646E3">
        <w:rPr>
          <w:rFonts w:eastAsiaTheme="minorHAnsi"/>
        </w:rPr>
        <w:t>коррупции,  эффективности</w:t>
      </w:r>
      <w:proofErr w:type="gramEnd"/>
      <w:r w:rsidRPr="00D646E3">
        <w:rPr>
          <w:rFonts w:eastAsiaTheme="minorHAnsi"/>
        </w:rPr>
        <w:t xml:space="preserve"> антикоррупционных мероприятий на официальном сайте Актанышского муниципального района (раздел «Противодействие коррупции» - подраздел: «Опрос общественного мнения, анкетирование») размещена анкета по изучению мнения населения о коррупции в </w:t>
      </w:r>
      <w:proofErr w:type="spellStart"/>
      <w:r w:rsidRPr="00D646E3">
        <w:rPr>
          <w:rFonts w:eastAsiaTheme="minorHAnsi"/>
        </w:rPr>
        <w:t>Актанышском</w:t>
      </w:r>
      <w:proofErr w:type="spellEnd"/>
      <w:r w:rsidRPr="00D646E3">
        <w:rPr>
          <w:rFonts w:eastAsiaTheme="minorHAnsi"/>
        </w:rPr>
        <w:t xml:space="preserve"> муниципальном районе в онлайн-режиме. </w:t>
      </w:r>
      <w:r w:rsidR="00F86B02" w:rsidRPr="00D646E3">
        <w:rPr>
          <w:rFonts w:eastAsiaTheme="minorHAnsi"/>
        </w:rPr>
        <w:t>В работе для выработки дополнительных мер по противодействию коррупции используются результаты социологических исследований, проводимых комитетом Республики Татарстан по социально-экономическому мониторингу.</w:t>
      </w:r>
    </w:p>
    <w:p w:rsidR="00D17054" w:rsidRPr="00D646E3" w:rsidRDefault="00D17054" w:rsidP="003A0EBC">
      <w:pPr>
        <w:ind w:firstLine="426"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Д) Перечислить</w:t>
      </w:r>
      <w:r w:rsidR="004F2B00" w:rsidRPr="00D646E3">
        <w:rPr>
          <w:rFonts w:eastAsiaTheme="minorHAnsi"/>
          <w:b/>
          <w:i/>
          <w:u w:val="single"/>
        </w:rPr>
        <w:t xml:space="preserve"> основные </w:t>
      </w:r>
      <w:r w:rsidRPr="00D646E3">
        <w:rPr>
          <w:rFonts w:eastAsiaTheme="minorHAnsi"/>
          <w:b/>
          <w:i/>
          <w:u w:val="single"/>
        </w:rPr>
        <w:t>направления, где наиболее высоки коррупционные риски. Дать характеристику</w:t>
      </w:r>
      <w:r w:rsidR="00B56993" w:rsidRPr="00D646E3">
        <w:rPr>
          <w:rFonts w:eastAsiaTheme="minorHAnsi"/>
          <w:b/>
          <w:i/>
          <w:u w:val="single"/>
        </w:rPr>
        <w:t xml:space="preserve"> имеющихся</w:t>
      </w:r>
      <w:r w:rsidRPr="00D646E3">
        <w:rPr>
          <w:rFonts w:eastAsiaTheme="minorHAnsi"/>
          <w:b/>
          <w:i/>
          <w:u w:val="single"/>
        </w:rPr>
        <w:t xml:space="preserve"> проблем. </w:t>
      </w:r>
    </w:p>
    <w:p w:rsidR="00D2630D" w:rsidRPr="00D646E3" w:rsidRDefault="00F86B02" w:rsidP="00D2630D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В 2021 году проведен анализ основных направлений                               деятельности органов местного самоуправления </w:t>
      </w:r>
      <w:r w:rsidR="003439EF" w:rsidRPr="00D646E3">
        <w:rPr>
          <w:rFonts w:eastAsiaTheme="minorHAnsi"/>
        </w:rPr>
        <w:t>Актаныш</w:t>
      </w:r>
      <w:r w:rsidRPr="00D646E3">
        <w:rPr>
          <w:rFonts w:eastAsiaTheme="minorHAnsi"/>
        </w:rPr>
        <w:t xml:space="preserve">ского                                   муниципального района Республики Татарстан на предмет наличия                                      коррупционных рисков. </w:t>
      </w:r>
      <w:r w:rsidR="00D2630D" w:rsidRPr="00D646E3">
        <w:rPr>
          <w:rFonts w:eastAsiaTheme="minorHAnsi"/>
        </w:rPr>
        <w:t xml:space="preserve">Основными направлениями, где наиболее высоки коррупционные риски, остаются сферы, связанные с бюджетным финансированием: </w:t>
      </w:r>
    </w:p>
    <w:p w:rsidR="00D2630D" w:rsidRPr="00D646E3" w:rsidRDefault="00D2630D" w:rsidP="00D2630D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-  размещение заказов на поставку товаров, выполнение работ, оказание услуг для муниципальных нужд; </w:t>
      </w:r>
    </w:p>
    <w:p w:rsidR="00D2630D" w:rsidRPr="00D646E3" w:rsidRDefault="00D2630D" w:rsidP="00D2630D">
      <w:pPr>
        <w:ind w:firstLine="426"/>
        <w:rPr>
          <w:rFonts w:eastAsiaTheme="minorHAnsi"/>
        </w:rPr>
      </w:pPr>
      <w:r w:rsidRPr="00D646E3">
        <w:rPr>
          <w:rFonts w:eastAsiaTheme="minorHAnsi"/>
        </w:rPr>
        <w:lastRenderedPageBreak/>
        <w:t xml:space="preserve">-  управление и распоряжение земельными участками, находящимися в муниципальной собственности; </w:t>
      </w:r>
    </w:p>
    <w:p w:rsidR="00D2630D" w:rsidRPr="00D646E3" w:rsidRDefault="00D2630D" w:rsidP="00D2630D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 управление и распоряжение объектами муниципальной собственности, в том числе по вопросам аренды и безвозмездного пользования ими;</w:t>
      </w:r>
    </w:p>
    <w:p w:rsidR="00D2630D" w:rsidRPr="00D646E3" w:rsidRDefault="00D2630D" w:rsidP="00D2630D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-  управление и распоряжение жилищным фондом; </w:t>
      </w:r>
    </w:p>
    <w:p w:rsidR="00D2630D" w:rsidRPr="00D646E3" w:rsidRDefault="00D2630D" w:rsidP="00D2630D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 строительство и капитальный ремонт;</w:t>
      </w:r>
    </w:p>
    <w:p w:rsidR="00D2630D" w:rsidRPr="00D646E3" w:rsidRDefault="00D2630D" w:rsidP="00D2630D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здравоохранение.</w:t>
      </w:r>
    </w:p>
    <w:p w:rsidR="00D2630D" w:rsidRPr="00D646E3" w:rsidRDefault="00D2630D" w:rsidP="00D2630D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   </w:t>
      </w:r>
      <w:r w:rsidRPr="00D646E3">
        <w:rPr>
          <w:rFonts w:eastAsiaTheme="minorHAnsi"/>
        </w:rPr>
        <w:tab/>
        <w:t>Учитывая все вышеуказанные риски, основные усилия кадрового подразделения Совета АМР и помощника главы АМР по вопросам противодействия коррупции в 2021 году были направлены на профилактику коррупции, в целом, а также по направлениям получения и реализации информации о коррупционных преступлениях в наиболее подверженных коррупции отраслях государственного управления. В частности, при осуществлении государственных и муниципальных закупок, использовании государственного и муниципального имущества, землепользовании, субсидировании предприятий, реализации федеральных и республиканских программ, выявление «фирм-однодневок», действующих в сфере размещения государственных и муниципальных закупок и проверки наличия коррупционных связей с представителями органов государственной и муниципальной власти.</w:t>
      </w:r>
    </w:p>
    <w:p w:rsidR="00D17054" w:rsidRPr="00D646E3" w:rsidRDefault="00D17054" w:rsidP="003A0EBC">
      <w:pPr>
        <w:ind w:firstLine="426"/>
        <w:rPr>
          <w:rFonts w:eastAsiaTheme="minorHAnsi"/>
          <w:u w:val="single"/>
        </w:rPr>
      </w:pPr>
      <w:r w:rsidRPr="00D646E3">
        <w:rPr>
          <w:rFonts w:eastAsiaTheme="minorHAnsi"/>
          <w:b/>
          <w:i/>
          <w:u w:val="single"/>
        </w:rPr>
        <w:t>2</w:t>
      </w:r>
      <w:r w:rsidRPr="00D646E3">
        <w:rPr>
          <w:rFonts w:eastAsiaTheme="minorHAnsi"/>
          <w:b/>
          <w:u w:val="single"/>
        </w:rPr>
        <w:t>) Меры по противодействию коррупции, реализованные в</w:t>
      </w:r>
      <w:r w:rsidRPr="00D646E3">
        <w:rPr>
          <w:rFonts w:eastAsiaTheme="minorHAnsi"/>
          <w:u w:val="single"/>
        </w:rPr>
        <w:t xml:space="preserve"> </w:t>
      </w:r>
      <w:r w:rsidR="004F2B00" w:rsidRPr="00D646E3">
        <w:rPr>
          <w:rFonts w:eastAsiaTheme="minorHAnsi"/>
          <w:b/>
          <w:u w:val="single"/>
        </w:rPr>
        <w:t>муниципальном районе (городском округе)</w:t>
      </w:r>
    </w:p>
    <w:p w:rsidR="00A7011E" w:rsidRPr="00D646E3" w:rsidRDefault="00D17054" w:rsidP="003A0EBC">
      <w:pPr>
        <w:ind w:firstLine="426"/>
        <w:rPr>
          <w:rFonts w:eastAsiaTheme="minorHAnsi"/>
          <w:i/>
        </w:rPr>
      </w:pPr>
      <w:r w:rsidRPr="00D646E3">
        <w:rPr>
          <w:rFonts w:eastAsiaTheme="minorHAnsi"/>
        </w:rPr>
        <w:t xml:space="preserve">А) </w:t>
      </w:r>
      <w:r w:rsidRPr="00D646E3">
        <w:rPr>
          <w:rFonts w:eastAsiaTheme="minorHAnsi"/>
          <w:i/>
        </w:rPr>
        <w:t xml:space="preserve">Указываются конкретные управленческие решения, принятые и реализованные в </w:t>
      </w:r>
      <w:r w:rsidR="004F2B00" w:rsidRPr="00D646E3">
        <w:rPr>
          <w:rFonts w:eastAsiaTheme="minorHAnsi"/>
          <w:i/>
        </w:rPr>
        <w:t>органах местного самоуправления</w:t>
      </w:r>
      <w:r w:rsidRPr="00D646E3">
        <w:rPr>
          <w:rFonts w:eastAsiaTheme="minorHAnsi"/>
          <w:i/>
        </w:rPr>
        <w:t xml:space="preserve">, в том числе по результатам рассмотрения на заседаниях комиссии по противодействию коррупции при </w:t>
      </w:r>
      <w:r w:rsidR="004F2B00" w:rsidRPr="00D646E3">
        <w:rPr>
          <w:rFonts w:eastAsiaTheme="minorHAnsi"/>
          <w:i/>
        </w:rPr>
        <w:t>главах</w:t>
      </w:r>
      <w:r w:rsidR="003A0EBC" w:rsidRPr="00D646E3">
        <w:rPr>
          <w:rFonts w:eastAsiaTheme="minorHAnsi"/>
          <w:i/>
        </w:rPr>
        <w:t xml:space="preserve"> (комиссии по координации работы по противодействию коррупции в </w:t>
      </w:r>
      <w:r w:rsidR="004F2B00" w:rsidRPr="00D646E3">
        <w:rPr>
          <w:rFonts w:eastAsiaTheme="minorHAnsi"/>
          <w:i/>
        </w:rPr>
        <w:t>муниципальном образовании</w:t>
      </w:r>
      <w:r w:rsidR="003A0EBC" w:rsidRPr="00D646E3">
        <w:rPr>
          <w:rFonts w:eastAsiaTheme="minorHAnsi"/>
          <w:i/>
        </w:rPr>
        <w:t>)</w:t>
      </w:r>
      <w:r w:rsidR="00A7011E" w:rsidRPr="00D646E3">
        <w:rPr>
          <w:rFonts w:eastAsiaTheme="minorHAnsi"/>
          <w:i/>
        </w:rPr>
        <w:t>:</w:t>
      </w:r>
    </w:p>
    <w:p w:rsidR="00A7011E" w:rsidRPr="00D646E3" w:rsidRDefault="002D42BF" w:rsidP="003A0EBC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Одним из основных инструментов реализации антикоррупционной политики в муниципальном районе является организация работы комиссии по координации работы по противодействию коррупции (далее – Комиссия).</w:t>
      </w:r>
    </w:p>
    <w:p w:rsidR="00A7011E" w:rsidRPr="00D646E3" w:rsidRDefault="00AC2FC1" w:rsidP="00AC2FC1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За отчетный период в муниципальном районе проведено </w:t>
      </w:r>
      <w:r w:rsidR="00402FF1" w:rsidRPr="00D646E3">
        <w:rPr>
          <w:rFonts w:eastAsiaTheme="minorHAnsi"/>
        </w:rPr>
        <w:t>3</w:t>
      </w:r>
      <w:r w:rsidRPr="00D646E3">
        <w:rPr>
          <w:rFonts w:eastAsiaTheme="minorHAnsi"/>
        </w:rPr>
        <w:t xml:space="preserve"> заседания </w:t>
      </w:r>
      <w:r w:rsidR="00B21FE5" w:rsidRPr="00D646E3">
        <w:rPr>
          <w:rFonts w:eastAsiaTheme="minorHAnsi"/>
        </w:rPr>
        <w:t>к</w:t>
      </w:r>
      <w:r w:rsidRPr="00D646E3">
        <w:rPr>
          <w:rFonts w:eastAsiaTheme="minorHAnsi"/>
        </w:rPr>
        <w:t xml:space="preserve">омиссии с рассмотрением </w:t>
      </w:r>
      <w:r w:rsidR="00740405" w:rsidRPr="00D646E3">
        <w:rPr>
          <w:rFonts w:eastAsiaTheme="minorHAnsi"/>
        </w:rPr>
        <w:t>16</w:t>
      </w:r>
      <w:r w:rsidRPr="00D646E3">
        <w:rPr>
          <w:rFonts w:eastAsiaTheme="minorHAnsi"/>
        </w:rPr>
        <w:t xml:space="preserve"> вопросов</w:t>
      </w:r>
      <w:r w:rsidR="00B21FE5" w:rsidRPr="00D646E3">
        <w:rPr>
          <w:rFonts w:eastAsiaTheme="minorHAnsi"/>
        </w:rPr>
        <w:t xml:space="preserve">. </w:t>
      </w:r>
      <w:r w:rsidR="00740405" w:rsidRPr="00D646E3">
        <w:rPr>
          <w:rFonts w:eastAsiaTheme="minorHAnsi"/>
        </w:rPr>
        <w:t xml:space="preserve">По результатам рассмотрения вопросов на заседаниях комиссии по координации работы по противодействию коррупции приняты и реализованы следующие управленческие решения:                                 </w:t>
      </w:r>
      <w:r w:rsidR="00402FF1" w:rsidRPr="00D646E3">
        <w:rPr>
          <w:rFonts w:eastAsiaTheme="minorHAnsi"/>
        </w:rPr>
        <w:t xml:space="preserve"> </w:t>
      </w:r>
    </w:p>
    <w:p w:rsidR="005C27B6" w:rsidRPr="00D646E3" w:rsidRDefault="00402FF1" w:rsidP="00402FF1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обеспеч</w:t>
      </w:r>
      <w:r w:rsidR="005C27B6" w:rsidRPr="00D646E3">
        <w:rPr>
          <w:rFonts w:eastAsiaTheme="minorHAnsi"/>
        </w:rPr>
        <w:t>ено</w:t>
      </w:r>
      <w:r w:rsidRPr="00D646E3">
        <w:rPr>
          <w:rFonts w:eastAsiaTheme="minorHAnsi"/>
        </w:rPr>
        <w:t xml:space="preserve"> исполнение мероприятий программы всеми исполнителями</w:t>
      </w:r>
      <w:r w:rsidR="005C27B6" w:rsidRPr="00D646E3">
        <w:rPr>
          <w:rFonts w:eastAsiaTheme="minorHAnsi"/>
        </w:rPr>
        <w:t>;</w:t>
      </w:r>
      <w:r w:rsidRPr="00D646E3">
        <w:rPr>
          <w:rFonts w:eastAsiaTheme="minorHAnsi"/>
        </w:rPr>
        <w:t xml:space="preserve">  </w:t>
      </w:r>
    </w:p>
    <w:p w:rsidR="006D4FFD" w:rsidRPr="00D646E3" w:rsidRDefault="00402FF1" w:rsidP="00402FF1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 руководителя</w:t>
      </w:r>
      <w:r w:rsidR="005C27B6" w:rsidRPr="00D646E3">
        <w:rPr>
          <w:rFonts w:eastAsiaTheme="minorHAnsi"/>
        </w:rPr>
        <w:t>ми</w:t>
      </w:r>
      <w:r w:rsidRPr="00D646E3">
        <w:rPr>
          <w:rFonts w:eastAsiaTheme="minorHAnsi"/>
        </w:rPr>
        <w:t xml:space="preserve"> муниципалитетов района при принятии нормативно- правовых актов обеспеч</w:t>
      </w:r>
      <w:r w:rsidR="005C27B6" w:rsidRPr="00D646E3">
        <w:rPr>
          <w:rFonts w:eastAsiaTheme="minorHAnsi"/>
        </w:rPr>
        <w:t>ено</w:t>
      </w:r>
      <w:r w:rsidRPr="00D646E3">
        <w:rPr>
          <w:rFonts w:eastAsiaTheme="minorHAnsi"/>
        </w:rPr>
        <w:t xml:space="preserve"> их согласование с юридическ</w:t>
      </w:r>
      <w:r w:rsidR="006D4FFD" w:rsidRPr="00D646E3">
        <w:rPr>
          <w:rFonts w:eastAsiaTheme="minorHAnsi"/>
        </w:rPr>
        <w:t>им</w:t>
      </w:r>
      <w:r w:rsidRPr="00D646E3">
        <w:rPr>
          <w:rFonts w:eastAsiaTheme="minorHAnsi"/>
        </w:rPr>
        <w:t xml:space="preserve"> </w:t>
      </w:r>
      <w:r w:rsidR="006D4FFD" w:rsidRPr="00D646E3">
        <w:rPr>
          <w:rFonts w:eastAsiaTheme="minorHAnsi"/>
        </w:rPr>
        <w:t>отделом</w:t>
      </w:r>
      <w:r w:rsidRPr="00D646E3">
        <w:rPr>
          <w:rFonts w:eastAsiaTheme="minorHAnsi"/>
        </w:rPr>
        <w:t xml:space="preserve"> Исполнительного комитета Актанышского муниципального района; </w:t>
      </w:r>
    </w:p>
    <w:p w:rsidR="00402FF1" w:rsidRPr="00D646E3" w:rsidRDefault="00402FF1" w:rsidP="00402FF1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 </w:t>
      </w:r>
      <w:r w:rsidR="006D4FFD" w:rsidRPr="00D646E3">
        <w:rPr>
          <w:rFonts w:eastAsiaTheme="minorHAnsi"/>
        </w:rPr>
        <w:t>-</w:t>
      </w:r>
      <w:r w:rsidRPr="00D646E3">
        <w:rPr>
          <w:rFonts w:eastAsiaTheme="minorHAnsi"/>
        </w:rPr>
        <w:t xml:space="preserve"> </w:t>
      </w:r>
      <w:r w:rsidR="006D4FFD" w:rsidRPr="00D646E3">
        <w:rPr>
          <w:rFonts w:eastAsiaTheme="minorHAnsi"/>
        </w:rPr>
        <w:t>юридическим отделом Исполнительного комитета организована работа по проведению антикоррупционной экспертизы проектов нормативных правовых актов в органах местного самоуправления района.</w:t>
      </w:r>
      <w:r w:rsidRPr="00D646E3">
        <w:rPr>
          <w:rFonts w:eastAsiaTheme="minorHAnsi"/>
        </w:rPr>
        <w:t xml:space="preserve">  </w:t>
      </w:r>
    </w:p>
    <w:p w:rsidR="005C27B6" w:rsidRPr="00D646E3" w:rsidRDefault="00402FF1" w:rsidP="00402FF1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- </w:t>
      </w:r>
      <w:r w:rsidR="005C27B6" w:rsidRPr="00D646E3">
        <w:rPr>
          <w:rFonts w:eastAsiaTheme="minorHAnsi"/>
        </w:rPr>
        <w:t>о</w:t>
      </w:r>
      <w:r w:rsidRPr="00D646E3">
        <w:rPr>
          <w:rFonts w:eastAsiaTheme="minorHAnsi"/>
        </w:rPr>
        <w:t>беспеч</w:t>
      </w:r>
      <w:r w:rsidR="005C27B6" w:rsidRPr="00D646E3">
        <w:rPr>
          <w:rFonts w:eastAsiaTheme="minorHAnsi"/>
        </w:rPr>
        <w:t>ена</w:t>
      </w:r>
      <w:r w:rsidRPr="00D646E3">
        <w:rPr>
          <w:rFonts w:eastAsiaTheme="minorHAnsi"/>
        </w:rPr>
        <w:t xml:space="preserve"> открытость и доступность информации о едином дне приема граждан, возможности обращений в том числе через сеть Интернет. </w:t>
      </w:r>
    </w:p>
    <w:p w:rsidR="005C27B6" w:rsidRPr="00D646E3" w:rsidRDefault="00402FF1" w:rsidP="00402FF1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- </w:t>
      </w:r>
      <w:r w:rsidR="005C27B6" w:rsidRPr="00D646E3">
        <w:rPr>
          <w:rFonts w:eastAsiaTheme="minorHAnsi"/>
        </w:rPr>
        <w:t>о</w:t>
      </w:r>
      <w:r w:rsidRPr="00D646E3">
        <w:rPr>
          <w:rFonts w:eastAsiaTheme="minorHAnsi"/>
        </w:rPr>
        <w:t>рганизова</w:t>
      </w:r>
      <w:r w:rsidR="005C27B6" w:rsidRPr="00D646E3">
        <w:rPr>
          <w:rFonts w:eastAsiaTheme="minorHAnsi"/>
        </w:rPr>
        <w:t>но</w:t>
      </w:r>
      <w:r w:rsidRPr="00D646E3">
        <w:rPr>
          <w:rFonts w:eastAsiaTheme="minorHAnsi"/>
        </w:rPr>
        <w:t xml:space="preserve"> обучение по разъяснению лицам, обязанным предоставлять сведения о доходах, расходах об имуществе и обязательствах имущественного характера. </w:t>
      </w:r>
    </w:p>
    <w:p w:rsidR="006D4FFD" w:rsidRPr="00D646E3" w:rsidRDefault="00402FF1" w:rsidP="00916817">
      <w:pPr>
        <w:ind w:firstLine="426"/>
        <w:rPr>
          <w:rFonts w:eastAsiaTheme="minorHAnsi"/>
        </w:rPr>
      </w:pPr>
      <w:r w:rsidRPr="00D646E3">
        <w:rPr>
          <w:rFonts w:eastAsiaTheme="minorHAnsi"/>
        </w:rPr>
        <w:lastRenderedPageBreak/>
        <w:t xml:space="preserve">- </w:t>
      </w:r>
      <w:r w:rsidR="006D4FFD" w:rsidRPr="00D646E3">
        <w:rPr>
          <w:rFonts w:eastAsiaTheme="minorHAnsi"/>
        </w:rPr>
        <w:t>проведено обучение муниципальных служащих органов местного самоуправления района по представлению сведений о своих доходах, расходах, об имуществе и обязательствах имущественного характера.</w:t>
      </w:r>
    </w:p>
    <w:p w:rsidR="00916817" w:rsidRPr="00D646E3" w:rsidRDefault="006D4FFD" w:rsidP="00916817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- </w:t>
      </w:r>
      <w:r w:rsidR="00916817" w:rsidRPr="00D646E3">
        <w:rPr>
          <w:rFonts w:eastAsiaTheme="minorHAnsi"/>
        </w:rPr>
        <w:t>обеспеч</w:t>
      </w:r>
      <w:r w:rsidR="00F7243F" w:rsidRPr="00D646E3">
        <w:rPr>
          <w:rFonts w:eastAsiaTheme="minorHAnsi"/>
        </w:rPr>
        <w:t xml:space="preserve">ена </w:t>
      </w:r>
      <w:r w:rsidR="00916817" w:rsidRPr="00D646E3">
        <w:rPr>
          <w:rFonts w:eastAsiaTheme="minorHAnsi"/>
        </w:rPr>
        <w:t>работ</w:t>
      </w:r>
      <w:r w:rsidR="00F7243F" w:rsidRPr="00D646E3">
        <w:rPr>
          <w:rFonts w:eastAsiaTheme="minorHAnsi"/>
        </w:rPr>
        <w:t>а</w:t>
      </w:r>
      <w:r w:rsidR="00916817" w:rsidRPr="00D646E3">
        <w:rPr>
          <w:rFonts w:eastAsiaTheme="minorHAnsi"/>
        </w:rPr>
        <w:t xml:space="preserve"> по своевременности и достоверности предоставления сведений о доходах, расходах, об имуществе и обязательствах имущественного характера муниципальных служащих и лицами, замещающими муниципальные должности (членами их семей), депутатами сельских поселений, а </w:t>
      </w:r>
      <w:proofErr w:type="gramStart"/>
      <w:r w:rsidR="00916817" w:rsidRPr="00D646E3">
        <w:rPr>
          <w:rFonts w:eastAsiaTheme="minorHAnsi"/>
        </w:rPr>
        <w:t>также  руководителями</w:t>
      </w:r>
      <w:proofErr w:type="gramEnd"/>
      <w:r w:rsidR="00916817" w:rsidRPr="00D646E3">
        <w:rPr>
          <w:rFonts w:eastAsiaTheme="minorHAnsi"/>
        </w:rPr>
        <w:t xml:space="preserve"> муниципальных учреждений. </w:t>
      </w:r>
    </w:p>
    <w:p w:rsidR="00916817" w:rsidRDefault="00F7243F" w:rsidP="00916817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о</w:t>
      </w:r>
      <w:r w:rsidR="00916817" w:rsidRPr="00D646E3">
        <w:rPr>
          <w:rFonts w:eastAsiaTheme="minorHAnsi"/>
        </w:rPr>
        <w:t>беспеч</w:t>
      </w:r>
      <w:r w:rsidRPr="00D646E3">
        <w:rPr>
          <w:rFonts w:eastAsiaTheme="minorHAnsi"/>
        </w:rPr>
        <w:t>ен</w:t>
      </w:r>
      <w:r w:rsidR="002F2A95" w:rsidRPr="00D646E3">
        <w:rPr>
          <w:rFonts w:eastAsiaTheme="minorHAnsi"/>
        </w:rPr>
        <w:t>о</w:t>
      </w:r>
      <w:r w:rsidR="00916817" w:rsidRPr="00D646E3">
        <w:rPr>
          <w:rFonts w:eastAsiaTheme="minorHAnsi"/>
        </w:rPr>
        <w:t xml:space="preserve"> проведение анализа сведений о доходах, расходах, об имуществе и обязательствах имущественного характера с учетом методических рекомендаций, разработанных Министерством труда и социальной защиты Российской Федерации.</w:t>
      </w:r>
    </w:p>
    <w:p w:rsidR="0092718D" w:rsidRPr="00D646E3" w:rsidRDefault="0092718D" w:rsidP="00916817">
      <w:pPr>
        <w:ind w:firstLine="426"/>
        <w:rPr>
          <w:rFonts w:eastAsiaTheme="minorHAnsi"/>
        </w:rPr>
      </w:pPr>
      <w:r>
        <w:rPr>
          <w:rFonts w:eastAsiaTheme="minorHAnsi"/>
        </w:rPr>
        <w:t xml:space="preserve">- обеспечено </w:t>
      </w:r>
      <w:r w:rsidRPr="0092718D">
        <w:rPr>
          <w:rFonts w:eastAsiaTheme="minorHAnsi"/>
        </w:rPr>
        <w:t>своевременно</w:t>
      </w:r>
      <w:r>
        <w:rPr>
          <w:rFonts w:eastAsiaTheme="minorHAnsi"/>
        </w:rPr>
        <w:t xml:space="preserve">е размещение </w:t>
      </w:r>
      <w:r w:rsidRPr="0092718D">
        <w:rPr>
          <w:rFonts w:eastAsiaTheme="minorHAnsi"/>
        </w:rPr>
        <w:t>сведени</w:t>
      </w:r>
      <w:r>
        <w:rPr>
          <w:rFonts w:eastAsiaTheme="minorHAnsi"/>
        </w:rPr>
        <w:t>й</w:t>
      </w:r>
      <w:r w:rsidRPr="0092718D">
        <w:rPr>
          <w:rFonts w:eastAsiaTheme="minorHAnsi"/>
        </w:rPr>
        <w:t xml:space="preserve"> о доходах, расходах, об имуществе и обязательствах имущественного характера муниципальных служащих и лицами, замещающими муниципальные должности (членами их семей), депутатами сельских поселений, а </w:t>
      </w:r>
      <w:proofErr w:type="gramStart"/>
      <w:r w:rsidRPr="0092718D">
        <w:rPr>
          <w:rFonts w:eastAsiaTheme="minorHAnsi"/>
        </w:rPr>
        <w:t>также  руководителями</w:t>
      </w:r>
      <w:proofErr w:type="gramEnd"/>
      <w:r w:rsidRPr="0092718D">
        <w:rPr>
          <w:rFonts w:eastAsiaTheme="minorHAnsi"/>
        </w:rPr>
        <w:t xml:space="preserve"> муниципальных учреждений</w:t>
      </w:r>
      <w:r>
        <w:rPr>
          <w:rFonts w:eastAsiaTheme="minorHAnsi"/>
        </w:rPr>
        <w:t xml:space="preserve"> на официальном сайте.</w:t>
      </w:r>
    </w:p>
    <w:p w:rsidR="006D4FFD" w:rsidRPr="00D646E3" w:rsidRDefault="006D4FFD" w:rsidP="00916817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активизирована деятельность комиссии по конфликту интересов.</w:t>
      </w:r>
    </w:p>
    <w:p w:rsidR="006D4FFD" w:rsidRPr="00D646E3" w:rsidRDefault="006D4FFD" w:rsidP="00916817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проведен ежеквартальный анализ жалоб и обращений граждан на предмет наличия в них информации о фактах коррупции со стороны муниципальных служащих.</w:t>
      </w:r>
    </w:p>
    <w:p w:rsidR="006D4FFD" w:rsidRPr="00D646E3" w:rsidRDefault="006D4FFD" w:rsidP="00916817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организован мониторинг предоставления государственных и муниципальных услуг в соответствии с Порядком проведения мониторинга качества предоставления государственных и муниципальных услуг, предоставляемых органами местного самоуправления Актанышского муниципального района.</w:t>
      </w:r>
    </w:p>
    <w:p w:rsidR="006D4FFD" w:rsidRPr="00D646E3" w:rsidRDefault="002F2A95" w:rsidP="006D4FFD">
      <w:pPr>
        <w:ind w:firstLine="426"/>
        <w:rPr>
          <w:rFonts w:eastAsia="Times New Roman"/>
          <w:lang w:eastAsia="ru-RU"/>
        </w:rPr>
      </w:pPr>
      <w:r w:rsidRPr="00D646E3">
        <w:rPr>
          <w:rFonts w:eastAsia="Times New Roman"/>
          <w:lang w:eastAsia="ru-RU"/>
        </w:rPr>
        <w:t>- все</w:t>
      </w:r>
      <w:r w:rsidR="00916817" w:rsidRPr="00D646E3">
        <w:rPr>
          <w:rFonts w:eastAsia="Times New Roman"/>
          <w:lang w:eastAsia="ru-RU"/>
        </w:rPr>
        <w:t xml:space="preserve"> имеющиеся регламенты по оказанию муниципальных услуг</w:t>
      </w:r>
      <w:r w:rsidRPr="00D646E3">
        <w:rPr>
          <w:rFonts w:eastAsia="Times New Roman"/>
          <w:lang w:eastAsia="ru-RU"/>
        </w:rPr>
        <w:t xml:space="preserve"> приведены </w:t>
      </w:r>
      <w:proofErr w:type="gramStart"/>
      <w:r w:rsidRPr="00D646E3">
        <w:rPr>
          <w:rFonts w:eastAsia="Times New Roman"/>
          <w:lang w:eastAsia="ru-RU"/>
        </w:rPr>
        <w:t xml:space="preserve">в </w:t>
      </w:r>
      <w:r w:rsidR="00916817" w:rsidRPr="00D646E3">
        <w:rPr>
          <w:rFonts w:eastAsia="Times New Roman"/>
          <w:lang w:eastAsia="ru-RU"/>
        </w:rPr>
        <w:t xml:space="preserve"> соответствие</w:t>
      </w:r>
      <w:proofErr w:type="gramEnd"/>
      <w:r w:rsidR="00916817" w:rsidRPr="00D646E3">
        <w:rPr>
          <w:rFonts w:eastAsia="Times New Roman"/>
          <w:lang w:eastAsia="ru-RU"/>
        </w:rPr>
        <w:t xml:space="preserve"> действующему законодательству</w:t>
      </w:r>
      <w:r w:rsidRPr="00D646E3">
        <w:rPr>
          <w:rFonts w:eastAsia="Times New Roman"/>
          <w:lang w:eastAsia="ru-RU"/>
        </w:rPr>
        <w:t xml:space="preserve"> и о</w:t>
      </w:r>
      <w:r w:rsidR="00916817" w:rsidRPr="00D646E3">
        <w:rPr>
          <w:rFonts w:eastAsia="Times New Roman"/>
          <w:lang w:eastAsia="ru-RU"/>
        </w:rPr>
        <w:t>публикова</w:t>
      </w:r>
      <w:r w:rsidRPr="00D646E3">
        <w:rPr>
          <w:rFonts w:eastAsia="Times New Roman"/>
          <w:lang w:eastAsia="ru-RU"/>
        </w:rPr>
        <w:t xml:space="preserve">ны </w:t>
      </w:r>
      <w:r w:rsidR="00916817" w:rsidRPr="00D646E3">
        <w:rPr>
          <w:rFonts w:eastAsia="Times New Roman"/>
          <w:lang w:eastAsia="ru-RU"/>
        </w:rPr>
        <w:t xml:space="preserve">на портале правовой информации. </w:t>
      </w:r>
    </w:p>
    <w:p w:rsidR="006D4FFD" w:rsidRPr="00D646E3" w:rsidRDefault="006D4FFD" w:rsidP="006D4FFD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отделом информатизации проработаны вопросы подачи заявлений о выделении земельных участков через портал государственных услуг.</w:t>
      </w:r>
    </w:p>
    <w:p w:rsidR="00916817" w:rsidRPr="00D646E3" w:rsidRDefault="002F2A95" w:rsidP="00916817">
      <w:pPr>
        <w:ind w:firstLine="709"/>
        <w:rPr>
          <w:rFonts w:eastAsia="Times New Roman"/>
          <w:lang w:eastAsia="ru-RU"/>
        </w:rPr>
      </w:pPr>
      <w:r w:rsidRPr="00D646E3">
        <w:rPr>
          <w:rFonts w:eastAsia="Times New Roman"/>
          <w:lang w:eastAsia="ru-RU"/>
        </w:rPr>
        <w:t xml:space="preserve">- </w:t>
      </w:r>
      <w:r w:rsidR="00916817" w:rsidRPr="00D646E3">
        <w:rPr>
          <w:rFonts w:eastAsia="Times New Roman"/>
          <w:lang w:eastAsia="ru-RU"/>
        </w:rPr>
        <w:t>прове</w:t>
      </w:r>
      <w:r w:rsidRPr="00D646E3">
        <w:rPr>
          <w:rFonts w:eastAsia="Times New Roman"/>
          <w:lang w:eastAsia="ru-RU"/>
        </w:rPr>
        <w:t xml:space="preserve">дена </w:t>
      </w:r>
      <w:r w:rsidR="00916817" w:rsidRPr="00D646E3">
        <w:rPr>
          <w:rFonts w:eastAsia="Times New Roman"/>
          <w:lang w:eastAsia="ru-RU"/>
        </w:rPr>
        <w:t>разъяснительн</w:t>
      </w:r>
      <w:r w:rsidRPr="00D646E3">
        <w:rPr>
          <w:rFonts w:eastAsia="Times New Roman"/>
          <w:lang w:eastAsia="ru-RU"/>
        </w:rPr>
        <w:t>ая</w:t>
      </w:r>
      <w:r w:rsidR="00916817" w:rsidRPr="00D646E3">
        <w:rPr>
          <w:rFonts w:eastAsia="Times New Roman"/>
          <w:lang w:eastAsia="ru-RU"/>
        </w:rPr>
        <w:t xml:space="preserve"> работ</w:t>
      </w:r>
      <w:r w:rsidRPr="00D646E3">
        <w:rPr>
          <w:rFonts w:eastAsia="Times New Roman"/>
          <w:lang w:eastAsia="ru-RU"/>
        </w:rPr>
        <w:t>а</w:t>
      </w:r>
      <w:r w:rsidR="00916817" w:rsidRPr="00D646E3">
        <w:rPr>
          <w:rFonts w:eastAsia="Times New Roman"/>
          <w:lang w:eastAsia="ru-RU"/>
        </w:rPr>
        <w:t xml:space="preserve"> с членами комиссии, ответственными за подготовку документации для проведения торгов, специалистами отдела закупок о</w:t>
      </w:r>
      <w:r w:rsidR="00B21FE5" w:rsidRPr="00D646E3">
        <w:rPr>
          <w:rFonts w:eastAsia="Times New Roman"/>
          <w:lang w:eastAsia="ru-RU"/>
        </w:rPr>
        <w:t>бо</w:t>
      </w:r>
      <w:r w:rsidR="00916817" w:rsidRPr="00D646E3">
        <w:rPr>
          <w:rFonts w:eastAsia="Times New Roman"/>
          <w:lang w:eastAsia="ru-RU"/>
        </w:rPr>
        <w:t xml:space="preserve"> всех </w:t>
      </w:r>
      <w:proofErr w:type="gramStart"/>
      <w:r w:rsidR="00916817" w:rsidRPr="00D646E3">
        <w:rPr>
          <w:rFonts w:eastAsia="Times New Roman"/>
          <w:lang w:eastAsia="ru-RU"/>
        </w:rPr>
        <w:t>видах  ответственности</w:t>
      </w:r>
      <w:proofErr w:type="gramEnd"/>
      <w:r w:rsidRPr="00D646E3">
        <w:rPr>
          <w:rFonts w:eastAsia="Times New Roman"/>
          <w:lang w:eastAsia="ru-RU"/>
        </w:rPr>
        <w:t>.</w:t>
      </w:r>
    </w:p>
    <w:p w:rsidR="006D4FFD" w:rsidRPr="00D646E3" w:rsidRDefault="006D4FFD" w:rsidP="00916817">
      <w:pPr>
        <w:ind w:firstLine="709"/>
        <w:rPr>
          <w:rFonts w:eastAsia="Times New Roman"/>
          <w:lang w:eastAsia="ru-RU"/>
        </w:rPr>
      </w:pPr>
      <w:r w:rsidRPr="00D646E3">
        <w:rPr>
          <w:rFonts w:eastAsia="Times New Roman"/>
          <w:lang w:eastAsia="ru-RU"/>
        </w:rPr>
        <w:t xml:space="preserve">- приняты конкретные меры по исключению нарушений законодательства о контрактной системе в части своевременного размещения информации об исполнении муниципальных контрактов в Единой информационной системе, с ответственными </w:t>
      </w:r>
      <w:proofErr w:type="gramStart"/>
      <w:r w:rsidRPr="00D646E3">
        <w:rPr>
          <w:rFonts w:eastAsia="Times New Roman"/>
          <w:lang w:eastAsia="ru-RU"/>
        </w:rPr>
        <w:t>лицами  бухгалтерии</w:t>
      </w:r>
      <w:proofErr w:type="gramEnd"/>
      <w:r w:rsidRPr="00D646E3">
        <w:rPr>
          <w:rFonts w:eastAsia="Times New Roman"/>
          <w:lang w:eastAsia="ru-RU"/>
        </w:rPr>
        <w:t xml:space="preserve"> за размещение указанной информации, проведены  мероприятия по повышению уровня знаний в сфере законодательства о контрактной системе</w:t>
      </w:r>
      <w:r w:rsidR="00D646E3">
        <w:rPr>
          <w:rFonts w:eastAsia="Times New Roman"/>
          <w:lang w:eastAsia="ru-RU"/>
        </w:rPr>
        <w:t>.</w:t>
      </w:r>
    </w:p>
    <w:p w:rsidR="00916817" w:rsidRPr="00D646E3" w:rsidRDefault="002F2A95" w:rsidP="00916817">
      <w:pPr>
        <w:ind w:firstLine="426"/>
        <w:rPr>
          <w:rFonts w:eastAsia="Times New Roman"/>
          <w:lang w:eastAsia="ru-RU"/>
        </w:rPr>
      </w:pPr>
      <w:r w:rsidRPr="00D646E3">
        <w:rPr>
          <w:rFonts w:eastAsia="Times New Roman"/>
          <w:lang w:eastAsia="ru-RU"/>
        </w:rPr>
        <w:t xml:space="preserve"> - р</w:t>
      </w:r>
      <w:r w:rsidR="00916817" w:rsidRPr="00D646E3">
        <w:rPr>
          <w:rFonts w:eastAsia="Times New Roman"/>
          <w:lang w:eastAsia="ru-RU"/>
        </w:rPr>
        <w:t>азработа</w:t>
      </w:r>
      <w:r w:rsidRPr="00D646E3">
        <w:rPr>
          <w:rFonts w:eastAsia="Times New Roman"/>
          <w:lang w:eastAsia="ru-RU"/>
        </w:rPr>
        <w:t>н</w:t>
      </w:r>
      <w:r w:rsidR="00916817" w:rsidRPr="00D646E3">
        <w:rPr>
          <w:rFonts w:eastAsia="Times New Roman"/>
          <w:lang w:eastAsia="ru-RU"/>
        </w:rPr>
        <w:t xml:space="preserve"> план-график закупок на 2022 год</w:t>
      </w:r>
      <w:r w:rsidRPr="00D646E3">
        <w:rPr>
          <w:rFonts w:eastAsia="Times New Roman"/>
          <w:lang w:eastAsia="ru-RU"/>
        </w:rPr>
        <w:t>.</w:t>
      </w:r>
    </w:p>
    <w:p w:rsidR="002F2A95" w:rsidRPr="00D646E3" w:rsidRDefault="002F2A95" w:rsidP="00916817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- </w:t>
      </w:r>
      <w:r w:rsidR="00916817" w:rsidRPr="00D646E3">
        <w:rPr>
          <w:rFonts w:eastAsiaTheme="minorHAnsi"/>
        </w:rPr>
        <w:t xml:space="preserve">выделение земельных </w:t>
      </w:r>
      <w:proofErr w:type="gramStart"/>
      <w:r w:rsidR="00916817" w:rsidRPr="00D646E3">
        <w:rPr>
          <w:rFonts w:eastAsiaTheme="minorHAnsi"/>
        </w:rPr>
        <w:t>участков  гражданам</w:t>
      </w:r>
      <w:proofErr w:type="gramEnd"/>
      <w:r w:rsidR="00916817" w:rsidRPr="00D646E3">
        <w:rPr>
          <w:rFonts w:eastAsiaTheme="minorHAnsi"/>
        </w:rPr>
        <w:t xml:space="preserve"> и юридическим лицам провод</w:t>
      </w:r>
      <w:r w:rsidR="00B21FE5" w:rsidRPr="00D646E3">
        <w:rPr>
          <w:rFonts w:eastAsiaTheme="minorHAnsi"/>
        </w:rPr>
        <w:t>и</w:t>
      </w:r>
      <w:r w:rsidRPr="00D646E3">
        <w:rPr>
          <w:rFonts w:eastAsiaTheme="minorHAnsi"/>
        </w:rPr>
        <w:t xml:space="preserve">тся </w:t>
      </w:r>
      <w:r w:rsidR="00916817" w:rsidRPr="00D646E3">
        <w:rPr>
          <w:rFonts w:eastAsiaTheme="minorHAnsi"/>
        </w:rPr>
        <w:t xml:space="preserve">в соответствии с действующим законодательством. </w:t>
      </w:r>
    </w:p>
    <w:p w:rsidR="00916817" w:rsidRPr="00D646E3" w:rsidRDefault="002F2A95" w:rsidP="00916817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ведется</w:t>
      </w:r>
      <w:r w:rsidR="00916817" w:rsidRPr="00D646E3">
        <w:rPr>
          <w:rFonts w:eastAsiaTheme="minorHAnsi"/>
        </w:rPr>
        <w:t xml:space="preserve"> работ</w:t>
      </w:r>
      <w:r w:rsidRPr="00D646E3">
        <w:rPr>
          <w:rFonts w:eastAsiaTheme="minorHAnsi"/>
        </w:rPr>
        <w:t>а по</w:t>
      </w:r>
      <w:r w:rsidR="00916817" w:rsidRPr="00D646E3">
        <w:rPr>
          <w:rFonts w:eastAsiaTheme="minorHAnsi"/>
        </w:rPr>
        <w:t xml:space="preserve"> профилактике и недопущению коррупционных правонарушений при расходовании бюджетных средств, по контролю за эффективным и целевым использованием бюджетных средств в органах местного самоуправления и подведомственных учреждениях.</w:t>
      </w:r>
    </w:p>
    <w:p w:rsidR="00916817" w:rsidRPr="00D646E3" w:rsidRDefault="00B21FE5" w:rsidP="00916817">
      <w:pPr>
        <w:ind w:firstLine="426"/>
        <w:rPr>
          <w:rFonts w:eastAsiaTheme="minorHAnsi"/>
        </w:rPr>
      </w:pPr>
      <w:r w:rsidRPr="00D646E3">
        <w:rPr>
          <w:rFonts w:eastAsiaTheme="minorHAnsi"/>
        </w:rPr>
        <w:lastRenderedPageBreak/>
        <w:t>- п</w:t>
      </w:r>
      <w:r w:rsidR="00916817" w:rsidRPr="00D646E3">
        <w:rPr>
          <w:rFonts w:eastAsiaTheme="minorHAnsi"/>
        </w:rPr>
        <w:t>о итогам проверок проводит</w:t>
      </w:r>
      <w:r w:rsidRPr="00D646E3">
        <w:rPr>
          <w:rFonts w:eastAsiaTheme="minorHAnsi"/>
        </w:rPr>
        <w:t>ся</w:t>
      </w:r>
      <w:r w:rsidR="00916817" w:rsidRPr="00D646E3">
        <w:rPr>
          <w:rFonts w:eastAsiaTheme="minorHAnsi"/>
        </w:rPr>
        <w:t xml:space="preserve"> анализ нарушений и недостатков с доведением их до органов местного самоуправления и подведомственных учреждений.</w:t>
      </w:r>
    </w:p>
    <w:p w:rsidR="00916817" w:rsidRPr="00D646E3" w:rsidRDefault="00B21FE5" w:rsidP="00916817">
      <w:pPr>
        <w:ind w:firstLine="709"/>
        <w:rPr>
          <w:rFonts w:eastAsia="Times New Roman"/>
          <w:bCs/>
          <w:lang w:eastAsia="ru-RU"/>
        </w:rPr>
      </w:pPr>
      <w:r w:rsidRPr="00D646E3">
        <w:rPr>
          <w:rFonts w:eastAsia="Times New Roman"/>
          <w:bCs/>
          <w:lang w:eastAsia="ru-RU"/>
        </w:rPr>
        <w:t>-</w:t>
      </w:r>
      <w:r w:rsidR="00916817" w:rsidRPr="00D646E3">
        <w:rPr>
          <w:rFonts w:eastAsia="Times New Roman"/>
          <w:bCs/>
          <w:lang w:eastAsia="ru-RU"/>
        </w:rPr>
        <w:t xml:space="preserve"> систематически </w:t>
      </w:r>
      <w:proofErr w:type="gramStart"/>
      <w:r w:rsidR="00916817" w:rsidRPr="00D646E3">
        <w:rPr>
          <w:rFonts w:eastAsia="Times New Roman"/>
          <w:bCs/>
          <w:lang w:eastAsia="ru-RU"/>
        </w:rPr>
        <w:t>проводит</w:t>
      </w:r>
      <w:r w:rsidRPr="00D646E3">
        <w:rPr>
          <w:rFonts w:eastAsia="Times New Roman"/>
          <w:bCs/>
          <w:lang w:eastAsia="ru-RU"/>
        </w:rPr>
        <w:t xml:space="preserve">ся </w:t>
      </w:r>
      <w:r w:rsidR="00916817" w:rsidRPr="00D646E3">
        <w:rPr>
          <w:rFonts w:eastAsia="Times New Roman"/>
          <w:bCs/>
          <w:lang w:eastAsia="ru-RU"/>
        </w:rPr>
        <w:t xml:space="preserve"> профилактическ</w:t>
      </w:r>
      <w:r w:rsidRPr="00D646E3">
        <w:rPr>
          <w:rFonts w:eastAsia="Times New Roman"/>
          <w:bCs/>
          <w:lang w:eastAsia="ru-RU"/>
        </w:rPr>
        <w:t>ая</w:t>
      </w:r>
      <w:proofErr w:type="gramEnd"/>
      <w:r w:rsidR="00916817" w:rsidRPr="00D646E3">
        <w:rPr>
          <w:rFonts w:eastAsia="Times New Roman"/>
          <w:bCs/>
          <w:lang w:eastAsia="ru-RU"/>
        </w:rPr>
        <w:t xml:space="preserve"> работ</w:t>
      </w:r>
      <w:r w:rsidRPr="00D646E3">
        <w:rPr>
          <w:rFonts w:eastAsia="Times New Roman"/>
          <w:bCs/>
          <w:lang w:eastAsia="ru-RU"/>
        </w:rPr>
        <w:t>а</w:t>
      </w:r>
      <w:r w:rsidR="00916817" w:rsidRPr="00D646E3">
        <w:rPr>
          <w:rFonts w:eastAsia="Times New Roman"/>
          <w:bCs/>
          <w:lang w:eastAsia="ru-RU"/>
        </w:rPr>
        <w:t xml:space="preserve"> с лицами органов местного самоуправления, муниципальными служащими и руководителями муниципальных учреждений о соблюдении ими ограничений, запретов, требований о предотвращении или урегулировании конфликта интересов в соответствии с законодательством о муниципальной службе, а также требований Федерального закона «О противодействии коррупции».</w:t>
      </w:r>
    </w:p>
    <w:p w:rsidR="00916817" w:rsidRDefault="00B21FE5" w:rsidP="00916817">
      <w:pPr>
        <w:ind w:firstLine="709"/>
        <w:rPr>
          <w:rFonts w:eastAsia="Times New Roman"/>
          <w:bCs/>
          <w:lang w:eastAsia="ru-RU"/>
        </w:rPr>
      </w:pPr>
      <w:r w:rsidRPr="00D646E3">
        <w:rPr>
          <w:rFonts w:eastAsia="Times New Roman"/>
          <w:bCs/>
          <w:lang w:eastAsia="ru-RU"/>
        </w:rPr>
        <w:t xml:space="preserve">- ведется постоянный </w:t>
      </w:r>
      <w:r w:rsidR="00916817" w:rsidRPr="00D646E3">
        <w:rPr>
          <w:rFonts w:eastAsia="Times New Roman"/>
          <w:bCs/>
          <w:lang w:eastAsia="ru-RU"/>
        </w:rPr>
        <w:t>контрол</w:t>
      </w:r>
      <w:r w:rsidRPr="00D646E3">
        <w:rPr>
          <w:rFonts w:eastAsia="Times New Roman"/>
          <w:bCs/>
          <w:lang w:eastAsia="ru-RU"/>
        </w:rPr>
        <w:t>ь за</w:t>
      </w:r>
      <w:r w:rsidR="00916817" w:rsidRPr="00D646E3">
        <w:rPr>
          <w:rFonts w:eastAsia="Times New Roman"/>
          <w:bCs/>
          <w:lang w:eastAsia="ru-RU"/>
        </w:rPr>
        <w:t xml:space="preserve"> соблюдение</w:t>
      </w:r>
      <w:r w:rsidRPr="00D646E3">
        <w:rPr>
          <w:rFonts w:eastAsia="Times New Roman"/>
          <w:bCs/>
          <w:lang w:eastAsia="ru-RU"/>
        </w:rPr>
        <w:t>м</w:t>
      </w:r>
      <w:r w:rsidR="00916817" w:rsidRPr="00D646E3">
        <w:rPr>
          <w:rFonts w:eastAsia="Times New Roman"/>
          <w:bCs/>
          <w:lang w:eastAsia="ru-RU"/>
        </w:rPr>
        <w:t xml:space="preserve">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законодательством, предоставление </w:t>
      </w:r>
      <w:proofErr w:type="gramStart"/>
      <w:r w:rsidR="00916817" w:rsidRPr="00D646E3">
        <w:rPr>
          <w:rFonts w:eastAsia="Times New Roman"/>
          <w:bCs/>
          <w:lang w:eastAsia="ru-RU"/>
        </w:rPr>
        <w:t>уведомлений  служащими</w:t>
      </w:r>
      <w:proofErr w:type="gramEnd"/>
      <w:r w:rsidR="00916817" w:rsidRPr="00D646E3">
        <w:rPr>
          <w:rFonts w:eastAsia="Times New Roman"/>
          <w:bCs/>
          <w:lang w:eastAsia="ru-RU"/>
        </w:rPr>
        <w:t xml:space="preserve"> представителю нанимателя об иной оплачиваемой работе.</w:t>
      </w:r>
    </w:p>
    <w:p w:rsidR="00124782" w:rsidRPr="00124782" w:rsidRDefault="00D17054" w:rsidP="00124782">
      <w:pPr>
        <w:ind w:firstLine="426"/>
        <w:rPr>
          <w:rFonts w:eastAsiaTheme="minorHAnsi"/>
        </w:rPr>
      </w:pPr>
      <w:r w:rsidRPr="00124782">
        <w:rPr>
          <w:rFonts w:eastAsiaTheme="minorHAnsi"/>
        </w:rPr>
        <w:t xml:space="preserve"> </w:t>
      </w:r>
      <w:r w:rsidR="00124782" w:rsidRPr="00124782">
        <w:rPr>
          <w:rFonts w:eastAsiaTheme="minorHAnsi"/>
        </w:rPr>
        <w:t xml:space="preserve">Одной из самых действенных </w:t>
      </w:r>
      <w:proofErr w:type="gramStart"/>
      <w:r w:rsidR="00124782" w:rsidRPr="00124782">
        <w:rPr>
          <w:rFonts w:eastAsiaTheme="minorHAnsi"/>
        </w:rPr>
        <w:t>мер  противодействия</w:t>
      </w:r>
      <w:proofErr w:type="gramEnd"/>
      <w:r w:rsidR="00124782" w:rsidRPr="00124782">
        <w:rPr>
          <w:rFonts w:eastAsiaTheme="minorHAnsi"/>
        </w:rPr>
        <w:t xml:space="preserve"> коррупции  на территории района является предоставление муниципальных услуг  через Многофункциональны</w:t>
      </w:r>
      <w:r w:rsidR="00B0709D">
        <w:rPr>
          <w:rFonts w:eastAsiaTheme="minorHAnsi"/>
        </w:rPr>
        <w:t>й</w:t>
      </w:r>
      <w:r w:rsidR="00124782" w:rsidRPr="00124782">
        <w:rPr>
          <w:rFonts w:eastAsiaTheme="minorHAnsi"/>
        </w:rPr>
        <w:t xml:space="preserve"> центр, вот уже несколько лет  проводится работа по  </w:t>
      </w:r>
      <w:proofErr w:type="spellStart"/>
      <w:r w:rsidR="00124782" w:rsidRPr="00124782">
        <w:rPr>
          <w:rFonts w:eastAsiaTheme="minorHAnsi"/>
        </w:rPr>
        <w:t>цифровизации</w:t>
      </w:r>
      <w:proofErr w:type="spellEnd"/>
      <w:r w:rsidR="00124782" w:rsidRPr="00124782">
        <w:rPr>
          <w:rFonts w:eastAsiaTheme="minorHAnsi"/>
        </w:rPr>
        <w:t>,  увеличению перечня предоставляемых услуг по принципу действия одного окна, что позволяет ограничить прямой контакт заявителя с исполнителем.</w:t>
      </w:r>
    </w:p>
    <w:p w:rsidR="00A82A58" w:rsidRDefault="00124782" w:rsidP="00A82A58">
      <w:pPr>
        <w:ind w:firstLine="426"/>
        <w:rPr>
          <w:rFonts w:eastAsiaTheme="minorHAnsi"/>
        </w:rPr>
      </w:pPr>
      <w:r w:rsidRPr="00124782">
        <w:rPr>
          <w:rFonts w:eastAsiaTheme="minorHAnsi"/>
        </w:rPr>
        <w:t xml:space="preserve"> Сейчас </w:t>
      </w:r>
      <w:proofErr w:type="gramStart"/>
      <w:r w:rsidRPr="00124782">
        <w:rPr>
          <w:rFonts w:eastAsiaTheme="minorHAnsi"/>
        </w:rPr>
        <w:t>в  муниципалитете</w:t>
      </w:r>
      <w:proofErr w:type="gramEnd"/>
      <w:r w:rsidRPr="00124782">
        <w:rPr>
          <w:rFonts w:eastAsiaTheme="minorHAnsi"/>
        </w:rPr>
        <w:t xml:space="preserve"> оказывается  103  услуги в различных сферах жизнедеятельности граждан,  через МФЦ оказывается  83 услуги, что составляет  81 %. </w:t>
      </w:r>
      <w:r>
        <w:rPr>
          <w:rFonts w:eastAsiaTheme="minorHAnsi"/>
        </w:rPr>
        <w:t xml:space="preserve">Руководством района </w:t>
      </w:r>
      <w:r w:rsidR="00A82A58">
        <w:rPr>
          <w:rFonts w:eastAsiaTheme="minorHAnsi"/>
        </w:rPr>
        <w:t xml:space="preserve">была </w:t>
      </w:r>
      <w:r>
        <w:rPr>
          <w:rFonts w:eastAsiaTheme="minorHAnsi"/>
        </w:rPr>
        <w:t xml:space="preserve">поставлена задача </w:t>
      </w:r>
      <w:r w:rsidR="00A82A58">
        <w:rPr>
          <w:rFonts w:eastAsiaTheme="minorHAnsi"/>
        </w:rPr>
        <w:t xml:space="preserve">перевода всех </w:t>
      </w:r>
      <w:r w:rsidR="00A82A58" w:rsidRPr="00A82A58">
        <w:rPr>
          <w:rFonts w:eastAsiaTheme="minorHAnsi"/>
        </w:rPr>
        <w:t>социально значимых услуг в электрон</w:t>
      </w:r>
      <w:r w:rsidR="00A82A58">
        <w:rPr>
          <w:rFonts w:eastAsiaTheme="minorHAnsi"/>
        </w:rPr>
        <w:t>ный форм</w:t>
      </w:r>
      <w:r w:rsidR="00A82A58" w:rsidRPr="00A82A58">
        <w:rPr>
          <w:rFonts w:eastAsiaTheme="minorHAnsi"/>
        </w:rPr>
        <w:t>ат с использованием инфраструктуры Единого портала государственных и муниципальных услуг.</w:t>
      </w:r>
      <w:r w:rsidR="00A82A58">
        <w:rPr>
          <w:rFonts w:eastAsiaTheme="minorHAnsi"/>
        </w:rPr>
        <w:t xml:space="preserve"> На сегодняшний день 65 услуг переведены в электронный формат, осталось перевести еще 38 услуг</w:t>
      </w:r>
      <w:r>
        <w:rPr>
          <w:rFonts w:eastAsiaTheme="minorHAnsi"/>
        </w:rPr>
        <w:t xml:space="preserve">. </w:t>
      </w:r>
      <w:r w:rsidRPr="00124782">
        <w:rPr>
          <w:rFonts w:eastAsiaTheme="minorHAnsi"/>
        </w:rPr>
        <w:t xml:space="preserve">   </w:t>
      </w:r>
      <w:r w:rsidR="00A82A58">
        <w:rPr>
          <w:rFonts w:eastAsiaTheme="minorHAnsi"/>
        </w:rPr>
        <w:t>Это во-первых очень удобно для населения, так как они не выходя из дома могут получить ту или иную услуги, во-</w:t>
      </w:r>
      <w:proofErr w:type="gramStart"/>
      <w:r w:rsidR="00A82A58">
        <w:rPr>
          <w:rFonts w:eastAsiaTheme="minorHAnsi"/>
        </w:rPr>
        <w:t>вторых  сокращает</w:t>
      </w:r>
      <w:proofErr w:type="gramEnd"/>
      <w:r w:rsidR="00A82A58">
        <w:rPr>
          <w:rFonts w:eastAsiaTheme="minorHAnsi"/>
        </w:rPr>
        <w:t xml:space="preserve"> коррупционные риски. </w:t>
      </w:r>
    </w:p>
    <w:p w:rsidR="00B0709D" w:rsidRDefault="00B0709D" w:rsidP="00B0709D">
      <w:pPr>
        <w:ind w:firstLine="426"/>
        <w:rPr>
          <w:rFonts w:eastAsiaTheme="minorHAnsi"/>
        </w:rPr>
      </w:pPr>
      <w:r w:rsidRPr="00B0709D">
        <w:rPr>
          <w:rFonts w:eastAsiaTheme="minorHAnsi"/>
        </w:rPr>
        <w:t xml:space="preserve">В одной из самых больших отраслей - </w:t>
      </w:r>
      <w:proofErr w:type="gramStart"/>
      <w:r w:rsidRPr="00B0709D">
        <w:rPr>
          <w:rFonts w:eastAsiaTheme="minorHAnsi"/>
        </w:rPr>
        <w:t>в  сфере</w:t>
      </w:r>
      <w:proofErr w:type="gramEnd"/>
      <w:r w:rsidRPr="00B0709D">
        <w:rPr>
          <w:rFonts w:eastAsiaTheme="minorHAnsi"/>
        </w:rPr>
        <w:t xml:space="preserve">  образования работы  по противодействию  коррупции проводится  очень много. С каждым годом данная отрасль становится все более и более </w:t>
      </w:r>
      <w:proofErr w:type="spellStart"/>
      <w:r w:rsidRPr="00B0709D">
        <w:rPr>
          <w:rFonts w:eastAsiaTheme="minorHAnsi"/>
        </w:rPr>
        <w:t>цифровизова</w:t>
      </w:r>
      <w:r>
        <w:rPr>
          <w:rFonts w:eastAsiaTheme="minorHAnsi"/>
        </w:rPr>
        <w:t>н</w:t>
      </w:r>
      <w:r w:rsidRPr="00B0709D">
        <w:rPr>
          <w:rFonts w:eastAsiaTheme="minorHAnsi"/>
        </w:rPr>
        <w:t>ной</w:t>
      </w:r>
      <w:proofErr w:type="spellEnd"/>
      <w:r w:rsidRPr="00B0709D">
        <w:rPr>
          <w:rFonts w:eastAsiaTheme="minorHAnsi"/>
        </w:rPr>
        <w:t>.  На территории района введена и действует услуга «Электронный детский сад»</w:t>
      </w:r>
      <w:r>
        <w:rPr>
          <w:rFonts w:eastAsiaTheme="minorHAnsi"/>
        </w:rPr>
        <w:t>, работа данной</w:t>
      </w:r>
      <w:r w:rsidRPr="00B0709D">
        <w:rPr>
          <w:rFonts w:eastAsiaTheme="minorHAnsi"/>
        </w:rPr>
        <w:t xml:space="preserve"> программы ограничила прямой контакт заявителя с исполнителем.</w:t>
      </w:r>
      <w:r>
        <w:rPr>
          <w:rFonts w:eastAsiaTheme="minorHAnsi"/>
        </w:rPr>
        <w:t xml:space="preserve"> На сегодняшний день в программе «</w:t>
      </w:r>
      <w:r w:rsidRPr="00B0709D">
        <w:rPr>
          <w:rFonts w:eastAsiaTheme="minorHAnsi"/>
        </w:rPr>
        <w:t>Электронный детский сад</w:t>
      </w:r>
      <w:r>
        <w:rPr>
          <w:rFonts w:eastAsiaTheme="minorHAnsi"/>
        </w:rPr>
        <w:t>»</w:t>
      </w:r>
      <w:r w:rsidRPr="00B0709D">
        <w:rPr>
          <w:rFonts w:eastAsiaTheme="minorHAnsi"/>
        </w:rPr>
        <w:t xml:space="preserve"> – на учете в очереди состоят 63 детей</w:t>
      </w:r>
      <w:r>
        <w:rPr>
          <w:rFonts w:eastAsiaTheme="minorHAnsi"/>
        </w:rPr>
        <w:t xml:space="preserve"> (</w:t>
      </w:r>
      <w:r w:rsidRPr="00B0709D">
        <w:rPr>
          <w:rFonts w:eastAsiaTheme="minorHAnsi"/>
        </w:rPr>
        <w:t xml:space="preserve">в том числе от 2х месяцев до 1,5 лет 63 </w:t>
      </w:r>
      <w:proofErr w:type="gramStart"/>
      <w:r w:rsidRPr="00B0709D">
        <w:rPr>
          <w:rFonts w:eastAsiaTheme="minorHAnsi"/>
        </w:rPr>
        <w:t>детей</w:t>
      </w:r>
      <w:r w:rsidR="00415FF2">
        <w:rPr>
          <w:rFonts w:eastAsiaTheme="minorHAnsi"/>
        </w:rPr>
        <w:t>,</w:t>
      </w:r>
      <w:r w:rsidRPr="00B0709D">
        <w:rPr>
          <w:rFonts w:eastAsiaTheme="minorHAnsi"/>
        </w:rPr>
        <w:t xml:space="preserve">  от</w:t>
      </w:r>
      <w:proofErr w:type="gramEnd"/>
      <w:r>
        <w:rPr>
          <w:rFonts w:eastAsiaTheme="minorHAnsi"/>
        </w:rPr>
        <w:t xml:space="preserve"> </w:t>
      </w:r>
      <w:r w:rsidRPr="00B0709D">
        <w:rPr>
          <w:rFonts w:eastAsiaTheme="minorHAnsi"/>
        </w:rPr>
        <w:t>1,5-до 3 лет 0 детей, от 3 до 7 лет 0 детей</w:t>
      </w:r>
      <w:r>
        <w:rPr>
          <w:rFonts w:eastAsiaTheme="minorHAnsi"/>
        </w:rPr>
        <w:t>)</w:t>
      </w:r>
      <w:r w:rsidRPr="00B0709D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B0709D">
        <w:rPr>
          <w:rFonts w:eastAsiaTheme="minorHAnsi"/>
        </w:rPr>
        <w:t>В отчётном периоде поставлены в очередь 203 детей, выдано направлений 165.</w:t>
      </w:r>
      <w:r>
        <w:rPr>
          <w:rFonts w:eastAsiaTheme="minorHAnsi"/>
        </w:rPr>
        <w:t xml:space="preserve"> </w:t>
      </w:r>
    </w:p>
    <w:p w:rsidR="000D5963" w:rsidRPr="00124782" w:rsidRDefault="00A82A58" w:rsidP="00A82A58">
      <w:pPr>
        <w:ind w:firstLine="426"/>
        <w:rPr>
          <w:rFonts w:eastAsiaTheme="minorHAnsi"/>
        </w:rPr>
      </w:pPr>
      <w:r w:rsidRPr="00A82A58">
        <w:rPr>
          <w:rFonts w:eastAsiaTheme="minorHAnsi"/>
        </w:rPr>
        <w:tab/>
      </w:r>
      <w:r w:rsidRPr="00A82A58">
        <w:rPr>
          <w:rFonts w:eastAsiaTheme="minorHAnsi"/>
        </w:rPr>
        <w:tab/>
      </w:r>
    </w:p>
    <w:p w:rsidR="000D5963" w:rsidRPr="00D646E3" w:rsidRDefault="000D5963" w:rsidP="000D5963">
      <w:pPr>
        <w:ind w:firstLine="426"/>
      </w:pPr>
      <w:r w:rsidRPr="00D646E3">
        <w:rPr>
          <w:rFonts w:eastAsiaTheme="minorHAnsi"/>
          <w:b/>
          <w:i/>
          <w:u w:val="single"/>
        </w:rPr>
        <w:t>М</w:t>
      </w:r>
      <w:r w:rsidR="00D17054" w:rsidRPr="00D646E3">
        <w:rPr>
          <w:rFonts w:eastAsiaTheme="minorHAnsi"/>
          <w:b/>
          <w:i/>
          <w:u w:val="single"/>
        </w:rPr>
        <w:t>еры, реализованны</w:t>
      </w:r>
      <w:r w:rsidR="003A0EBC" w:rsidRPr="00D646E3">
        <w:rPr>
          <w:rFonts w:eastAsiaTheme="minorHAnsi"/>
          <w:b/>
          <w:i/>
          <w:u w:val="single"/>
        </w:rPr>
        <w:t xml:space="preserve">е для соблюдения законности при </w:t>
      </w:r>
      <w:r w:rsidR="00B56993" w:rsidRPr="00D646E3">
        <w:rPr>
          <w:rFonts w:eastAsiaTheme="minorHAnsi"/>
          <w:b/>
          <w:i/>
          <w:u w:val="single"/>
        </w:rPr>
        <w:t xml:space="preserve">осуществлении </w:t>
      </w:r>
      <w:r w:rsidR="004F2B00" w:rsidRPr="00D646E3">
        <w:rPr>
          <w:rFonts w:eastAsiaTheme="minorHAnsi"/>
          <w:b/>
          <w:i/>
          <w:u w:val="single"/>
        </w:rPr>
        <w:t>муниципальных</w:t>
      </w:r>
      <w:r w:rsidR="00D17054" w:rsidRPr="00D646E3">
        <w:rPr>
          <w:rFonts w:eastAsiaTheme="minorHAnsi"/>
          <w:b/>
          <w:i/>
          <w:u w:val="single"/>
        </w:rPr>
        <w:t xml:space="preserve"> закуп</w:t>
      </w:r>
      <w:r w:rsidR="00B56993" w:rsidRPr="00D646E3">
        <w:rPr>
          <w:rFonts w:eastAsiaTheme="minorHAnsi"/>
          <w:b/>
          <w:i/>
          <w:u w:val="single"/>
        </w:rPr>
        <w:t>ок</w:t>
      </w:r>
      <w:r w:rsidRPr="00D646E3">
        <w:t xml:space="preserve"> </w:t>
      </w:r>
    </w:p>
    <w:p w:rsidR="000D5963" w:rsidRPr="00D646E3" w:rsidRDefault="000D5963" w:rsidP="000D5963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Одной из мер, направленных на профилактику и противодействие коррупционным проявлениям в муниципальных учреждениях, является работа по Федеральному закону от 05.04.2013 №44 "О контрактной системе в сфере закупок товаров, работ, услуг для обеспечения государственных и муниципальных нужд", </w:t>
      </w:r>
      <w:r w:rsidRPr="00D646E3">
        <w:rPr>
          <w:rFonts w:eastAsiaTheme="minorHAnsi"/>
        </w:rPr>
        <w:lastRenderedPageBreak/>
        <w:t>обеспечение открытости и прозрачности закупочной системы через Общероссийский официальный сайт www.zakupki.gov.ru.</w:t>
      </w:r>
    </w:p>
    <w:p w:rsidR="000D5963" w:rsidRPr="00D646E3" w:rsidRDefault="000D5963" w:rsidP="000D5963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На сайте регулярно размещаются в открытом доступе информация и необходимая документация по проводимым торгам, данные о результатах торгов и исполнении контрактов, графики - размещения заказов на поставки товаров, выполнение работ, оказание услуг (планы графики, данные об их реализации, реестры заключенных контрактов и недобросовестных поставщиков, библиотека типовых контрактов, каталоги товаров (работ, услуг), результаты мониторинга и аудита закупок, введено общественное обсуждение закупок). </w:t>
      </w:r>
    </w:p>
    <w:p w:rsidR="000D5963" w:rsidRPr="00D646E3" w:rsidRDefault="000D5963" w:rsidP="000D5963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Для обеспечения своевременности проведения и повышения качества конкурсных процедур создана аукционная комиссия по осуществлению закупок для нужд района, которым утверждены Положение об аукционной комиссии и ее состав. Комиссия проводит аукционы в электронной форме и определяет победителей конкурсов на поставки товаров, выполнение работ и оказание услуг для муниципальных нужд, составляет перечень поставщиков для бюджетных учреждений района. Проведены анализ заключения муниципальных контрактов. </w:t>
      </w:r>
    </w:p>
    <w:p w:rsidR="000D5963" w:rsidRPr="00D646E3" w:rsidRDefault="000D5963" w:rsidP="000D5963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>В 2020 году обучение прошли 96 человек, а в 2021 году 11 человек.</w:t>
      </w:r>
    </w:p>
    <w:p w:rsidR="001818F6" w:rsidRPr="00D646E3" w:rsidRDefault="001818F6" w:rsidP="001818F6">
      <w:pPr>
        <w:ind w:firstLine="426"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•</w:t>
      </w:r>
      <w:r w:rsidRPr="00D646E3">
        <w:rPr>
          <w:rFonts w:eastAsiaTheme="minorHAnsi"/>
          <w:b/>
          <w:i/>
          <w:u w:val="single"/>
        </w:rPr>
        <w:tab/>
        <w:t>результаты муниципального финансового контроля (пресечено неэффективное и нецелевое использование денежных средств, обеспечен возврат денег за нарушения контрактов и т.д.);</w:t>
      </w:r>
    </w:p>
    <w:p w:rsidR="003E4623" w:rsidRDefault="003E4623" w:rsidP="0092718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1818F6" w:rsidRPr="00D646E3" w:rsidRDefault="001818F6" w:rsidP="0092718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46E3">
        <w:rPr>
          <w:color w:val="000000"/>
        </w:rPr>
        <w:t xml:space="preserve">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(ст. 9), предусмотрено в качестве одного из основных полномочий муниципальных контрольно-счетных органов участие (в пределах полномочий) в мероприятиях, направленных на противодействие коррупции. </w:t>
      </w:r>
    </w:p>
    <w:p w:rsidR="001818F6" w:rsidRPr="00D646E3" w:rsidRDefault="001818F6" w:rsidP="001818F6">
      <w:pPr>
        <w:suppressAutoHyphens/>
        <w:ind w:firstLine="709"/>
        <w:rPr>
          <w:color w:val="000000"/>
        </w:rPr>
      </w:pPr>
      <w:r w:rsidRPr="00D646E3">
        <w:rPr>
          <w:bCs/>
          <w:color w:val="000000"/>
        </w:rPr>
        <w:t xml:space="preserve">Контрольно-счетная палата </w:t>
      </w:r>
      <w:r w:rsidRPr="00D646E3">
        <w:rPr>
          <w:color w:val="000000"/>
        </w:rPr>
        <w:t xml:space="preserve">проводит </w:t>
      </w:r>
      <w:r w:rsidRPr="00D646E3">
        <w:t>эффективную работу по профилактике и недопущению коррупционных правонарушений при расходовании бюджетных средств, ее председатель</w:t>
      </w:r>
      <w:r w:rsidRPr="00D646E3">
        <w:rPr>
          <w:color w:val="000000"/>
        </w:rPr>
        <w:t xml:space="preserve"> регулярно выступает о проведенных проверках на заседании комиссии и заседании Совета Актанышского муниципального района. </w:t>
      </w:r>
    </w:p>
    <w:p w:rsidR="001818F6" w:rsidRPr="00D646E3" w:rsidRDefault="001818F6" w:rsidP="001818F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>В 2021 году Контрольно-счетной палатой проведено 9 контрольных и 28 экспертно-аналитических мероприятий и выявлено нарушений на общую сумму 199975,06 тыс. рублей, охвачено 9 объектов, из них:</w:t>
      </w:r>
    </w:p>
    <w:p w:rsidR="001818F6" w:rsidRPr="00D646E3" w:rsidRDefault="001818F6" w:rsidP="001818F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>нарушения при формировании и исполнении бюджетов – 7905,5 тыс. руб.;</w:t>
      </w:r>
    </w:p>
    <w:p w:rsidR="001818F6" w:rsidRPr="00D646E3" w:rsidRDefault="001818F6" w:rsidP="001818F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>нарушения     при     распоряжении     и     использовании     государственной (муниципальной) собственности – 3940,16 тыс. руб.;</w:t>
      </w:r>
    </w:p>
    <w:p w:rsidR="001818F6" w:rsidRPr="00D646E3" w:rsidRDefault="001818F6" w:rsidP="001818F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нарушения при осуществлении государственных (муниципальных) закупок – 6830,8 тыс. руб.; </w:t>
      </w:r>
    </w:p>
    <w:p w:rsidR="001818F6" w:rsidRPr="00D646E3" w:rsidRDefault="001818F6" w:rsidP="001818F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>нарушения ведения бухгалтерского учета, составления и представления бухгалтерской (финансовой) отчетности 35012,5 тыс. руб.</w:t>
      </w:r>
    </w:p>
    <w:p w:rsidR="001818F6" w:rsidRPr="00D646E3" w:rsidRDefault="001818F6" w:rsidP="001818F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- прочие нарушения 46286,1 тыс. руб. </w:t>
      </w:r>
    </w:p>
    <w:p w:rsidR="001818F6" w:rsidRPr="00D646E3" w:rsidRDefault="001818F6" w:rsidP="001818F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>Результативность проверок составляет 78,4%.</w:t>
      </w:r>
    </w:p>
    <w:p w:rsidR="001818F6" w:rsidRPr="00D646E3" w:rsidRDefault="001818F6" w:rsidP="001818F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По результатам проверок Контрольно-счетной палатой в 2021 году в плане устранения нарушений, принято мер и восстановлено средств на сумму 78387,3 </w:t>
      </w:r>
      <w:r w:rsidRPr="00D646E3">
        <w:rPr>
          <w:rFonts w:eastAsiaTheme="minorHAnsi"/>
        </w:rPr>
        <w:lastRenderedPageBreak/>
        <w:t>тыс. рублей, дальнейшее восстановление отвлеченных средств находится под контролем Контрольно-счетной палаты.</w:t>
      </w:r>
    </w:p>
    <w:p w:rsidR="001818F6" w:rsidRPr="00D646E3" w:rsidRDefault="001818F6" w:rsidP="001818F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>По итогам проверок внесено 8 представлений прокурора, привлечено к мерам дисциплинарной ответственности в виде замечания 8 чел.</w:t>
      </w:r>
    </w:p>
    <w:p w:rsidR="001818F6" w:rsidRDefault="001818F6" w:rsidP="001818F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>Итоги работы Контрольно-счетной палаты района по контролю за целевым использованием и рациональным расходованием бюджетных средств за 202</w:t>
      </w:r>
      <w:r w:rsidR="00267897">
        <w:rPr>
          <w:rFonts w:eastAsiaTheme="minorHAnsi"/>
        </w:rPr>
        <w:t>1</w:t>
      </w:r>
      <w:r w:rsidRPr="00D646E3">
        <w:rPr>
          <w:rFonts w:eastAsiaTheme="minorHAnsi"/>
        </w:rPr>
        <w:t>год заслушаны на заседании антикоррупционной комиссии.</w:t>
      </w:r>
    </w:p>
    <w:p w:rsidR="001818F6" w:rsidRPr="00D646E3" w:rsidRDefault="001818F6" w:rsidP="001818F6">
      <w:pPr>
        <w:ind w:firstLine="426"/>
        <w:rPr>
          <w:rFonts w:eastAsiaTheme="minorHAnsi"/>
        </w:rPr>
      </w:pPr>
      <w:r w:rsidRPr="00D646E3">
        <w:rPr>
          <w:rFonts w:eastAsiaTheme="minorHAnsi"/>
          <w:b/>
          <w:i/>
          <w:u w:val="single"/>
        </w:rPr>
        <w:t>Оценка эффективности закупок товаров, работ, услуг по обеспечению нужд муниципального образования:</w:t>
      </w:r>
    </w:p>
    <w:p w:rsidR="000D5963" w:rsidRPr="00D646E3" w:rsidRDefault="000D5963" w:rsidP="000D5963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По данным мониторинга закупок, всего в 2021 году подано 96 заявок для участия в закупках товаров, работ, услуг для обеспечения муниципальных нужд, не допущено к участию в закупках - 1. Проведено 3983 закупок товаров, работ, услуг для обеспечения муниципальных нужд, в том числе следующими способами: электронный аукцион - 78; закупки у единственного поставщика –3905.  Осуществлено закупок товаров, работ, услуг для обеспечения муниципальных нужд, проведенных с участием субъектов малого предпринимательства, социально ориентированных некоммерческих организаций – 50. </w:t>
      </w:r>
    </w:p>
    <w:p w:rsidR="000D5963" w:rsidRPr="00D646E3" w:rsidRDefault="000D5963" w:rsidP="000D5963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За 4 квартала 2021 года проведено 78 торгов (процедуры) на сумму 3147840142 </w:t>
      </w:r>
      <w:proofErr w:type="gramStart"/>
      <w:r w:rsidRPr="00D646E3">
        <w:rPr>
          <w:rFonts w:eastAsiaTheme="minorHAnsi"/>
        </w:rPr>
        <w:t>рублей,  из</w:t>
      </w:r>
      <w:proofErr w:type="gramEnd"/>
      <w:r w:rsidRPr="00D646E3">
        <w:rPr>
          <w:rFonts w:eastAsiaTheme="minorHAnsi"/>
        </w:rPr>
        <w:t xml:space="preserve"> них:</w:t>
      </w:r>
    </w:p>
    <w:p w:rsidR="000D5963" w:rsidRPr="00D646E3" w:rsidRDefault="000D5963" w:rsidP="000D5963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- в форме электронного аукциона –  78, </w:t>
      </w:r>
    </w:p>
    <w:p w:rsidR="000D5963" w:rsidRPr="00D646E3" w:rsidRDefault="000D5963" w:rsidP="000D5963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>Всего заключенных контрактов –  157 шт. на общую сумму 195163773,35 руб., экономия составила –  5461687,</w:t>
      </w:r>
      <w:proofErr w:type="gramStart"/>
      <w:r w:rsidRPr="00D646E3">
        <w:rPr>
          <w:rFonts w:eastAsiaTheme="minorHAnsi"/>
        </w:rPr>
        <w:t>77  руб.</w:t>
      </w:r>
      <w:proofErr w:type="gramEnd"/>
    </w:p>
    <w:p w:rsidR="001818F6" w:rsidRPr="00D646E3" w:rsidRDefault="00D17054" w:rsidP="003A0EBC">
      <w:pPr>
        <w:ind w:firstLine="426"/>
        <w:rPr>
          <w:rFonts w:eastAsiaTheme="minorHAnsi"/>
          <w:b/>
          <w:i/>
          <w:u w:val="single"/>
        </w:rPr>
      </w:pPr>
      <w:r w:rsidRPr="00D646E3">
        <w:rPr>
          <w:rFonts w:eastAsiaTheme="minorHAnsi"/>
        </w:rPr>
        <w:t xml:space="preserve">Б) </w:t>
      </w:r>
      <w:r w:rsidRPr="00D646E3">
        <w:rPr>
          <w:rFonts w:eastAsiaTheme="minorHAnsi"/>
          <w:b/>
          <w:i/>
          <w:u w:val="single"/>
        </w:rPr>
        <w:t>Принятые нормативные правовые акты, другие документы, направленные на сокращение коррупцио</w:t>
      </w:r>
      <w:r w:rsidR="003A0EBC" w:rsidRPr="00D646E3">
        <w:rPr>
          <w:rFonts w:eastAsiaTheme="minorHAnsi"/>
          <w:b/>
          <w:i/>
          <w:u w:val="single"/>
        </w:rPr>
        <w:t xml:space="preserve">нных проявлений </w:t>
      </w:r>
      <w:r w:rsidR="00ED46AA" w:rsidRPr="00D646E3">
        <w:rPr>
          <w:rFonts w:eastAsiaTheme="minorHAnsi"/>
          <w:b/>
          <w:i/>
          <w:u w:val="single"/>
        </w:rPr>
        <w:t xml:space="preserve">в </w:t>
      </w:r>
      <w:r w:rsidR="00E86F10" w:rsidRPr="00D646E3">
        <w:rPr>
          <w:rFonts w:eastAsiaTheme="minorHAnsi"/>
          <w:b/>
          <w:i/>
          <w:u w:val="single"/>
        </w:rPr>
        <w:t>органах местного самоуправления</w:t>
      </w:r>
      <w:r w:rsidRPr="00D646E3">
        <w:rPr>
          <w:rFonts w:eastAsiaTheme="minorHAnsi"/>
          <w:b/>
          <w:i/>
          <w:u w:val="single"/>
        </w:rPr>
        <w:t xml:space="preserve">, а также меры, принятые для правовой регламентация деятельности органов </w:t>
      </w:r>
      <w:r w:rsidR="00E86F10" w:rsidRPr="00D646E3">
        <w:rPr>
          <w:rFonts w:eastAsiaTheme="minorHAnsi"/>
          <w:b/>
          <w:i/>
          <w:u w:val="single"/>
        </w:rPr>
        <w:t xml:space="preserve">местного самоуправления </w:t>
      </w:r>
      <w:r w:rsidRPr="00D646E3">
        <w:rPr>
          <w:rFonts w:eastAsiaTheme="minorHAnsi"/>
          <w:b/>
          <w:i/>
          <w:u w:val="single"/>
        </w:rPr>
        <w:t>(указывается количество и наименование НПА, принятых по вопросам противодействия коррупции).</w:t>
      </w:r>
    </w:p>
    <w:p w:rsidR="001818F6" w:rsidRDefault="001358B0" w:rsidP="003A0EBC">
      <w:pPr>
        <w:ind w:firstLine="426"/>
        <w:rPr>
          <w:rFonts w:eastAsiaTheme="minorHAnsi"/>
        </w:rPr>
      </w:pPr>
      <w:r w:rsidRPr="001358B0">
        <w:rPr>
          <w:rFonts w:eastAsiaTheme="minorHAnsi"/>
        </w:rPr>
        <w:t xml:space="preserve">Во исполнение федеральных, республиканских законодательств и на основе обобщения </w:t>
      </w:r>
      <w:proofErr w:type="gramStart"/>
      <w:r w:rsidRPr="001358B0">
        <w:rPr>
          <w:rFonts w:eastAsiaTheme="minorHAnsi"/>
        </w:rPr>
        <w:t>практики  применения</w:t>
      </w:r>
      <w:proofErr w:type="gramEnd"/>
      <w:r w:rsidRPr="001358B0">
        <w:rPr>
          <w:rFonts w:eastAsiaTheme="minorHAnsi"/>
        </w:rPr>
        <w:t xml:space="preserve"> действующих норм, усовершенствования правовой регламентации деятельности органов местного самоуправления муниципального района в 2021 году в </w:t>
      </w:r>
      <w:proofErr w:type="spellStart"/>
      <w:r>
        <w:rPr>
          <w:rFonts w:eastAsiaTheme="minorHAnsi"/>
        </w:rPr>
        <w:t>Актанышском</w:t>
      </w:r>
      <w:proofErr w:type="spellEnd"/>
      <w:r w:rsidRPr="001358B0">
        <w:rPr>
          <w:rFonts w:eastAsiaTheme="minorHAnsi"/>
        </w:rPr>
        <w:t xml:space="preserve"> муниципальном районе разработаны и приняты 6</w:t>
      </w:r>
      <w:r w:rsidR="00E041FE">
        <w:rPr>
          <w:rFonts w:eastAsiaTheme="minorHAnsi"/>
        </w:rPr>
        <w:t>6</w:t>
      </w:r>
      <w:r w:rsidRPr="001358B0">
        <w:rPr>
          <w:rFonts w:eastAsiaTheme="minorHAnsi"/>
        </w:rPr>
        <w:t xml:space="preserve">5 муниципальных НПА, из которых </w:t>
      </w:r>
      <w:r w:rsidR="00E041FE">
        <w:rPr>
          <w:rFonts w:eastAsiaTheme="minorHAnsi"/>
        </w:rPr>
        <w:t>59</w:t>
      </w:r>
      <w:r w:rsidRPr="001358B0">
        <w:rPr>
          <w:rFonts w:eastAsiaTheme="minorHAnsi"/>
        </w:rPr>
        <w:t xml:space="preserve"> муниципальных нормативных правовых акт</w:t>
      </w:r>
      <w:r w:rsidR="00E041FE">
        <w:rPr>
          <w:rFonts w:eastAsiaTheme="minorHAnsi"/>
        </w:rPr>
        <w:t>а</w:t>
      </w:r>
      <w:r w:rsidRPr="001358B0">
        <w:rPr>
          <w:rFonts w:eastAsiaTheme="minorHAnsi"/>
        </w:rPr>
        <w:t xml:space="preserve"> направлены на сокращение коррупционных факторов</w:t>
      </w:r>
      <w:r w:rsidR="00E041FE">
        <w:rPr>
          <w:rFonts w:eastAsiaTheme="minorHAnsi"/>
        </w:rPr>
        <w:t>:</w:t>
      </w:r>
      <w:r w:rsidRPr="001358B0">
        <w:rPr>
          <w:rFonts w:eastAsiaTheme="minorHAnsi"/>
        </w:rPr>
        <w:t xml:space="preserve">    </w:t>
      </w:r>
      <w:r w:rsidR="00713217" w:rsidRPr="00713217">
        <w:rPr>
          <w:rFonts w:eastAsiaTheme="minorHAnsi"/>
        </w:rPr>
        <w:t xml:space="preserve">    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от 21.01.2021 года №ПР-9 «О внесении изменений в постановление Исполнительного комитета Актанышского муниципального района от 25.04.2019 №ПР-98 “Об утверждении административных регламентов предоставления муниципальных услуг отделом по инфраструктурному развитию”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Решение Совета </w:t>
      </w:r>
      <w:proofErr w:type="gramStart"/>
      <w:r w:rsidRPr="00713217">
        <w:rPr>
          <w:rFonts w:eastAsiaTheme="minorHAnsi"/>
        </w:rPr>
        <w:t>АМР  от</w:t>
      </w:r>
      <w:proofErr w:type="gramEnd"/>
      <w:r w:rsidRPr="00713217">
        <w:rPr>
          <w:rFonts w:eastAsiaTheme="minorHAnsi"/>
        </w:rPr>
        <w:t xml:space="preserve"> 08.02.2021 года № 07-02 «О внесении изменений в решение Совета Актанышского муниципального района  «О бюджете Актанышского муниципального района на 2021 год и на плановый период 2022 и 2023 годов».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АМР от 08.02.2021 года № 07 -05  «О внесении изменений в Решение Совета Актанышского муниципального района от 08.11.2014 года №41-</w:t>
      </w:r>
      <w:r w:rsidRPr="00713217">
        <w:rPr>
          <w:rFonts w:eastAsiaTheme="minorHAnsi"/>
        </w:rPr>
        <w:lastRenderedPageBreak/>
        <w:t>07 «Об утверждении Положения о представлении гражданами, претендующими на замещение муниципальных должностей в муниципальном образовании «Актанышский муниципальный район»,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«Актанышский муниципальный район», сведений о доходах, расходах, об имуществе и обязательствах имущественного характера».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Решение Совета </w:t>
      </w:r>
      <w:proofErr w:type="gramStart"/>
      <w:r w:rsidRPr="00713217">
        <w:rPr>
          <w:rFonts w:eastAsiaTheme="minorHAnsi"/>
        </w:rPr>
        <w:t>АМР  от</w:t>
      </w:r>
      <w:proofErr w:type="gramEnd"/>
      <w:r w:rsidRPr="00713217">
        <w:rPr>
          <w:rFonts w:eastAsiaTheme="minorHAnsi"/>
        </w:rPr>
        <w:t xml:space="preserve"> 08.02.2021 года № 07-08 «О внесении изменений в Решение Совета Актанышского муниципального района от 04.12.2017 г. №22-02 «Об утверждении положения о муниципальной службе в </w:t>
      </w:r>
      <w:proofErr w:type="spellStart"/>
      <w:r w:rsidRPr="00713217">
        <w:rPr>
          <w:rFonts w:eastAsiaTheme="minorHAnsi"/>
        </w:rPr>
        <w:t>Актанышском</w:t>
      </w:r>
      <w:proofErr w:type="spellEnd"/>
      <w:r w:rsidRPr="00713217">
        <w:rPr>
          <w:rFonts w:eastAsiaTheme="minorHAnsi"/>
        </w:rPr>
        <w:t xml:space="preserve"> муниципальном районе».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Постановление Руководителя исполнительного комитета АМР </w:t>
      </w:r>
      <w:proofErr w:type="gramStart"/>
      <w:r w:rsidRPr="00713217">
        <w:rPr>
          <w:rFonts w:eastAsiaTheme="minorHAnsi"/>
        </w:rPr>
        <w:t>от  15.03.2021</w:t>
      </w:r>
      <w:proofErr w:type="gramEnd"/>
      <w:r w:rsidRPr="00713217">
        <w:rPr>
          <w:rFonts w:eastAsiaTheme="minorHAnsi"/>
        </w:rPr>
        <w:t xml:space="preserve"> года № ПР-43 «Об утверждении административного регламента предоставления муниципальной услуги по обмену земельного участка, находящегося в муниципальной собственности, на земельный участок находящийся в частной собственности»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 - Постановление Руководителя исполнительного комитета АМР от 05.04.2021 года № ПР-57 «Об утверждении муниципальной программы «Поддержка социально ориентированных некоммерческих организаций в </w:t>
      </w:r>
      <w:proofErr w:type="spellStart"/>
      <w:r w:rsidRPr="00713217">
        <w:rPr>
          <w:rFonts w:eastAsiaTheme="minorHAnsi"/>
        </w:rPr>
        <w:t>Актанышском</w:t>
      </w:r>
      <w:proofErr w:type="spellEnd"/>
      <w:r w:rsidRPr="00713217">
        <w:rPr>
          <w:rFonts w:eastAsiaTheme="minorHAnsi"/>
        </w:rPr>
        <w:t xml:space="preserve"> муниципальном районе на 2021-2023 годы» 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Постановление Руководителя исполнительного комитета АМР от 08.04.2021 года № ПР-62 «Об утверждении муниципальной Программы «Развитие малого и среднего предпринимательства, в том числе социального предпринимательства в </w:t>
      </w:r>
      <w:proofErr w:type="spellStart"/>
      <w:r w:rsidRPr="00713217">
        <w:rPr>
          <w:rFonts w:eastAsiaTheme="minorHAnsi"/>
        </w:rPr>
        <w:t>Актанышском</w:t>
      </w:r>
      <w:proofErr w:type="spellEnd"/>
      <w:r w:rsidRPr="00713217">
        <w:rPr>
          <w:rFonts w:eastAsiaTheme="minorHAnsi"/>
        </w:rPr>
        <w:t xml:space="preserve"> муниципальном районе Республики Татарстан на 2021-2025 годы» </w:t>
      </w:r>
      <w:r w:rsidRPr="00713217">
        <w:rPr>
          <w:rFonts w:eastAsiaTheme="minorHAnsi"/>
        </w:rPr>
        <w:tab/>
        <w:t>- Постановление Руководителя исполнительного комитета АМР от 15.04.2021 года № ПР-65 «О мерах поддержки граждан, ведущих личное подсобное хозяйство, на возмещение части затрат по строительству мини-ферм молочного направления»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от 15.04.2021 года № ПР-68 «О внесении изменении в Постановление Исполнительного комитета Актанышского муниципального района от 10.02.2020г. ПР-18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от 28.04.2021 года № ПР-79 «О внесении изменении в Постановление Исполнительного комитета Актанышского муниципального района от 25.04.2019 г. ПР-100 «Об утверждении административных регламентов предоставления муниципальной услуги Палатой имущественных и земельных отношений»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от 28.04.2021 года № ПР-80 «О внесении изменений в Постановление Исполнительного комитета Актанышского муниципального района от 03.02.2011 года ПР-51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Актанышского муниципального района»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lastRenderedPageBreak/>
        <w:t>- Постановление Руководителя исполнительного комитета АМР от 29.04.2021 года № ПР-81 «Об утверждении Плана мероприятий (дорожная карта) по разработке и принятию (изданию) муниципальных правовых актов, необходимость которых установлена Федеральным законом от 31 июля 2020 года №248-ФЗ «О государственном контроле (надзоре) и муниципальном контроле в Российской Федерации»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от 25.05.2021 года № ПР-98 «Об утверждении Административного регламента предоставления муниципальной услуги «Прием заявлений о зачислении в общеобразовательные учреждения, реализующие программы общего образования» на территории муниципального образования «Актанышский муниципальный район» Республики Татарстан»  - Постановление Руководителя исполнительного комитета АМР от 26.05.2021 года № ПР-99 «Об утверждении устава муниципального бюджетного общеобразовательного учреждения «Татарско-</w:t>
      </w:r>
      <w:proofErr w:type="spellStart"/>
      <w:r w:rsidRPr="00713217">
        <w:rPr>
          <w:rFonts w:eastAsiaTheme="minorHAnsi"/>
        </w:rPr>
        <w:t>Суксинская</w:t>
      </w:r>
      <w:proofErr w:type="spellEnd"/>
      <w:r w:rsidRPr="00713217">
        <w:rPr>
          <w:rFonts w:eastAsiaTheme="minorHAnsi"/>
        </w:rPr>
        <w:t xml:space="preserve"> средняя общеобразовательная школа» Актанышского муниципального района Республики Татарстан»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Постановление Руководителя исполнительного комитета АМР от 03.06.2021 года № ПР-103 «О внесении изменений в постановление руководителя Исполнительного комитета №ПР-65 от 05.04.2018 «Об утверждении Положения о Единой комиссии по определению поставщиков (подрядчиков и исполнителей) для нужд Актанышского муниципального района» 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от 04.06.2021 года № ПР-106 «О внесении изменении в постановление Исполнительного комитета Актанышского муниципального района от 22.07.2019 г. № ПР-156 «Об утверждении административных регламентов предоставления муниципальной услуги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услуг»</w:t>
      </w:r>
      <w:r w:rsidRPr="00713217">
        <w:rPr>
          <w:rFonts w:eastAsiaTheme="minorHAnsi"/>
        </w:rPr>
        <w:tab/>
        <w:t xml:space="preserve"> -  Постановление Руководителя исполнительного комитета АМР от  04.06.2021 года № ПР-107 «О внесении изменении в постановление Исполнительного комитета Актанышского муниципального района от 22.07.2019 г. № ПР-157 «Об утверждении административных регламентов предоставления муниципальной услуги по выдаче разрешения на право организации розничного рынка»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 Постановление Руководителя исполнительного комитета АМР от 04.06.2021 года № ПР-108 «О внесении изменении в постановление Исполнительного комитета Актанышского муниципального района от 25.04.2019 г. № ПР-99 «Об утверждении административных регламентов предоставления государственных услуг в области архивного дела»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 Постановление Руководителя исполнительного комитета АМР от 04.06.2021 года № ПР-109 «О внесении изменении в постановление Исполнительного комитета Актанышского муниципального района от 21.09.2019 г. № ПР-228 «Об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оружие, боевые припасы, патроны к оружию, взрывные устройства и взрывчатые вещества»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lastRenderedPageBreak/>
        <w:t>- Постановление Руководителя исполнительного комитета АМР от 04.06.2021 года № ПР-111 «О внесении изменении в постановление Исполнительного комитета Актанышского муниципального района 14.10.2019 г. № ПР-225 «Об утверждении административных регламентов предоставления государственных услуг в области архивного дела»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Постановление Руководителя исполнительного комитета АМР от </w:t>
      </w:r>
      <w:proofErr w:type="spellStart"/>
      <w:r w:rsidRPr="00713217">
        <w:rPr>
          <w:rFonts w:eastAsiaTheme="minorHAnsi"/>
        </w:rPr>
        <w:t>от</w:t>
      </w:r>
      <w:proofErr w:type="spellEnd"/>
      <w:r w:rsidRPr="00713217">
        <w:rPr>
          <w:rFonts w:eastAsiaTheme="minorHAnsi"/>
        </w:rPr>
        <w:t xml:space="preserve"> 04.06.2021 года № ПР-112 «О внесении изменении в постановление Исполнительного комитета Актанышского муниципального района от 25.04.2019 г. № ПР-100 «Об утверждении административных регламентов предоставления муниципальных услуг Палатой имущественных и земельных отношений»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Постановление Руководителя исполнительного комитета АМР </w:t>
      </w:r>
      <w:proofErr w:type="gramStart"/>
      <w:r w:rsidRPr="00713217">
        <w:rPr>
          <w:rFonts w:eastAsiaTheme="minorHAnsi"/>
        </w:rPr>
        <w:t>от  04.06.2021</w:t>
      </w:r>
      <w:proofErr w:type="gramEnd"/>
      <w:r w:rsidRPr="00713217">
        <w:rPr>
          <w:rFonts w:eastAsiaTheme="minorHAnsi"/>
        </w:rPr>
        <w:t xml:space="preserve"> года № ПР-113 «О внесении изменении в постановление Исполнительного комитета Актанышского муниципального района от 21.10.2019 г. №ПР-230 «Об утверждении административного регламента предоставления муниципальной услуги по выдаче уведомления о переводе (отказе в переводе) жилого (нежилого) помещения в нежилое (жилое) помещение»</w:t>
      </w:r>
      <w:r w:rsidRPr="00713217">
        <w:rPr>
          <w:rFonts w:eastAsiaTheme="minorHAnsi"/>
        </w:rPr>
        <w:tab/>
        <w:t xml:space="preserve"> 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от 04.06.2021 года № ПР-114 «О внесении изменении в постановление Исполнительного комитета Актанышского муниципального района от 25.04.2019 г. № ПР-98 «Об утверждении административных регламентов предоставления муниципальных услуг отделом по инфраструктурному развитию»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от 23.06.2021 года № ПР-125 «Об утверждении дополнительных административных регламентов предоставления муниципальных услуг отделом по инфраструктурному развитию»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от 23.06.2021 года № ПР-126 «Об утверждении административных регламентов предоставления государственных услуг в области архивного дела»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Решение Совета АМР от </w:t>
      </w:r>
      <w:r w:rsidRPr="00713217">
        <w:rPr>
          <w:rFonts w:eastAsiaTheme="minorHAnsi"/>
        </w:rPr>
        <w:tab/>
        <w:t>02.06.2021 года № 09-03</w:t>
      </w:r>
      <w:r w:rsidRPr="00713217">
        <w:rPr>
          <w:rFonts w:eastAsiaTheme="minorHAnsi"/>
        </w:rPr>
        <w:tab/>
        <w:t>«О внесении изменений в решение Совета Актанышского муниципального района «О бюджете Актанышского муниципального района на 2021 год и на плановый период 2022 и 2023 годов» (в редакции Решения Совета Актанышского муниципального района от 08.02.2021 № 07-02, от 13.03.2021 № 08-01)».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АМР 02.06.2021 года № 09-06 «О представлении сведений о цифровых финансовых активах и цифровых правах и о внесении изменений в отдельные решения Совета Актанышского муниципального района о представлении сведений о доходах, об имуществе и обязательствах имущественного характера».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АМР от 02.06.2021 года № 09-09 «О внесении изменений в Решение Совета Актанышского муниципального района от 15 декабря 2006 года №06 «Об установлении предельных (максимальных и минимальных) размеров земельных участков, предоставляемых в собственность гражданам для индивидуального жилищного строительства и ведения личного подсобного хозяйства на территории Актанышского муниципального района».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Постановление Руководителя Исполнительного комитета </w:t>
      </w:r>
      <w:proofErr w:type="gramStart"/>
      <w:r w:rsidRPr="00713217">
        <w:rPr>
          <w:rFonts w:eastAsiaTheme="minorHAnsi"/>
        </w:rPr>
        <w:t>АМР  №</w:t>
      </w:r>
      <w:proofErr w:type="gramEnd"/>
      <w:r w:rsidRPr="00713217">
        <w:rPr>
          <w:rFonts w:eastAsiaTheme="minorHAnsi"/>
        </w:rPr>
        <w:t xml:space="preserve"> ПР-137 от 06.07.2021 «Об утверждении программы «Развитие молодежной политики в </w:t>
      </w:r>
      <w:proofErr w:type="spellStart"/>
      <w:r w:rsidRPr="00713217">
        <w:rPr>
          <w:rFonts w:eastAsiaTheme="minorHAnsi"/>
        </w:rPr>
        <w:lastRenderedPageBreak/>
        <w:t>Актанышском</w:t>
      </w:r>
      <w:proofErr w:type="spellEnd"/>
      <w:r w:rsidRPr="00713217">
        <w:rPr>
          <w:rFonts w:eastAsiaTheme="minorHAnsi"/>
        </w:rPr>
        <w:t xml:space="preserve"> муниципальном районе Республики Татарстан на 2021-2025 годы»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№ПР-138 от 06.07.2021 «Об утверждении тарифов на жилищно-коммунальные услуги, предоставляемые населению, на 2021 год».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 ПР-139 от 07.07.2021 «Об утверждении реестра муниципальных маршрутов регулярных перевозок пассажиров и багажа автомобильным транспортом по территории Актанышского муниципального района РТ»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№ПР-141 от 07.07.2021 «Об утверждении стоимости тарифа на 1 км пробега автомобилей (по списку) для муниципальных бюджетных организаций с 1 июля 2021 года»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 ПР-146 от 12.07.2021 «О реорганизации муниципального бюджетного общеобразовательного учреждения «</w:t>
      </w:r>
      <w:proofErr w:type="spellStart"/>
      <w:r w:rsidRPr="00713217">
        <w:rPr>
          <w:rFonts w:eastAsiaTheme="minorHAnsi"/>
        </w:rPr>
        <w:t>Качкиновская</w:t>
      </w:r>
      <w:proofErr w:type="spellEnd"/>
      <w:r w:rsidRPr="00713217">
        <w:rPr>
          <w:rFonts w:eastAsiaTheme="minorHAnsi"/>
        </w:rPr>
        <w:t xml:space="preserve"> </w:t>
      </w:r>
      <w:proofErr w:type="spellStart"/>
      <w:r w:rsidRPr="00713217">
        <w:rPr>
          <w:rFonts w:eastAsiaTheme="minorHAnsi"/>
        </w:rPr>
        <w:t>ООШ</w:t>
      </w:r>
      <w:proofErr w:type="spellEnd"/>
      <w:r w:rsidRPr="00713217">
        <w:rPr>
          <w:rFonts w:eastAsiaTheme="minorHAnsi"/>
        </w:rPr>
        <w:t xml:space="preserve"> Актанышского муниципального района РТ»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№ПР-150 от 16.07.2021 «О внесении изменений и дополнений в муниципальную программу «</w:t>
      </w:r>
      <w:r w:rsidR="00E041FE">
        <w:rPr>
          <w:rFonts w:eastAsiaTheme="minorHAnsi"/>
        </w:rPr>
        <w:t>Р</w:t>
      </w:r>
      <w:r w:rsidRPr="00713217">
        <w:rPr>
          <w:rFonts w:eastAsiaTheme="minorHAnsi"/>
        </w:rPr>
        <w:t>еализация антикоррупционной политики Актанышского муниципального района на 2015-2020 годы», утвержденную постановлением Исполнительного комитета Актанышского муниципального района от 11.12.2014 №838»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№ПР-151 от 21.07.2021 «Об утверждении реестра муниципальных маршрутов регулярных перевозок пассажиров и багажа автомобильным транспортом по территории Актанышского муниципального района РТ по нерегулируемым тарифам»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№ПР-157 от 26.07.2021 «Об утверждении Порядка проведе</w:t>
      </w:r>
      <w:r w:rsidR="00E041FE">
        <w:rPr>
          <w:rFonts w:eastAsiaTheme="minorHAnsi"/>
        </w:rPr>
        <w:t>н</w:t>
      </w:r>
      <w:r w:rsidRPr="00713217">
        <w:rPr>
          <w:rFonts w:eastAsiaTheme="minorHAnsi"/>
        </w:rPr>
        <w:t xml:space="preserve">ия аттестации руководителей муниципальных унитарных предприятий Актанышского муниципального района» 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№ПР-163 от 04.08.2021 «Об организации питания учащихся в образовательных организациях Актанышского муниципального района Республики Татарстан»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Постановление Руководителя Исполнительного комитета АМР №ПР-164 от 06.08.2021 «Об открытии школьных автобусных маршрутов в </w:t>
      </w:r>
      <w:proofErr w:type="spellStart"/>
      <w:r w:rsidRPr="00713217">
        <w:rPr>
          <w:rFonts w:eastAsiaTheme="minorHAnsi"/>
        </w:rPr>
        <w:t>Актанышском</w:t>
      </w:r>
      <w:proofErr w:type="spellEnd"/>
      <w:r w:rsidRPr="00713217">
        <w:rPr>
          <w:rFonts w:eastAsiaTheme="minorHAnsi"/>
        </w:rPr>
        <w:t xml:space="preserve"> муниципальном районе республики Татарстан автобусами, специально предназначенными для перевозки детей на 2021-2022 учебный год».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№ПР-167 от 11.08.2021 «Об утверждении административных регламентов предоставления муниципальной услуги отделом по делам молодежи, спорту и туризму Исполнительного комитета»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№ПР-169 от 13.08.2021 «Об утверждении Устава муниципального унитарного предприятия «Актанышское автотранспортное хозяйство» Актанышского муниципального района в новой редакции»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lastRenderedPageBreak/>
        <w:t>- Постановление Руководителя Исполнительного комитета АМР №ПР-174 от 24.08.2021 «О порядке и сроках подготовки проекта бюджета Актанышского муниципального района на 2022 год и плановый период 2023 и 2024 годов»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№ПР-175 от 24.08.2021 «Об утверждении районной программы развития системы образования Актанышского муниципального района Республики Татарстан на 2021-2023 годы»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№ПР-182 от 07.09.2021 «Об утверждении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</w:t>
      </w:r>
      <w:r w:rsidRPr="00713217">
        <w:rPr>
          <w:rFonts w:eastAsiaTheme="minorHAnsi"/>
        </w:rPr>
        <w:tab/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№ПР-189 от 21.09.2021 «Об утверждении реестра муниципальных маршрутов регулярных перевозок пассажиров и багажа автомобильным транспортом по территории Актанышского муниципального района Республики Татарстан по нерегулируемым тарифам»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Постановление Руководителя Исполнительного комитета АМР №ПР-194 от 29.09.2021 «О подготовке проекта Правил землепользования и застройки Актанышского сельского поселения Актанышского муниципального района РТ»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Постановление Руководителя Исполнительного комитета </w:t>
      </w:r>
      <w:proofErr w:type="gramStart"/>
      <w:r w:rsidRPr="00713217">
        <w:rPr>
          <w:rFonts w:eastAsiaTheme="minorHAnsi"/>
        </w:rPr>
        <w:t>АМР  №</w:t>
      </w:r>
      <w:proofErr w:type="gramEnd"/>
      <w:r w:rsidRPr="00713217">
        <w:rPr>
          <w:rFonts w:eastAsiaTheme="minorHAnsi"/>
        </w:rPr>
        <w:t>ПР-195 от 05.10.2021 «Об утверждении тарифов на услуги, предоставляемые муниципальными бюджетным образовательным учреждением дополнительного образования «Детская школа искусств Актанышского муниципального района Республики Татарстан» на 2021-2022 учебный год».</w:t>
      </w:r>
      <w:r w:rsidRPr="00713217">
        <w:rPr>
          <w:rFonts w:eastAsiaTheme="minorHAnsi"/>
        </w:rPr>
        <w:tab/>
        <w:t xml:space="preserve"> 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-Постановление Руководителя Исполнительного комитета АМР № ПР-196 от 06.10.2021 «О внесении изменения в приложение к муниципальной программе «Реализация антикоррупционной политики Актанышского муниципального района на 2015-2024 годы», утвержденную постановлением Исполнительного комитета Актанышского муниципального района от 11.12.2014 № 838»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Актанышского муниципального района №12-</w:t>
      </w:r>
      <w:proofErr w:type="spellStart"/>
      <w:r w:rsidRPr="00713217">
        <w:rPr>
          <w:rFonts w:eastAsiaTheme="minorHAnsi"/>
        </w:rPr>
        <w:t>01</w:t>
      </w:r>
      <w:proofErr w:type="gramStart"/>
      <w:r w:rsidRPr="00713217">
        <w:rPr>
          <w:rFonts w:eastAsiaTheme="minorHAnsi"/>
        </w:rPr>
        <w:t>от</w:t>
      </w:r>
      <w:proofErr w:type="spellEnd"/>
      <w:r w:rsidRPr="00713217">
        <w:rPr>
          <w:rFonts w:eastAsiaTheme="minorHAnsi"/>
        </w:rPr>
        <w:t xml:space="preserve">  15</w:t>
      </w:r>
      <w:proofErr w:type="gramEnd"/>
      <w:r w:rsidRPr="00713217">
        <w:rPr>
          <w:rFonts w:eastAsiaTheme="minorHAnsi"/>
        </w:rPr>
        <w:t>.11.2021г</w:t>
      </w:r>
      <w:r w:rsidRPr="00713217">
        <w:rPr>
          <w:rFonts w:eastAsiaTheme="minorHAnsi"/>
        </w:rPr>
        <w:tab/>
        <w:t>«О перечне видов муниципального контроля органов местного самоуправления Актанышского муниципального района Республики Татарстан, уполномоченных на их осуществление».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Актанышского муниципального района №12-02 15.11.2021г</w:t>
      </w:r>
      <w:r w:rsidRPr="00713217">
        <w:rPr>
          <w:rFonts w:eastAsiaTheme="minorHAnsi"/>
        </w:rPr>
        <w:tab/>
        <w:t xml:space="preserve">«Об осуществлении муниципального </w:t>
      </w:r>
      <w:proofErr w:type="gramStart"/>
      <w:r w:rsidRPr="00713217">
        <w:rPr>
          <w:rFonts w:eastAsiaTheme="minorHAnsi"/>
        </w:rPr>
        <w:t>жилищного  контроля</w:t>
      </w:r>
      <w:proofErr w:type="gramEnd"/>
      <w:r w:rsidRPr="00713217">
        <w:rPr>
          <w:rFonts w:eastAsiaTheme="minorHAnsi"/>
        </w:rPr>
        <w:t xml:space="preserve"> на территории Актанышского муниципального района»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Актанышского муниципального района № 12-03от 15.11.2021г</w:t>
      </w:r>
      <w:r w:rsidRPr="00713217">
        <w:rPr>
          <w:rFonts w:eastAsiaTheme="minorHAnsi"/>
        </w:rPr>
        <w:tab/>
        <w:t>«Об утверждении Положения о муниципальном земельном контроле в границах Актанышского муниципального района».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Актанышского муниципального района №12-04 15.11.2021г</w:t>
      </w:r>
      <w:r w:rsidRPr="00713217">
        <w:rPr>
          <w:rFonts w:eastAsiaTheme="minorHAnsi"/>
        </w:rPr>
        <w:tab/>
        <w:t>«Об утверждении Положения о муниципальном контроле в сфере благоустройства на территории Актанышского муниципального района Республики Татарстан».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Актанышского муниципального района №12-11 15.11.2021г</w:t>
      </w:r>
      <w:r w:rsidRPr="00713217">
        <w:rPr>
          <w:rFonts w:eastAsiaTheme="minorHAnsi"/>
        </w:rPr>
        <w:tab/>
        <w:t xml:space="preserve">«О внесении изменений в Решение Совета Актанышского муниципального </w:t>
      </w:r>
      <w:proofErr w:type="gramStart"/>
      <w:r w:rsidRPr="00713217">
        <w:rPr>
          <w:rFonts w:eastAsiaTheme="minorHAnsi"/>
        </w:rPr>
        <w:lastRenderedPageBreak/>
        <w:t>района  от</w:t>
      </w:r>
      <w:proofErr w:type="gramEnd"/>
      <w:r w:rsidRPr="00713217">
        <w:rPr>
          <w:rFonts w:eastAsiaTheme="minorHAnsi"/>
        </w:rPr>
        <w:t xml:space="preserve"> 04.12.201 7г. №22-02 «Об утверждении положения о муниципальной службе в </w:t>
      </w:r>
      <w:proofErr w:type="spellStart"/>
      <w:r w:rsidRPr="00713217">
        <w:rPr>
          <w:rFonts w:eastAsiaTheme="minorHAnsi"/>
        </w:rPr>
        <w:t>Актанышском</w:t>
      </w:r>
      <w:proofErr w:type="spellEnd"/>
      <w:r w:rsidRPr="00713217">
        <w:rPr>
          <w:rFonts w:eastAsiaTheme="minorHAnsi"/>
        </w:rPr>
        <w:t xml:space="preserve"> муниципальном районе».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Актанышского муниципального района №12-12 от 15.11.2021г «О внесении изменений в Решение Совета Актанышского муниципального района от 07.02.2014г. №36-04 «Об утверждении Положения о контрактной системе в сфере закупок товаров, работ, услуг для обеспечения муниципальных нужд Актанышского муниципального района.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Актанышского муниципального района № 12-15 от 15.11.2021г</w:t>
      </w:r>
      <w:r w:rsidRPr="00713217">
        <w:rPr>
          <w:rFonts w:eastAsiaTheme="minorHAnsi"/>
        </w:rPr>
        <w:tab/>
        <w:t>«Об утверждении Положения о муниципальном казенном учреждении "Контрольно-счётная палата Актанышского муниципального района" Республики Татарстан».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Решение Совета Актанышского муниципального района № 12-16 </w:t>
      </w:r>
      <w:proofErr w:type="gramStart"/>
      <w:r w:rsidRPr="00713217">
        <w:rPr>
          <w:rFonts w:eastAsiaTheme="minorHAnsi"/>
        </w:rPr>
        <w:t>от  15</w:t>
      </w:r>
      <w:proofErr w:type="gramEnd"/>
      <w:r w:rsidRPr="00713217">
        <w:rPr>
          <w:rFonts w:eastAsiaTheme="minorHAnsi"/>
        </w:rPr>
        <w:t>.11.2021г</w:t>
      </w:r>
      <w:r w:rsidRPr="00713217">
        <w:rPr>
          <w:rFonts w:eastAsiaTheme="minorHAnsi"/>
        </w:rPr>
        <w:tab/>
        <w:t>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 xml:space="preserve">- Решение Совета Актанышского муниципального района № 13-01 </w:t>
      </w:r>
      <w:proofErr w:type="gramStart"/>
      <w:r w:rsidRPr="00713217">
        <w:rPr>
          <w:rFonts w:eastAsiaTheme="minorHAnsi"/>
        </w:rPr>
        <w:t>от  14</w:t>
      </w:r>
      <w:proofErr w:type="gramEnd"/>
      <w:r w:rsidRPr="00713217">
        <w:rPr>
          <w:rFonts w:eastAsiaTheme="minorHAnsi"/>
        </w:rPr>
        <w:t>.12.2021г</w:t>
      </w:r>
      <w:r w:rsidRPr="00713217">
        <w:rPr>
          <w:rFonts w:eastAsiaTheme="minorHAnsi"/>
        </w:rPr>
        <w:tab/>
        <w:t xml:space="preserve">Об организации работы по обращениям граждан в </w:t>
      </w:r>
      <w:proofErr w:type="spellStart"/>
      <w:r w:rsidRPr="00713217">
        <w:rPr>
          <w:rFonts w:eastAsiaTheme="minorHAnsi"/>
        </w:rPr>
        <w:t>Актанышском</w:t>
      </w:r>
      <w:proofErr w:type="spellEnd"/>
      <w:r w:rsidRPr="00713217">
        <w:rPr>
          <w:rFonts w:eastAsiaTheme="minorHAnsi"/>
        </w:rPr>
        <w:t xml:space="preserve"> муниципальном районе.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Актанышского муниципального района № 13-03 от 14.12.2021г</w:t>
      </w:r>
      <w:r w:rsidRPr="00713217">
        <w:rPr>
          <w:rFonts w:eastAsiaTheme="minorHAnsi"/>
        </w:rPr>
        <w:tab/>
        <w:t>«О бюджете Актанышского муниципального района на 2022 год и на плановый период 2023-2024 годов».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Актанышского муниципального района № 13-05 от 14.12.2021г</w:t>
      </w:r>
      <w:r w:rsidRPr="00713217">
        <w:rPr>
          <w:rFonts w:eastAsiaTheme="minorHAnsi"/>
        </w:rPr>
        <w:tab/>
        <w:t xml:space="preserve">«О внесении изменений и дополнений в решение </w:t>
      </w:r>
      <w:proofErr w:type="gramStart"/>
      <w:r w:rsidRPr="00713217">
        <w:rPr>
          <w:rFonts w:eastAsiaTheme="minorHAnsi"/>
        </w:rPr>
        <w:t>Совета  Актанышского</w:t>
      </w:r>
      <w:proofErr w:type="gramEnd"/>
      <w:r w:rsidRPr="00713217">
        <w:rPr>
          <w:rFonts w:eastAsiaTheme="minorHAnsi"/>
        </w:rPr>
        <w:t xml:space="preserve"> муниципального района от 26 февраля 2020 года №45-07 «О должностях муниципальной службы муниципального образования «Актанышский муниципальный район».</w:t>
      </w:r>
    </w:p>
    <w:p w:rsidR="00713217" w:rsidRP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Актанышского муниципального района № 13-06 от 14.12.2021г</w:t>
      </w:r>
      <w:r w:rsidRPr="00713217">
        <w:rPr>
          <w:rFonts w:eastAsiaTheme="minorHAnsi"/>
        </w:rPr>
        <w:tab/>
        <w:t>«Об утверждении Положения о муниципальном земельном контроле в границах Актанышского муниципального района».</w:t>
      </w:r>
    </w:p>
    <w:p w:rsidR="00713217" w:rsidRDefault="00713217" w:rsidP="00713217">
      <w:pPr>
        <w:ind w:firstLine="426"/>
        <w:rPr>
          <w:rFonts w:eastAsiaTheme="minorHAnsi"/>
        </w:rPr>
      </w:pPr>
      <w:r w:rsidRPr="00713217">
        <w:rPr>
          <w:rFonts w:eastAsiaTheme="minorHAnsi"/>
        </w:rPr>
        <w:t>- Решение Совета Актанышского муниципального района № 13-07 от 14.12.2021г</w:t>
      </w:r>
      <w:r w:rsidRPr="00713217">
        <w:rPr>
          <w:rFonts w:eastAsiaTheme="minorHAnsi"/>
        </w:rPr>
        <w:tab/>
        <w:t xml:space="preserve">«Об осуществлении муниципального </w:t>
      </w:r>
      <w:proofErr w:type="gramStart"/>
      <w:r w:rsidRPr="00713217">
        <w:rPr>
          <w:rFonts w:eastAsiaTheme="minorHAnsi"/>
        </w:rPr>
        <w:t>жилищного  контроля</w:t>
      </w:r>
      <w:proofErr w:type="gramEnd"/>
      <w:r w:rsidRPr="00713217">
        <w:rPr>
          <w:rFonts w:eastAsiaTheme="minorHAnsi"/>
        </w:rPr>
        <w:t xml:space="preserve"> на территории Актанышского муниципального района»</w:t>
      </w:r>
      <w:r w:rsidR="00113C22">
        <w:rPr>
          <w:rFonts w:eastAsiaTheme="minorHAnsi"/>
        </w:rPr>
        <w:t>.</w:t>
      </w:r>
    </w:p>
    <w:p w:rsidR="00113C22" w:rsidRPr="00D646E3" w:rsidRDefault="00113C22" w:rsidP="00713217">
      <w:pPr>
        <w:ind w:firstLine="426"/>
        <w:rPr>
          <w:rFonts w:eastAsiaTheme="minorHAnsi"/>
        </w:rPr>
      </w:pPr>
    </w:p>
    <w:p w:rsidR="00D17054" w:rsidRPr="00D646E3" w:rsidRDefault="00D17054" w:rsidP="00A46164">
      <w:pPr>
        <w:ind w:firstLine="426"/>
        <w:rPr>
          <w:rFonts w:eastAsiaTheme="minorHAnsi"/>
          <w:b/>
          <w:i/>
          <w:u w:val="single"/>
        </w:rPr>
      </w:pPr>
      <w:r w:rsidRPr="00D646E3">
        <w:rPr>
          <w:rFonts w:eastAsiaTheme="minorHAnsi"/>
        </w:rPr>
        <w:t xml:space="preserve"> </w:t>
      </w:r>
      <w:r w:rsidRPr="00D646E3">
        <w:rPr>
          <w:rFonts w:eastAsiaTheme="minorHAnsi"/>
          <w:b/>
          <w:i/>
          <w:u w:val="single"/>
        </w:rPr>
        <w:t xml:space="preserve">В) Результаты реализации </w:t>
      </w:r>
      <w:r w:rsidR="00E86F10" w:rsidRPr="00D646E3">
        <w:rPr>
          <w:rFonts w:eastAsiaTheme="minorHAnsi"/>
          <w:b/>
          <w:i/>
          <w:u w:val="single"/>
        </w:rPr>
        <w:t>муниципальной</w:t>
      </w:r>
      <w:r w:rsidRPr="00D646E3">
        <w:rPr>
          <w:rFonts w:eastAsiaTheme="minorHAnsi"/>
          <w:b/>
          <w:i/>
          <w:u w:val="single"/>
        </w:rPr>
        <w:t xml:space="preserve"> антикоррупционной программы</w:t>
      </w:r>
    </w:p>
    <w:p w:rsidR="009156CD" w:rsidRPr="00D77C56" w:rsidRDefault="009156CD" w:rsidP="008F0522">
      <w:pPr>
        <w:ind w:firstLine="426"/>
        <w:rPr>
          <w:rFonts w:eastAsiaTheme="minorHAnsi"/>
          <w:color w:val="000000" w:themeColor="text1"/>
        </w:rPr>
      </w:pPr>
      <w:r w:rsidRPr="00D77C56">
        <w:rPr>
          <w:rFonts w:eastAsiaTheme="minorHAnsi"/>
          <w:color w:val="000000" w:themeColor="text1"/>
        </w:rPr>
        <w:t xml:space="preserve">Постановлением Исполнительного комитета Актанышского муниципального </w:t>
      </w:r>
      <w:proofErr w:type="gramStart"/>
      <w:r w:rsidRPr="00D77C56">
        <w:rPr>
          <w:rFonts w:eastAsiaTheme="minorHAnsi"/>
          <w:color w:val="000000" w:themeColor="text1"/>
        </w:rPr>
        <w:t>района  от</w:t>
      </w:r>
      <w:proofErr w:type="gramEnd"/>
      <w:r w:rsidRPr="00D77C56">
        <w:rPr>
          <w:rFonts w:eastAsiaTheme="minorHAnsi"/>
          <w:color w:val="000000" w:themeColor="text1"/>
        </w:rPr>
        <w:t xml:space="preserve"> 11.12.2014 № 838 (с изменениями от  05.02.2019 г. № ПР-18, от 13.07.2020 г. № ПР-139, от 16.07.2021 г. № ПР-150, от 06.10.2021 г. № ПР-196)  утверждена муниципальная программа «Реализация антикоррупционной политики Актанышского муниципального района Республики Татарстан на 2015-2024 годы». Мероприятия по борьбе с коррупцией осуществляются в соответствии с вышеуказанной Программой. Объем финансирования на реализацию Программы   предусмотрен в сумме 430,24 тыс. рублей за счёт средств местного бюджета. Объёмы финансирования носят прогнозный характер и </w:t>
      </w:r>
      <w:r w:rsidRPr="00D77C56">
        <w:rPr>
          <w:rFonts w:eastAsiaTheme="minorHAnsi"/>
          <w:color w:val="000000" w:themeColor="text1"/>
        </w:rPr>
        <w:lastRenderedPageBreak/>
        <w:t xml:space="preserve">подлежат ежегодной корректировке с учётом возможностей местного бюджета. В 2021 году объем финансирования запланирован в сумме 48,0 тыс. рублей. Финансирование по реализации муниципальной Программы в 2021 году осуществлено на сумму 48 </w:t>
      </w:r>
      <w:proofErr w:type="gramStart"/>
      <w:r w:rsidRPr="00D77C56">
        <w:rPr>
          <w:rFonts w:eastAsiaTheme="minorHAnsi"/>
          <w:color w:val="000000" w:themeColor="text1"/>
        </w:rPr>
        <w:t>тысяч  рублей</w:t>
      </w:r>
      <w:proofErr w:type="gramEnd"/>
      <w:r w:rsidRPr="00D77C56">
        <w:rPr>
          <w:rFonts w:eastAsiaTheme="minorHAnsi"/>
          <w:color w:val="000000" w:themeColor="text1"/>
        </w:rPr>
        <w:t xml:space="preserve">. </w:t>
      </w:r>
    </w:p>
    <w:p w:rsidR="00D77C56" w:rsidRPr="00D77C56" w:rsidRDefault="00D77C56" w:rsidP="008F0522">
      <w:pPr>
        <w:ind w:firstLine="426"/>
        <w:rPr>
          <w:rFonts w:eastAsiaTheme="minorHAnsi"/>
          <w:color w:val="000000" w:themeColor="text1"/>
        </w:rPr>
      </w:pPr>
      <w:r w:rsidRPr="00D77C56">
        <w:rPr>
          <w:rFonts w:eastAsiaTheme="minorHAnsi"/>
          <w:color w:val="000000" w:themeColor="text1"/>
        </w:rPr>
        <w:t>Основные итоги реализации муниципальной программы:</w:t>
      </w:r>
    </w:p>
    <w:p w:rsidR="00D77C56" w:rsidRPr="00D77C56" w:rsidRDefault="00D77C56" w:rsidP="008F0522">
      <w:pPr>
        <w:ind w:firstLine="426"/>
        <w:rPr>
          <w:rFonts w:eastAsiaTheme="minorHAnsi"/>
          <w:b/>
          <w:color w:val="000000" w:themeColor="text1"/>
        </w:rPr>
      </w:pPr>
      <w:r w:rsidRPr="00D77C56">
        <w:rPr>
          <w:rFonts w:eastAsiaTheme="minorHAnsi"/>
          <w:b/>
          <w:color w:val="000000" w:themeColor="text1"/>
        </w:rPr>
        <w:t>Раздел 1. Нормативно-правовое и организационное обеспечение антикоррупционной деятельности.</w:t>
      </w:r>
    </w:p>
    <w:p w:rsidR="00D77C56" w:rsidRPr="00D77C56" w:rsidRDefault="00D77C56" w:rsidP="00D77C56">
      <w:pPr>
        <w:ind w:firstLine="709"/>
        <w:rPr>
          <w:rFonts w:eastAsiaTheme="minorHAnsi"/>
          <w:color w:val="000000" w:themeColor="text1"/>
        </w:rPr>
      </w:pPr>
      <w:r w:rsidRPr="00D77C56">
        <w:rPr>
          <w:rFonts w:eastAsiaTheme="minorHAnsi"/>
          <w:color w:val="000000" w:themeColor="text1"/>
        </w:rPr>
        <w:t xml:space="preserve">Ответственным лицом по профилактике коррупционных правонарушений в Совете Актанышского муниципального района назначена заместитель начальника организационного отдела Совета Актанышского муниципального района по кадрам.     </w:t>
      </w:r>
    </w:p>
    <w:p w:rsidR="00D77C56" w:rsidRDefault="00D77C56" w:rsidP="00D77C56">
      <w:pPr>
        <w:ind w:firstLine="709"/>
        <w:rPr>
          <w:rFonts w:eastAsiaTheme="minorHAnsi"/>
          <w:color w:val="000000" w:themeColor="text1"/>
        </w:rPr>
      </w:pPr>
      <w:r w:rsidRPr="00D77C56">
        <w:rPr>
          <w:rFonts w:eastAsiaTheme="minorHAnsi"/>
          <w:color w:val="000000" w:themeColor="text1"/>
        </w:rPr>
        <w:t xml:space="preserve">   В должностной инструкции ответственного лица закреплены функции, предусмотренные Указом Президента Российской Федерации от 21 сентября 2009 года № 1065, Указами Президента Республики Татарстан: от 23 марта 2015 года № УП-308 «О внесении изменений в отдельные указы Президента Республики Татарстан по вопросам противодействия коррупции», от 01.11.2010 №УП-711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 государственными гражданскими служащими Республики Татарстан требований к служебному поведению» и от 11.12.2017  № УП-1092 «О внесении изменений в отдельные указы Президента Республики Татарстан по вопросам противодействия коррупции.</w:t>
      </w:r>
      <w:r w:rsidRPr="00D77C56">
        <w:t xml:space="preserve"> </w:t>
      </w:r>
      <w:r w:rsidRPr="00D77C56">
        <w:rPr>
          <w:rFonts w:eastAsiaTheme="minorHAnsi"/>
          <w:color w:val="000000" w:themeColor="text1"/>
        </w:rPr>
        <w:t>Проанализирован</w:t>
      </w:r>
      <w:r>
        <w:rPr>
          <w:rFonts w:eastAsiaTheme="minorHAnsi"/>
          <w:color w:val="000000" w:themeColor="text1"/>
        </w:rPr>
        <w:t>ы все поступившие</w:t>
      </w:r>
      <w:r w:rsidRPr="00D77C56">
        <w:rPr>
          <w:rFonts w:eastAsiaTheme="minorHAnsi"/>
          <w:color w:val="000000" w:themeColor="text1"/>
        </w:rPr>
        <w:t xml:space="preserve"> сведени</w:t>
      </w:r>
      <w:r>
        <w:rPr>
          <w:rFonts w:eastAsiaTheme="minorHAnsi"/>
          <w:color w:val="000000" w:themeColor="text1"/>
        </w:rPr>
        <w:t>я</w:t>
      </w:r>
      <w:r w:rsidRPr="00D77C56">
        <w:rPr>
          <w:rFonts w:eastAsiaTheme="minorHAnsi"/>
          <w:color w:val="000000" w:themeColor="text1"/>
        </w:rPr>
        <w:t xml:space="preserve"> о доходах, расходах, об имуществе и обязательствах имущественного характера своих, супруги (супруга) и несовершеннолетних детей за 2020 год муниципальных служащих и лиц, замещающих муниципальные должности</w:t>
      </w:r>
      <w:r>
        <w:rPr>
          <w:rFonts w:eastAsiaTheme="minorHAnsi"/>
          <w:color w:val="000000" w:themeColor="text1"/>
        </w:rPr>
        <w:t xml:space="preserve">. </w:t>
      </w:r>
      <w:r w:rsidRPr="00D77C56">
        <w:rPr>
          <w:rFonts w:eastAsiaTheme="minorHAnsi"/>
          <w:color w:val="000000" w:themeColor="text1"/>
        </w:rPr>
        <w:t xml:space="preserve">С использованием баз данных Федеральной налоговой службы «Единый государственный реестр юридических </w:t>
      </w:r>
      <w:proofErr w:type="gramStart"/>
      <w:r w:rsidRPr="00D77C56">
        <w:rPr>
          <w:rFonts w:eastAsiaTheme="minorHAnsi"/>
          <w:color w:val="000000" w:themeColor="text1"/>
        </w:rPr>
        <w:t>лиц»  все</w:t>
      </w:r>
      <w:proofErr w:type="gramEnd"/>
      <w:r w:rsidRPr="00D77C56">
        <w:rPr>
          <w:rFonts w:eastAsiaTheme="minorHAnsi"/>
          <w:color w:val="000000" w:themeColor="text1"/>
        </w:rPr>
        <w:t xml:space="preserve"> муниципальные служащие  были проверены  на предмет занятия  предпринимательской деятельностью, нарушений не выявлено.  </w:t>
      </w:r>
      <w:r>
        <w:rPr>
          <w:rFonts w:eastAsiaTheme="minorHAnsi"/>
          <w:color w:val="000000" w:themeColor="text1"/>
        </w:rPr>
        <w:t xml:space="preserve">За отчетный период поступило 1 уведомление о возможном возникновении конфликта интересов. Данное уведомление рассмотрено на комиссии, конфликта интересов не выявлено. </w:t>
      </w:r>
    </w:p>
    <w:p w:rsidR="00D77C56" w:rsidRDefault="00D77C56" w:rsidP="00D77C56">
      <w:pPr>
        <w:ind w:firstLine="709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Раздел 2. </w:t>
      </w:r>
      <w:r w:rsidRPr="00D77C56">
        <w:rPr>
          <w:rFonts w:eastAsiaTheme="minorHAnsi"/>
          <w:color w:val="000000" w:themeColor="text1"/>
        </w:rPr>
        <w:t>Антикоррупционная экспертиза нормативных правовых актов и проектов нормативных правовых актов</w:t>
      </w:r>
      <w:r>
        <w:rPr>
          <w:rFonts w:eastAsiaTheme="minorHAnsi"/>
          <w:color w:val="000000" w:themeColor="text1"/>
        </w:rPr>
        <w:t>.</w:t>
      </w:r>
    </w:p>
    <w:p w:rsidR="003F2CAF" w:rsidRPr="003F2CAF" w:rsidRDefault="003F2CAF" w:rsidP="003F2CAF">
      <w:pPr>
        <w:ind w:firstLine="709"/>
        <w:rPr>
          <w:rFonts w:eastAsiaTheme="minorHAnsi"/>
          <w:color w:val="000000" w:themeColor="text1"/>
        </w:rPr>
      </w:pPr>
      <w:r w:rsidRPr="003F2CAF">
        <w:rPr>
          <w:rFonts w:eastAsiaTheme="minorHAnsi"/>
          <w:color w:val="000000" w:themeColor="text1"/>
        </w:rPr>
        <w:t xml:space="preserve">Между Советом Актанышского муниципального района и Советами сельских поселений, входящих в его состав, заключены соглашения о взаимодействии по вопросам проведения антикоррупционной экспертизы муниципальных нормативных правовых актов и их проектов. В соответствии с данными соглашениями ответственному лицу за проведение антикоррупционной экспертизы в районе направляются муниципальные нормативные правовые акты поселений и их проекты для проведения антикоррупционной экспертизы. После проведения антикоррупционной экспертизы НПА (их проектов) они направляются в прокуратуру </w:t>
      </w:r>
      <w:proofErr w:type="gramStart"/>
      <w:r w:rsidRPr="003F2CAF">
        <w:rPr>
          <w:rFonts w:eastAsiaTheme="minorHAnsi"/>
          <w:color w:val="000000" w:themeColor="text1"/>
        </w:rPr>
        <w:t>Актанышского  района</w:t>
      </w:r>
      <w:proofErr w:type="gramEnd"/>
      <w:r w:rsidRPr="003F2CAF">
        <w:rPr>
          <w:rFonts w:eastAsiaTheme="minorHAnsi"/>
          <w:color w:val="000000" w:themeColor="text1"/>
        </w:rPr>
        <w:t xml:space="preserve">, которая повторно проверяет их на предмет наличия коррупционных факторов и соответствия </w:t>
      </w:r>
      <w:r w:rsidRPr="003F2CAF">
        <w:rPr>
          <w:rFonts w:eastAsiaTheme="minorHAnsi"/>
          <w:color w:val="000000" w:themeColor="text1"/>
        </w:rPr>
        <w:lastRenderedPageBreak/>
        <w:t xml:space="preserve">законодательству. Все НПА включаются, и обобщаются в Регистре нормативных правовых актов Республики Татарстан. </w:t>
      </w:r>
    </w:p>
    <w:p w:rsidR="003F2CAF" w:rsidRPr="003F2CAF" w:rsidRDefault="003F2CAF" w:rsidP="003F2CAF">
      <w:pPr>
        <w:ind w:firstLine="709"/>
        <w:rPr>
          <w:rFonts w:eastAsiaTheme="minorHAnsi"/>
          <w:color w:val="000000" w:themeColor="text1"/>
        </w:rPr>
      </w:pPr>
      <w:r w:rsidRPr="003F2CAF">
        <w:rPr>
          <w:rFonts w:eastAsiaTheme="minorHAnsi"/>
          <w:color w:val="000000" w:themeColor="text1"/>
        </w:rPr>
        <w:t xml:space="preserve">Общее количество подготовленных проектов НПА за 2021 год (по району) – </w:t>
      </w:r>
      <w:r>
        <w:rPr>
          <w:rFonts w:eastAsiaTheme="minorHAnsi"/>
          <w:color w:val="000000" w:themeColor="text1"/>
        </w:rPr>
        <w:t>665</w:t>
      </w:r>
      <w:r w:rsidRPr="003F2CAF">
        <w:rPr>
          <w:rFonts w:eastAsiaTheme="minorHAnsi"/>
          <w:color w:val="000000" w:themeColor="text1"/>
        </w:rPr>
        <w:t>.</w:t>
      </w:r>
    </w:p>
    <w:p w:rsidR="003F2CAF" w:rsidRPr="003F2CAF" w:rsidRDefault="003F2CAF" w:rsidP="003F2CAF">
      <w:pPr>
        <w:ind w:firstLine="709"/>
        <w:rPr>
          <w:rFonts w:eastAsiaTheme="minorHAnsi"/>
          <w:color w:val="000000" w:themeColor="text1"/>
        </w:rPr>
      </w:pPr>
      <w:r w:rsidRPr="003F2CAF">
        <w:rPr>
          <w:rFonts w:eastAsiaTheme="minorHAnsi"/>
          <w:color w:val="000000" w:themeColor="text1"/>
        </w:rPr>
        <w:t xml:space="preserve">Количество проектов </w:t>
      </w:r>
      <w:proofErr w:type="spellStart"/>
      <w:r w:rsidRPr="003F2CAF">
        <w:rPr>
          <w:rFonts w:eastAsiaTheme="minorHAnsi"/>
          <w:color w:val="000000" w:themeColor="text1"/>
        </w:rPr>
        <w:t>НПА</w:t>
      </w:r>
      <w:proofErr w:type="spellEnd"/>
      <w:r w:rsidRPr="003F2CAF">
        <w:rPr>
          <w:rFonts w:eastAsiaTheme="minorHAnsi"/>
          <w:color w:val="000000" w:themeColor="text1"/>
        </w:rPr>
        <w:t>, прошедших антикоррупционную экс-</w:t>
      </w:r>
      <w:proofErr w:type="spellStart"/>
      <w:r w:rsidRPr="003F2CAF">
        <w:rPr>
          <w:rFonts w:eastAsiaTheme="minorHAnsi"/>
          <w:color w:val="000000" w:themeColor="text1"/>
        </w:rPr>
        <w:t>пертизу</w:t>
      </w:r>
      <w:proofErr w:type="spellEnd"/>
      <w:r w:rsidRPr="003F2CAF">
        <w:rPr>
          <w:rFonts w:eastAsiaTheme="minorHAnsi"/>
          <w:color w:val="000000" w:themeColor="text1"/>
        </w:rPr>
        <w:t xml:space="preserve"> (по району) –</w:t>
      </w:r>
      <w:proofErr w:type="gramStart"/>
      <w:r>
        <w:rPr>
          <w:rFonts w:eastAsiaTheme="minorHAnsi"/>
          <w:color w:val="000000" w:themeColor="text1"/>
        </w:rPr>
        <w:t>665</w:t>
      </w:r>
      <w:r w:rsidRPr="003F2CAF">
        <w:rPr>
          <w:rFonts w:eastAsiaTheme="minorHAnsi"/>
          <w:color w:val="000000" w:themeColor="text1"/>
        </w:rPr>
        <w:t xml:space="preserve"> .</w:t>
      </w:r>
      <w:proofErr w:type="gramEnd"/>
    </w:p>
    <w:p w:rsidR="003F2CAF" w:rsidRDefault="003F2CAF" w:rsidP="003F2CAF">
      <w:pPr>
        <w:ind w:firstLine="709"/>
        <w:rPr>
          <w:rFonts w:eastAsiaTheme="minorHAnsi"/>
          <w:color w:val="000000" w:themeColor="text1"/>
        </w:rPr>
      </w:pPr>
      <w:r w:rsidRPr="003F2CAF">
        <w:rPr>
          <w:rFonts w:eastAsiaTheme="minorHAnsi"/>
          <w:color w:val="000000" w:themeColor="text1"/>
        </w:rPr>
        <w:t xml:space="preserve">   Количество </w:t>
      </w:r>
      <w:proofErr w:type="spellStart"/>
      <w:r w:rsidRPr="003F2CAF">
        <w:rPr>
          <w:rFonts w:eastAsiaTheme="minorHAnsi"/>
          <w:color w:val="000000" w:themeColor="text1"/>
        </w:rPr>
        <w:t>коррупциогенных</w:t>
      </w:r>
      <w:proofErr w:type="spellEnd"/>
      <w:r w:rsidRPr="003F2CAF">
        <w:rPr>
          <w:rFonts w:eastAsiaTheme="minorHAnsi"/>
          <w:color w:val="000000" w:themeColor="text1"/>
        </w:rPr>
        <w:t xml:space="preserve"> факторов, выявленных в проектах НПА (по району) – 0.</w:t>
      </w:r>
    </w:p>
    <w:p w:rsidR="003F2CAF" w:rsidRDefault="003F2CAF" w:rsidP="003F2CAF">
      <w:pPr>
        <w:ind w:firstLine="709"/>
        <w:rPr>
          <w:b/>
        </w:rPr>
      </w:pPr>
      <w:r w:rsidRPr="003F2CAF">
        <w:rPr>
          <w:rFonts w:eastAsiaTheme="minorHAnsi"/>
          <w:b/>
          <w:color w:val="000000" w:themeColor="text1"/>
        </w:rPr>
        <w:t xml:space="preserve">Раздел 3. </w:t>
      </w:r>
      <w:r w:rsidRPr="003F2CAF">
        <w:rPr>
          <w:b/>
        </w:rPr>
        <w:t>Антикоррупционный мониторинг</w:t>
      </w:r>
      <w:r>
        <w:rPr>
          <w:b/>
        </w:rPr>
        <w:t>.</w:t>
      </w:r>
    </w:p>
    <w:p w:rsidR="003F2CAF" w:rsidRPr="003F2CAF" w:rsidRDefault="003F2CAF" w:rsidP="003F2CAF">
      <w:pPr>
        <w:ind w:firstLine="709"/>
        <w:rPr>
          <w:b/>
          <w:color w:val="000000"/>
        </w:rPr>
      </w:pPr>
      <w:r w:rsidRPr="00C075BD">
        <w:t xml:space="preserve">Антикоррупционный мониторинг деятельности органов местного самоуправления проводится в соответствии с Указом Президента РТ от 23.03.2011 № №УП-148 и Постановлением КМ РТ от 10.06.2011 №463. Данные своевременно заполняются в </w:t>
      </w:r>
      <w:r w:rsidRPr="00C075BD">
        <w:rPr>
          <w:shd w:val="clear" w:color="auto" w:fill="FFFFFF"/>
        </w:rPr>
        <w:t>единой государственной системе отчетности «Отчеты ведомств» информационного портала «</w:t>
      </w:r>
      <w:r w:rsidRPr="00C075BD">
        <w:rPr>
          <w:bCs/>
          <w:shd w:val="clear" w:color="auto" w:fill="FFFFFF"/>
        </w:rPr>
        <w:t>Открытый</w:t>
      </w:r>
      <w:r w:rsidRPr="00C075BD">
        <w:rPr>
          <w:shd w:val="clear" w:color="auto" w:fill="FFFFFF"/>
        </w:rPr>
        <w:t> </w:t>
      </w:r>
      <w:r w:rsidRPr="00C075BD">
        <w:rPr>
          <w:bCs/>
          <w:shd w:val="clear" w:color="auto" w:fill="FFFFFF"/>
        </w:rPr>
        <w:t>Татарстан</w:t>
      </w:r>
      <w:r w:rsidRPr="00C075BD">
        <w:rPr>
          <w:shd w:val="clear" w:color="auto" w:fill="FFFFFF"/>
        </w:rPr>
        <w:t>»</w:t>
      </w:r>
      <w:r w:rsidRPr="00C075BD">
        <w:t>.</w:t>
      </w:r>
    </w:p>
    <w:p w:rsidR="003F2CAF" w:rsidRDefault="003F2CAF" w:rsidP="003F2CAF">
      <w:pPr>
        <w:ind w:firstLine="709"/>
        <w:rPr>
          <w:rFonts w:eastAsiaTheme="minorHAnsi"/>
          <w:b/>
          <w:color w:val="000000" w:themeColor="text1"/>
        </w:rPr>
      </w:pPr>
      <w:r w:rsidRPr="003F2CAF">
        <w:rPr>
          <w:rFonts w:eastAsiaTheme="minorHAnsi"/>
          <w:b/>
          <w:color w:val="000000" w:themeColor="text1"/>
        </w:rPr>
        <w:t>Раздел 4. Антикоррупционное образование, обучение и пропаганда.</w:t>
      </w:r>
    </w:p>
    <w:p w:rsidR="003F2CAF" w:rsidRPr="003F2CAF" w:rsidRDefault="003F2CAF" w:rsidP="003F2CAF">
      <w:pPr>
        <w:ind w:firstLine="709"/>
        <w:rPr>
          <w:rFonts w:eastAsiaTheme="minorHAnsi"/>
          <w:color w:val="000000" w:themeColor="text1"/>
        </w:rPr>
      </w:pPr>
      <w:r w:rsidRPr="003F2CAF">
        <w:rPr>
          <w:rFonts w:eastAsiaTheme="minorHAnsi"/>
          <w:color w:val="000000" w:themeColor="text1"/>
        </w:rPr>
        <w:t>В соответствии с требованиями законодательства,</w:t>
      </w:r>
      <w:r>
        <w:rPr>
          <w:rFonts w:eastAsiaTheme="minorHAnsi"/>
          <w:color w:val="000000" w:themeColor="text1"/>
        </w:rPr>
        <w:t xml:space="preserve"> муниципальные служащие каждые </w:t>
      </w:r>
      <w:r w:rsidRPr="003F2CAF">
        <w:rPr>
          <w:rFonts w:eastAsiaTheme="minorHAnsi"/>
          <w:color w:val="000000" w:themeColor="text1"/>
        </w:rPr>
        <w:t xml:space="preserve">3 года проходят курсы повышения квалификации. В программы повышения квалификации включены в том числе, вопросы на антикоррупционную тематику. В </w:t>
      </w:r>
      <w:r>
        <w:rPr>
          <w:rFonts w:eastAsiaTheme="minorHAnsi"/>
          <w:color w:val="000000" w:themeColor="text1"/>
        </w:rPr>
        <w:t>январе феврале 2021 года по утвержденному</w:t>
      </w:r>
      <w:r w:rsidRPr="003F2CAF">
        <w:rPr>
          <w:rFonts w:eastAsiaTheme="minorHAnsi"/>
          <w:color w:val="000000" w:themeColor="text1"/>
        </w:rPr>
        <w:t xml:space="preserve"> графику в каждом из </w:t>
      </w:r>
      <w:r>
        <w:rPr>
          <w:rFonts w:eastAsiaTheme="minorHAnsi"/>
          <w:color w:val="000000" w:themeColor="text1"/>
        </w:rPr>
        <w:t>26</w:t>
      </w:r>
      <w:r w:rsidRPr="003F2CAF">
        <w:rPr>
          <w:rFonts w:eastAsiaTheme="minorHAnsi"/>
          <w:color w:val="000000" w:themeColor="text1"/>
        </w:rPr>
        <w:t xml:space="preserve"> поселений </w:t>
      </w:r>
      <w:r>
        <w:rPr>
          <w:rFonts w:eastAsiaTheme="minorHAnsi"/>
          <w:color w:val="000000" w:themeColor="text1"/>
        </w:rPr>
        <w:t xml:space="preserve">муниципального района </w:t>
      </w:r>
      <w:r w:rsidRPr="003F2CAF">
        <w:rPr>
          <w:rFonts w:eastAsiaTheme="minorHAnsi"/>
          <w:color w:val="000000" w:themeColor="text1"/>
        </w:rPr>
        <w:t>проведены сходы граждан.  На данных сходах до населения</w:t>
      </w:r>
      <w:r>
        <w:rPr>
          <w:rFonts w:eastAsiaTheme="minorHAnsi"/>
          <w:color w:val="000000" w:themeColor="text1"/>
        </w:rPr>
        <w:t xml:space="preserve"> доведена </w:t>
      </w:r>
      <w:r w:rsidRPr="003F2CAF">
        <w:rPr>
          <w:rFonts w:eastAsiaTheme="minorHAnsi"/>
          <w:color w:val="000000" w:themeColor="text1"/>
        </w:rPr>
        <w:t xml:space="preserve">информация из отчета о реализации антикоррупционной политики в районе на 2020 год. </w:t>
      </w:r>
    </w:p>
    <w:p w:rsidR="003F2CAF" w:rsidRDefault="003F2CAF" w:rsidP="003F2CAF">
      <w:pPr>
        <w:ind w:firstLine="709"/>
        <w:rPr>
          <w:rFonts w:eastAsiaTheme="minorHAnsi"/>
          <w:color w:val="000000" w:themeColor="text1"/>
        </w:rPr>
      </w:pPr>
      <w:r w:rsidRPr="003F2CAF">
        <w:rPr>
          <w:rFonts w:eastAsiaTheme="minorHAnsi"/>
          <w:color w:val="000000" w:themeColor="text1"/>
        </w:rPr>
        <w:t xml:space="preserve">В первом квартале 2021 </w:t>
      </w:r>
      <w:proofErr w:type="gramStart"/>
      <w:r w:rsidRPr="003F2CAF">
        <w:rPr>
          <w:rFonts w:eastAsiaTheme="minorHAnsi"/>
          <w:color w:val="000000" w:themeColor="text1"/>
        </w:rPr>
        <w:t>года  всем</w:t>
      </w:r>
      <w:proofErr w:type="gramEnd"/>
      <w:r w:rsidRPr="003F2CAF">
        <w:rPr>
          <w:rFonts w:eastAsiaTheme="minorHAnsi"/>
          <w:color w:val="000000" w:themeColor="text1"/>
        </w:rPr>
        <w:t xml:space="preserve"> муниципальным служащим и лицам, замещающим муниципальную должность, руководителям  муниципальных учреждений  направлены  методические рекомендации по вопросам предоставления сведений о доходах, расходах  имущественного характера  и заполнения соответствующей формы справки в 2021 году за отчетный период 2020 (разработанный Министерством труда РФ).</w:t>
      </w:r>
    </w:p>
    <w:p w:rsidR="00115C23" w:rsidRPr="00BC50FD" w:rsidRDefault="00115C23" w:rsidP="003F2CAF">
      <w:pPr>
        <w:ind w:firstLine="709"/>
        <w:rPr>
          <w:rFonts w:eastAsiaTheme="minorHAnsi"/>
          <w:b/>
          <w:color w:val="000000" w:themeColor="text1"/>
        </w:rPr>
      </w:pPr>
      <w:r w:rsidRPr="00BC50FD">
        <w:rPr>
          <w:rFonts w:eastAsiaTheme="minorHAnsi"/>
          <w:b/>
          <w:color w:val="000000" w:themeColor="text1"/>
        </w:rPr>
        <w:t>Раздел 5. Обеспечение открытости и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общественности.</w:t>
      </w:r>
    </w:p>
    <w:p w:rsidR="00BC50FD" w:rsidRPr="00BC50FD" w:rsidRDefault="00115C23" w:rsidP="00BC50FD">
      <w:pPr>
        <w:ind w:firstLine="709"/>
        <w:rPr>
          <w:rFonts w:eastAsiaTheme="minorHAnsi"/>
          <w:color w:val="000000" w:themeColor="text1"/>
        </w:rPr>
      </w:pPr>
      <w:r w:rsidRPr="00115C23">
        <w:rPr>
          <w:rFonts w:eastAsiaTheme="minorHAnsi"/>
          <w:color w:val="000000" w:themeColor="text1"/>
        </w:rPr>
        <w:t>В районном МФЦ организован прием документов на предоставление государственных и муниципальных услуг сотрудниками самих органов власти по принципу «одного окна». Прием услуг осуществляется в соответствии с Планом-графиком организации предоставления услуг.</w:t>
      </w:r>
      <w:r w:rsidR="00BC50FD">
        <w:rPr>
          <w:rFonts w:eastAsiaTheme="minorHAnsi"/>
          <w:color w:val="000000" w:themeColor="text1"/>
        </w:rPr>
        <w:t xml:space="preserve">  Ч</w:t>
      </w:r>
      <w:r w:rsidR="00BC50FD" w:rsidRPr="00BC50FD">
        <w:rPr>
          <w:rFonts w:eastAsiaTheme="minorHAnsi"/>
          <w:color w:val="000000" w:themeColor="text1"/>
        </w:rPr>
        <w:t xml:space="preserve">ерез МФЦ </w:t>
      </w:r>
      <w:proofErr w:type="gramStart"/>
      <w:r w:rsidR="00BC50FD" w:rsidRPr="00BC50FD">
        <w:rPr>
          <w:rFonts w:eastAsiaTheme="minorHAnsi"/>
          <w:color w:val="000000" w:themeColor="text1"/>
        </w:rPr>
        <w:t>оказывается  83</w:t>
      </w:r>
      <w:proofErr w:type="gramEnd"/>
      <w:r w:rsidR="00BC50FD" w:rsidRPr="00BC50FD">
        <w:rPr>
          <w:rFonts w:eastAsiaTheme="minorHAnsi"/>
          <w:color w:val="000000" w:themeColor="text1"/>
        </w:rPr>
        <w:t xml:space="preserve"> услуги, что составляет  81 %. Руководством района была поставлена задача перевода всех социально значимых услуг в электронный формат с использованием инфраструктуры Единого портала государственных и муниципальных услуг. На сегодняшний день 65 услуг переведены в электронный формат, осталось перевести еще 38 услуг.    Это во-первых очень удобно для населения, так как они не выходя из дома могут получить ту или иную услуги, во-</w:t>
      </w:r>
      <w:proofErr w:type="gramStart"/>
      <w:r w:rsidR="00BC50FD" w:rsidRPr="00BC50FD">
        <w:rPr>
          <w:rFonts w:eastAsiaTheme="minorHAnsi"/>
          <w:color w:val="000000" w:themeColor="text1"/>
        </w:rPr>
        <w:t>вторых  сокращает</w:t>
      </w:r>
      <w:proofErr w:type="gramEnd"/>
      <w:r w:rsidR="00BC50FD" w:rsidRPr="00BC50FD">
        <w:rPr>
          <w:rFonts w:eastAsiaTheme="minorHAnsi"/>
          <w:color w:val="000000" w:themeColor="text1"/>
        </w:rPr>
        <w:t xml:space="preserve"> коррупционные риски. </w:t>
      </w:r>
    </w:p>
    <w:p w:rsidR="00115C23" w:rsidRPr="00BC50FD" w:rsidRDefault="00BC50FD" w:rsidP="00BC50FD">
      <w:pPr>
        <w:ind w:firstLine="709"/>
        <w:rPr>
          <w:rFonts w:eastAsiaTheme="minorHAnsi"/>
          <w:color w:val="000000" w:themeColor="text1"/>
        </w:rPr>
      </w:pPr>
      <w:r w:rsidRPr="00BC50FD">
        <w:rPr>
          <w:rFonts w:eastAsiaTheme="minorHAnsi"/>
          <w:color w:val="000000" w:themeColor="text1"/>
        </w:rPr>
        <w:t xml:space="preserve">В одной из самых больших отраслей - </w:t>
      </w:r>
      <w:proofErr w:type="gramStart"/>
      <w:r w:rsidRPr="00BC50FD">
        <w:rPr>
          <w:rFonts w:eastAsiaTheme="minorHAnsi"/>
          <w:color w:val="000000" w:themeColor="text1"/>
        </w:rPr>
        <w:t>в  сфере</w:t>
      </w:r>
      <w:proofErr w:type="gramEnd"/>
      <w:r w:rsidRPr="00BC50FD">
        <w:rPr>
          <w:rFonts w:eastAsiaTheme="minorHAnsi"/>
          <w:color w:val="000000" w:themeColor="text1"/>
        </w:rPr>
        <w:t xml:space="preserve">  образования работы  по противодействию  коррупции проводится  очень много. С каждым годом данная отрасль становится все более и более </w:t>
      </w:r>
      <w:proofErr w:type="spellStart"/>
      <w:r w:rsidRPr="00BC50FD">
        <w:rPr>
          <w:rFonts w:eastAsiaTheme="minorHAnsi"/>
          <w:color w:val="000000" w:themeColor="text1"/>
        </w:rPr>
        <w:t>цифровизованной</w:t>
      </w:r>
      <w:proofErr w:type="spellEnd"/>
      <w:r w:rsidRPr="00BC50FD">
        <w:rPr>
          <w:rFonts w:eastAsiaTheme="minorHAnsi"/>
          <w:color w:val="000000" w:themeColor="text1"/>
        </w:rPr>
        <w:t xml:space="preserve">.  На территории района </w:t>
      </w:r>
      <w:r w:rsidRPr="00BC50FD">
        <w:rPr>
          <w:rFonts w:eastAsiaTheme="minorHAnsi"/>
          <w:color w:val="000000" w:themeColor="text1"/>
        </w:rPr>
        <w:lastRenderedPageBreak/>
        <w:t xml:space="preserve">введена и действует услуга «Электронный детский сад», работа данной программы ограничила прямой контакт заявителя с исполнителем. На сегодняшний день в программе «Электронный детский сад» – на учете в очереди состоят 63 детей (в том числе от 2х месяцев до 1,5 лет 63 </w:t>
      </w:r>
      <w:proofErr w:type="gramStart"/>
      <w:r w:rsidRPr="00BC50FD">
        <w:rPr>
          <w:rFonts w:eastAsiaTheme="minorHAnsi"/>
          <w:color w:val="000000" w:themeColor="text1"/>
        </w:rPr>
        <w:t>детей</w:t>
      </w:r>
      <w:r w:rsidR="00414F3B">
        <w:rPr>
          <w:rFonts w:eastAsiaTheme="minorHAnsi"/>
          <w:color w:val="000000" w:themeColor="text1"/>
        </w:rPr>
        <w:t>,</w:t>
      </w:r>
      <w:r w:rsidRPr="00BC50FD">
        <w:rPr>
          <w:rFonts w:eastAsiaTheme="minorHAnsi"/>
          <w:color w:val="000000" w:themeColor="text1"/>
        </w:rPr>
        <w:t xml:space="preserve">  от</w:t>
      </w:r>
      <w:proofErr w:type="gramEnd"/>
      <w:r w:rsidRPr="00BC50FD">
        <w:rPr>
          <w:rFonts w:eastAsiaTheme="minorHAnsi"/>
          <w:color w:val="000000" w:themeColor="text1"/>
        </w:rPr>
        <w:t xml:space="preserve"> 1,5-до 3 лет 0 детей, от 3 до 7 лет 0 детей). В отчётном периоде поставлены в очередь 203 детей, выдано направлений 165.</w:t>
      </w:r>
    </w:p>
    <w:p w:rsidR="00115C23" w:rsidRPr="00115C23" w:rsidRDefault="00115C23" w:rsidP="00115C23">
      <w:pPr>
        <w:ind w:firstLine="709"/>
        <w:rPr>
          <w:rFonts w:eastAsiaTheme="minorHAnsi"/>
          <w:color w:val="000000" w:themeColor="text1"/>
        </w:rPr>
      </w:pPr>
      <w:r w:rsidRPr="00115C23">
        <w:rPr>
          <w:rFonts w:eastAsiaTheme="minorHAnsi"/>
          <w:color w:val="000000" w:themeColor="text1"/>
        </w:rPr>
        <w:t xml:space="preserve">Структура раздела «Противодействие коррупции» официального сайта Актанышского муниципального района соответствует Единым требованиям к размещению и наполнению </w:t>
      </w:r>
      <w:proofErr w:type="gramStart"/>
      <w:r w:rsidRPr="00115C23">
        <w:rPr>
          <w:rFonts w:eastAsiaTheme="minorHAnsi"/>
          <w:color w:val="000000" w:themeColor="text1"/>
        </w:rPr>
        <w:t>разделов  официальных</w:t>
      </w:r>
      <w:proofErr w:type="gramEnd"/>
      <w:r w:rsidRPr="00115C23">
        <w:rPr>
          <w:rFonts w:eastAsiaTheme="minorHAnsi"/>
          <w:color w:val="000000" w:themeColor="text1"/>
        </w:rPr>
        <w:t xml:space="preserve">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коррупции, утвержденным постановлением Кабинета Министров РТ от 04.04.2013 №225. Обновление информации в данном разделе находится под постоянным контролем.</w:t>
      </w:r>
      <w:r w:rsidR="00BC50FD">
        <w:rPr>
          <w:rFonts w:eastAsiaTheme="minorHAnsi"/>
          <w:color w:val="000000" w:themeColor="text1"/>
        </w:rPr>
        <w:t xml:space="preserve"> </w:t>
      </w:r>
      <w:r w:rsidRPr="00115C23">
        <w:rPr>
          <w:rFonts w:eastAsiaTheme="minorHAnsi"/>
          <w:color w:val="000000" w:themeColor="text1"/>
        </w:rPr>
        <w:t xml:space="preserve">На официальном сайте Актанышского муниципального района имеется два подраздела «Обращение граждан» и «Обратная </w:t>
      </w:r>
      <w:proofErr w:type="gramStart"/>
      <w:r w:rsidRPr="00115C23">
        <w:rPr>
          <w:rFonts w:eastAsiaTheme="minorHAnsi"/>
          <w:color w:val="000000" w:themeColor="text1"/>
        </w:rPr>
        <w:t>связь»  в</w:t>
      </w:r>
      <w:proofErr w:type="gramEnd"/>
      <w:r w:rsidRPr="00115C23">
        <w:rPr>
          <w:rFonts w:eastAsiaTheme="minorHAnsi"/>
          <w:color w:val="000000" w:themeColor="text1"/>
        </w:rPr>
        <w:t xml:space="preserve"> которых размещена вся необходимая контактная информация о лицах, отвечающих за направление деятельности в том числе и по вопросам коррупции.  Указан телефон «горячей линии» для сообщения о фактах коррупции</w:t>
      </w:r>
      <w:r w:rsidR="00BC50FD">
        <w:rPr>
          <w:rFonts w:eastAsiaTheme="minorHAnsi"/>
          <w:color w:val="000000" w:themeColor="text1"/>
        </w:rPr>
        <w:t>. Также в</w:t>
      </w:r>
      <w:r w:rsidRPr="00115C23">
        <w:rPr>
          <w:rFonts w:eastAsiaTheme="minorHAnsi"/>
          <w:color w:val="000000" w:themeColor="text1"/>
        </w:rPr>
        <w:t xml:space="preserve"> подразделе «Противодействие </w:t>
      </w:r>
      <w:proofErr w:type="gramStart"/>
      <w:r w:rsidRPr="00115C23">
        <w:rPr>
          <w:rFonts w:eastAsiaTheme="minorHAnsi"/>
          <w:color w:val="000000" w:themeColor="text1"/>
        </w:rPr>
        <w:t>коррупции»  размещены</w:t>
      </w:r>
      <w:proofErr w:type="gramEnd"/>
      <w:r w:rsidRPr="00115C23">
        <w:rPr>
          <w:rFonts w:eastAsiaTheme="minorHAnsi"/>
          <w:color w:val="000000" w:themeColor="text1"/>
        </w:rPr>
        <w:t xml:space="preserve"> контактные данные ответственных лиц, наделенных функциями по предупреждению коррупционных и иных правонарушений в </w:t>
      </w:r>
      <w:proofErr w:type="spellStart"/>
      <w:r w:rsidRPr="00115C23">
        <w:rPr>
          <w:rFonts w:eastAsiaTheme="minorHAnsi"/>
          <w:color w:val="000000" w:themeColor="text1"/>
        </w:rPr>
        <w:t>Актанышском</w:t>
      </w:r>
      <w:proofErr w:type="spellEnd"/>
      <w:r w:rsidRPr="00115C23">
        <w:rPr>
          <w:rFonts w:eastAsiaTheme="minorHAnsi"/>
          <w:color w:val="000000" w:themeColor="text1"/>
        </w:rPr>
        <w:t xml:space="preserve"> муниципальном районе в </w:t>
      </w:r>
      <w:r w:rsidR="00BC50FD">
        <w:rPr>
          <w:rFonts w:eastAsiaTheme="minorHAnsi"/>
          <w:color w:val="000000" w:themeColor="text1"/>
        </w:rPr>
        <w:t>т</w:t>
      </w:r>
      <w:r w:rsidRPr="00115C23">
        <w:rPr>
          <w:rFonts w:eastAsiaTheme="minorHAnsi"/>
          <w:color w:val="000000" w:themeColor="text1"/>
        </w:rPr>
        <w:t xml:space="preserve">ом числе </w:t>
      </w:r>
      <w:r w:rsidR="00BC50FD">
        <w:rPr>
          <w:rFonts w:eastAsiaTheme="minorHAnsi"/>
          <w:color w:val="000000" w:themeColor="text1"/>
        </w:rPr>
        <w:t xml:space="preserve">об </w:t>
      </w:r>
      <w:r w:rsidRPr="00115C23">
        <w:rPr>
          <w:rFonts w:eastAsiaTheme="minorHAnsi"/>
          <w:color w:val="000000" w:themeColor="text1"/>
        </w:rPr>
        <w:t>их контактах:  Помощник Главы муниципального района по вопросам противодейст</w:t>
      </w:r>
      <w:r w:rsidR="00BC50FD">
        <w:rPr>
          <w:rFonts w:eastAsiaTheme="minorHAnsi"/>
          <w:color w:val="000000" w:themeColor="text1"/>
        </w:rPr>
        <w:t>вия коррупции, з</w:t>
      </w:r>
      <w:r w:rsidRPr="00115C23">
        <w:rPr>
          <w:rFonts w:eastAsiaTheme="minorHAnsi"/>
          <w:color w:val="000000" w:themeColor="text1"/>
        </w:rPr>
        <w:t>ам начальника организационного отдела Совета Актанышского муниципального района</w:t>
      </w:r>
      <w:r w:rsidR="00BC50FD">
        <w:rPr>
          <w:rFonts w:eastAsiaTheme="minorHAnsi"/>
          <w:color w:val="000000" w:themeColor="text1"/>
        </w:rPr>
        <w:t xml:space="preserve">. </w:t>
      </w:r>
      <w:r w:rsidRPr="00115C23">
        <w:rPr>
          <w:rFonts w:eastAsiaTheme="minorHAnsi"/>
          <w:color w:val="000000" w:themeColor="text1"/>
        </w:rPr>
        <w:t xml:space="preserve"> Размещена информация о возможности направления обращения (сообщения) о фактах коррупции, правила рассмотрения поступивших сообщений. </w:t>
      </w:r>
      <w:proofErr w:type="gramStart"/>
      <w:r w:rsidRPr="00115C23">
        <w:rPr>
          <w:rFonts w:eastAsiaTheme="minorHAnsi"/>
          <w:color w:val="000000" w:themeColor="text1"/>
        </w:rPr>
        <w:t>Указаны  телефоны</w:t>
      </w:r>
      <w:proofErr w:type="gramEnd"/>
      <w:r w:rsidRPr="00115C23">
        <w:rPr>
          <w:rFonts w:eastAsiaTheme="minorHAnsi"/>
          <w:color w:val="000000" w:themeColor="text1"/>
        </w:rPr>
        <w:t xml:space="preserve"> доверия:  Прокурор Актанышского  района  Назаров Сергей Александрович</w:t>
      </w:r>
      <w:r w:rsidR="00BC50FD">
        <w:rPr>
          <w:rFonts w:eastAsiaTheme="minorHAnsi"/>
          <w:color w:val="000000" w:themeColor="text1"/>
        </w:rPr>
        <w:t xml:space="preserve"> и </w:t>
      </w:r>
      <w:r w:rsidRPr="00115C23">
        <w:rPr>
          <w:rFonts w:eastAsiaTheme="minorHAnsi"/>
          <w:color w:val="000000" w:themeColor="text1"/>
        </w:rPr>
        <w:t xml:space="preserve">дежурная часть Отдела МВД России по </w:t>
      </w:r>
      <w:proofErr w:type="spellStart"/>
      <w:r w:rsidRPr="00115C23">
        <w:rPr>
          <w:rFonts w:eastAsiaTheme="minorHAnsi"/>
          <w:color w:val="000000" w:themeColor="text1"/>
        </w:rPr>
        <w:t>Актанышскому</w:t>
      </w:r>
      <w:proofErr w:type="spellEnd"/>
      <w:r w:rsidRPr="00115C23">
        <w:rPr>
          <w:rFonts w:eastAsiaTheme="minorHAnsi"/>
          <w:color w:val="000000" w:themeColor="text1"/>
        </w:rPr>
        <w:t xml:space="preserve"> району.</w:t>
      </w:r>
    </w:p>
    <w:p w:rsidR="00115C23" w:rsidRDefault="00115C23" w:rsidP="00115C23">
      <w:pPr>
        <w:ind w:firstLine="709"/>
        <w:rPr>
          <w:b/>
        </w:rPr>
      </w:pPr>
      <w:r w:rsidRPr="00BC50FD">
        <w:rPr>
          <w:rFonts w:eastAsiaTheme="minorHAnsi"/>
          <w:b/>
          <w:color w:val="000000" w:themeColor="text1"/>
        </w:rPr>
        <w:t xml:space="preserve">   </w:t>
      </w:r>
      <w:r w:rsidR="00BC50FD" w:rsidRPr="00BC50FD">
        <w:rPr>
          <w:rFonts w:eastAsiaTheme="minorHAnsi"/>
          <w:b/>
          <w:color w:val="000000" w:themeColor="text1"/>
        </w:rPr>
        <w:t xml:space="preserve">Раздел 6. </w:t>
      </w:r>
      <w:r w:rsidR="00BC50FD" w:rsidRPr="00BC50FD">
        <w:rPr>
          <w:b/>
        </w:rPr>
        <w:t>Совершение организации деятельности в сфере размещения муниципального заказа</w:t>
      </w:r>
      <w:r w:rsidR="00BC50FD">
        <w:rPr>
          <w:b/>
        </w:rPr>
        <w:t>.</w:t>
      </w:r>
    </w:p>
    <w:p w:rsidR="00BC50FD" w:rsidRPr="00BC50FD" w:rsidRDefault="00BC50FD" w:rsidP="00BC50FD">
      <w:pPr>
        <w:ind w:firstLine="709"/>
        <w:rPr>
          <w:rFonts w:eastAsiaTheme="minorHAnsi"/>
          <w:color w:val="000000" w:themeColor="text1"/>
        </w:rPr>
      </w:pPr>
      <w:r w:rsidRPr="00BC50FD">
        <w:rPr>
          <w:rFonts w:eastAsiaTheme="minorHAnsi"/>
          <w:color w:val="000000" w:themeColor="text1"/>
        </w:rPr>
        <w:t>Проведение плановых проверок при осуществлении закупок для муниципальных нужд в целях предупреждения и выявления нарушения законодательства РФ в сфере закупок товаров, работ, услуг для обеспечения государственных и муниципальных нужд осуществляется в соответствии с Законом от 05.04.2013 года №44-ФЗ. Систематически проводится работа по профессиональной переподготовке и повышению квалификации сотрудников муниципальных учреждений, занятых в сфере осуществления закупок для муниципальных нужд.</w:t>
      </w:r>
    </w:p>
    <w:p w:rsidR="00BC50FD" w:rsidRDefault="00BC50FD" w:rsidP="00BC50FD">
      <w:pPr>
        <w:ind w:firstLine="709"/>
        <w:rPr>
          <w:rFonts w:eastAsiaTheme="minorHAnsi"/>
          <w:color w:val="000000" w:themeColor="text1"/>
        </w:rPr>
      </w:pPr>
      <w:r w:rsidRPr="00BC50FD">
        <w:rPr>
          <w:rFonts w:eastAsiaTheme="minorHAnsi"/>
          <w:color w:val="000000" w:themeColor="text1"/>
        </w:rPr>
        <w:t>На сайте, в открытом дост</w:t>
      </w:r>
      <w:r>
        <w:rPr>
          <w:rFonts w:eastAsiaTheme="minorHAnsi"/>
          <w:color w:val="000000" w:themeColor="text1"/>
        </w:rPr>
        <w:t>упе регулярно размещается инфор</w:t>
      </w:r>
      <w:r w:rsidRPr="00BC50FD">
        <w:rPr>
          <w:rFonts w:eastAsiaTheme="minorHAnsi"/>
          <w:color w:val="000000" w:themeColor="text1"/>
        </w:rPr>
        <w:t>мация и необходимая документация по проводимым торгам и запросам котировок, данные о результатах торгов и исполнении контрактов, графики-размещения заказов на поставки товаров, выполнение работ, оказание услуг. Для обеспечения своевременности проведения и повышения качества конкурсных процедур в районе согласно постановлению Актанышского районного исполнительного комитета создана Единая комиссия.</w:t>
      </w:r>
      <w:r>
        <w:rPr>
          <w:rFonts w:eastAsiaTheme="minorHAnsi"/>
          <w:color w:val="000000" w:themeColor="text1"/>
        </w:rPr>
        <w:t xml:space="preserve"> </w:t>
      </w:r>
    </w:p>
    <w:p w:rsidR="00BC50FD" w:rsidRPr="003F4DC5" w:rsidRDefault="00BC50FD" w:rsidP="00BC50FD">
      <w:pPr>
        <w:ind w:firstLine="709"/>
        <w:rPr>
          <w:rFonts w:eastAsiaTheme="minorHAnsi"/>
          <w:i/>
          <w:color w:val="000000" w:themeColor="text1"/>
        </w:rPr>
      </w:pPr>
      <w:r w:rsidRPr="003F4DC5">
        <w:rPr>
          <w:rFonts w:eastAsiaTheme="minorHAnsi"/>
          <w:i/>
          <w:color w:val="000000" w:themeColor="text1"/>
        </w:rPr>
        <w:t xml:space="preserve">(Более подробная информация предоставлена </w:t>
      </w:r>
      <w:proofErr w:type="gramStart"/>
      <w:r w:rsidRPr="003F4DC5">
        <w:rPr>
          <w:rFonts w:eastAsiaTheme="minorHAnsi"/>
          <w:i/>
          <w:color w:val="000000" w:themeColor="text1"/>
        </w:rPr>
        <w:t xml:space="preserve">в </w:t>
      </w:r>
      <w:r w:rsidR="003F4DC5" w:rsidRPr="003F4DC5">
        <w:rPr>
          <w:rFonts w:eastAsiaTheme="minorHAnsi"/>
          <w:i/>
          <w:color w:val="000000" w:themeColor="text1"/>
        </w:rPr>
        <w:t>пункта</w:t>
      </w:r>
      <w:proofErr w:type="gramEnd"/>
      <w:r w:rsidR="003F4DC5" w:rsidRPr="003F4DC5">
        <w:rPr>
          <w:rFonts w:eastAsiaTheme="minorHAnsi"/>
          <w:i/>
          <w:color w:val="000000" w:themeColor="text1"/>
        </w:rPr>
        <w:t xml:space="preserve"> 2</w:t>
      </w:r>
      <w:r w:rsidR="003F4DC5">
        <w:rPr>
          <w:rFonts w:eastAsiaTheme="minorHAnsi"/>
          <w:i/>
          <w:color w:val="000000" w:themeColor="text1"/>
        </w:rPr>
        <w:t xml:space="preserve"> </w:t>
      </w:r>
      <w:r w:rsidRPr="003F4DC5">
        <w:rPr>
          <w:rFonts w:eastAsiaTheme="minorHAnsi"/>
          <w:i/>
          <w:color w:val="000000" w:themeColor="text1"/>
        </w:rPr>
        <w:t>разделе «А»).</w:t>
      </w:r>
    </w:p>
    <w:p w:rsidR="003F2CAF" w:rsidRDefault="003F2CAF" w:rsidP="003F2CAF">
      <w:pPr>
        <w:ind w:firstLine="709"/>
        <w:rPr>
          <w:rFonts w:eastAsiaTheme="minorHAnsi"/>
          <w:color w:val="000000" w:themeColor="text1"/>
        </w:rPr>
      </w:pPr>
    </w:p>
    <w:p w:rsidR="00D17054" w:rsidRPr="00D646E3" w:rsidRDefault="00D17054" w:rsidP="00A46164">
      <w:pPr>
        <w:ind w:firstLine="426"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Г) Результаты антикоррупционной экспертизы</w:t>
      </w:r>
      <w:r w:rsidR="00E86F10" w:rsidRPr="00D646E3">
        <w:rPr>
          <w:rFonts w:eastAsiaTheme="minorHAnsi"/>
          <w:b/>
          <w:i/>
          <w:u w:val="single"/>
        </w:rPr>
        <w:t xml:space="preserve"> НПА</w:t>
      </w:r>
      <w:r w:rsidRPr="00D646E3">
        <w:rPr>
          <w:rFonts w:eastAsiaTheme="minorHAnsi"/>
          <w:b/>
          <w:i/>
          <w:u w:val="single"/>
        </w:rPr>
        <w:t xml:space="preserve">: </w:t>
      </w:r>
    </w:p>
    <w:p w:rsidR="00D17054" w:rsidRPr="00D646E3" w:rsidRDefault="00D17054" w:rsidP="00A46164">
      <w:pPr>
        <w:numPr>
          <w:ilvl w:val="0"/>
          <w:numId w:val="3"/>
        </w:numPr>
        <w:ind w:left="0" w:firstLine="426"/>
        <w:contextualSpacing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количество НПА, которые п</w:t>
      </w:r>
      <w:r w:rsidR="00A46164" w:rsidRPr="00D646E3">
        <w:rPr>
          <w:rFonts w:eastAsiaTheme="minorHAnsi"/>
          <w:b/>
          <w:i/>
          <w:u w:val="single"/>
        </w:rPr>
        <w:t xml:space="preserve">рошли экспертизу, </w:t>
      </w:r>
      <w:r w:rsidRPr="00D646E3">
        <w:rPr>
          <w:rFonts w:eastAsiaTheme="minorHAnsi"/>
          <w:b/>
          <w:i/>
          <w:u w:val="single"/>
        </w:rPr>
        <w:t xml:space="preserve">количество НПА в которых были выявлены </w:t>
      </w:r>
      <w:proofErr w:type="spellStart"/>
      <w:r w:rsidRPr="00D646E3">
        <w:rPr>
          <w:rFonts w:eastAsiaTheme="minorHAnsi"/>
          <w:b/>
          <w:i/>
          <w:u w:val="single"/>
        </w:rPr>
        <w:t>коррупциогенные</w:t>
      </w:r>
      <w:proofErr w:type="spellEnd"/>
      <w:r w:rsidRPr="00D646E3">
        <w:rPr>
          <w:rFonts w:eastAsiaTheme="minorHAnsi"/>
          <w:b/>
          <w:i/>
          <w:u w:val="single"/>
        </w:rPr>
        <w:t xml:space="preserve"> факторы; </w:t>
      </w:r>
    </w:p>
    <w:p w:rsidR="00D17054" w:rsidRPr="00D646E3" w:rsidRDefault="00D17054" w:rsidP="00A46164">
      <w:pPr>
        <w:numPr>
          <w:ilvl w:val="0"/>
          <w:numId w:val="3"/>
        </w:numPr>
        <w:ind w:left="0" w:firstLine="426"/>
        <w:contextualSpacing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перечень выяв</w:t>
      </w:r>
      <w:r w:rsidR="00F84F98" w:rsidRPr="00D646E3">
        <w:rPr>
          <w:rFonts w:eastAsiaTheme="minorHAnsi"/>
          <w:b/>
          <w:i/>
          <w:u w:val="single"/>
        </w:rPr>
        <w:t xml:space="preserve">ленных </w:t>
      </w:r>
      <w:proofErr w:type="spellStart"/>
      <w:r w:rsidR="00F84F98" w:rsidRPr="00D646E3">
        <w:rPr>
          <w:rFonts w:eastAsiaTheme="minorHAnsi"/>
          <w:b/>
          <w:i/>
          <w:u w:val="single"/>
        </w:rPr>
        <w:t>коррупциогенных</w:t>
      </w:r>
      <w:proofErr w:type="spellEnd"/>
      <w:r w:rsidR="00F84F98" w:rsidRPr="00D646E3">
        <w:rPr>
          <w:rFonts w:eastAsiaTheme="minorHAnsi"/>
          <w:b/>
          <w:i/>
          <w:u w:val="single"/>
        </w:rPr>
        <w:t xml:space="preserve"> факторов</w:t>
      </w:r>
      <w:r w:rsidRPr="00D646E3">
        <w:rPr>
          <w:rFonts w:eastAsiaTheme="minorHAnsi"/>
          <w:b/>
          <w:i/>
          <w:u w:val="single"/>
        </w:rPr>
        <w:t>;</w:t>
      </w:r>
    </w:p>
    <w:p w:rsidR="009D54DB" w:rsidRPr="00D646E3" w:rsidRDefault="009D54DB" w:rsidP="00764F0E">
      <w:pPr>
        <w:numPr>
          <w:ilvl w:val="0"/>
          <w:numId w:val="3"/>
        </w:numPr>
        <w:ind w:left="0" w:firstLine="426"/>
        <w:contextualSpacing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результаты рассмотрения</w:t>
      </w:r>
      <w:r w:rsidRPr="00D646E3">
        <w:rPr>
          <w:b/>
          <w:i/>
          <w:u w:val="single"/>
        </w:rPr>
        <w:t xml:space="preserve"> </w:t>
      </w:r>
      <w:r w:rsidRPr="00D646E3">
        <w:rPr>
          <w:rFonts w:eastAsiaTheme="minorHAnsi"/>
          <w:b/>
          <w:i/>
          <w:u w:val="single"/>
        </w:rPr>
        <w:t>экспертных заключений по результатам независимой антикоррупционной экспертизы проектов нормативных правовых актов и нормативных правовых актов</w:t>
      </w:r>
      <w:r w:rsidR="008F0522" w:rsidRPr="00D646E3">
        <w:rPr>
          <w:rFonts w:eastAsiaTheme="minorHAnsi"/>
          <w:b/>
          <w:i/>
          <w:u w:val="single"/>
        </w:rPr>
        <w:t>:</w:t>
      </w:r>
    </w:p>
    <w:p w:rsidR="008F0522" w:rsidRPr="00D646E3" w:rsidRDefault="008F0522" w:rsidP="008F0522">
      <w:pPr>
        <w:ind w:left="426"/>
        <w:contextualSpacing/>
        <w:rPr>
          <w:rFonts w:eastAsiaTheme="minorHAnsi"/>
          <w:b/>
          <w:i/>
          <w:u w:val="single"/>
        </w:rPr>
      </w:pPr>
    </w:p>
    <w:p w:rsidR="008F0522" w:rsidRPr="00D646E3" w:rsidRDefault="008F0522" w:rsidP="008F0522">
      <w:pPr>
        <w:ind w:firstLine="709"/>
        <w:contextualSpacing/>
        <w:rPr>
          <w:rFonts w:eastAsiaTheme="minorHAnsi"/>
        </w:rPr>
      </w:pPr>
      <w:r w:rsidRPr="00ED5B56">
        <w:rPr>
          <w:rFonts w:eastAsiaTheme="minorHAnsi"/>
          <w:color w:val="000000" w:themeColor="text1"/>
        </w:rPr>
        <w:t>Экспертиза нормативных правовых актов, издаваемых в органах местного самоуправления Актанышского муниципального района, проводится в соответствии с Поряд</w:t>
      </w:r>
      <w:r w:rsidR="001B30F6" w:rsidRPr="00ED5B56">
        <w:rPr>
          <w:rFonts w:eastAsiaTheme="minorHAnsi"/>
          <w:color w:val="000000" w:themeColor="text1"/>
        </w:rPr>
        <w:t>ком</w:t>
      </w:r>
      <w:r w:rsidRPr="00ED5B56">
        <w:rPr>
          <w:rFonts w:eastAsiaTheme="minorHAnsi"/>
          <w:color w:val="000000" w:themeColor="text1"/>
        </w:rPr>
        <w:t xml:space="preserve"> </w:t>
      </w:r>
      <w:r w:rsidRPr="00D646E3">
        <w:rPr>
          <w:rFonts w:eastAsiaTheme="minorHAnsi"/>
        </w:rPr>
        <w:t xml:space="preserve">проведения антикоррупционной экспертизы нормативно правовых актов и их проектов органов местного самоуправления Актанышского муниципального района. </w:t>
      </w:r>
    </w:p>
    <w:p w:rsidR="008F0522" w:rsidRPr="00E041FE" w:rsidRDefault="008F0522" w:rsidP="008F0522">
      <w:pPr>
        <w:ind w:firstLine="709"/>
        <w:contextualSpacing/>
        <w:rPr>
          <w:rFonts w:eastAsiaTheme="minorHAnsi"/>
          <w:color w:val="000000" w:themeColor="text1"/>
        </w:rPr>
      </w:pPr>
      <w:r w:rsidRPr="00D646E3">
        <w:rPr>
          <w:rFonts w:eastAsiaTheme="minorHAnsi"/>
        </w:rPr>
        <w:t xml:space="preserve">В муниципальном районе назначены ответственные </w:t>
      </w:r>
      <w:proofErr w:type="gramStart"/>
      <w:r w:rsidRPr="00D646E3">
        <w:rPr>
          <w:rFonts w:eastAsiaTheme="minorHAnsi"/>
        </w:rPr>
        <w:t>лица  за</w:t>
      </w:r>
      <w:proofErr w:type="gramEnd"/>
      <w:r w:rsidRPr="00D646E3">
        <w:rPr>
          <w:rFonts w:eastAsiaTheme="minorHAnsi"/>
        </w:rPr>
        <w:t xml:space="preserve"> проведение антикоррупционной экспертизы нормативных правовых актов и их проектов, издаваемых в органах местного самоуправления</w:t>
      </w:r>
      <w:r w:rsidR="00ED5B56">
        <w:rPr>
          <w:rFonts w:eastAsiaTheme="minorHAnsi"/>
        </w:rPr>
        <w:t xml:space="preserve"> (начальник и специалист юридического отдела Исполнительного комитета Актанышского муниципального района)</w:t>
      </w:r>
      <w:r w:rsidRPr="00D646E3">
        <w:rPr>
          <w:rFonts w:eastAsiaTheme="minorHAnsi"/>
        </w:rPr>
        <w:t xml:space="preserve">.   </w:t>
      </w:r>
    </w:p>
    <w:p w:rsidR="008F0522" w:rsidRPr="00D646E3" w:rsidRDefault="008F0522" w:rsidP="008F0522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Между Советом Актанышского муниципального района и Советами сельских поселений, входящих в его состав, заключены соглашения о взаимодействии по вопросам проведения антикоррупционной экспертизы муниципальных нормативных правовых актов и их проектов. В соответствии с данными соглашениями ответственному лицу за проведение антикоррупционной экспертизы в районе направляются муниципальные нормативные правовые акты сельских поселений и их проекты для проведения экспертизы, после проведения которой они </w:t>
      </w:r>
      <w:proofErr w:type="gramStart"/>
      <w:r w:rsidRPr="00D646E3">
        <w:rPr>
          <w:rFonts w:eastAsiaTheme="minorHAnsi"/>
        </w:rPr>
        <w:t>направляются  в</w:t>
      </w:r>
      <w:proofErr w:type="gramEnd"/>
      <w:r w:rsidRPr="00D646E3">
        <w:rPr>
          <w:rFonts w:eastAsiaTheme="minorHAnsi"/>
        </w:rPr>
        <w:t xml:space="preserve">  прокуратуру Актанышского  района, которая повторно проверяет их на предмет наличия коррупционных факторов и соответствия законодательству. Все документы включаются и обобщаются в Регистре нормативных правовых актов Республики Татарстан.</w:t>
      </w:r>
      <w:r w:rsidR="001B30F6" w:rsidRPr="001B30F6">
        <w:rPr>
          <w:rFonts w:eastAsiaTheme="minorHAnsi"/>
          <w:color w:val="000000" w:themeColor="text1"/>
        </w:rPr>
        <w:t xml:space="preserve"> </w:t>
      </w:r>
      <w:r w:rsidR="001B30F6" w:rsidRPr="00E041FE">
        <w:rPr>
          <w:rFonts w:eastAsiaTheme="minorHAnsi"/>
          <w:color w:val="000000" w:themeColor="text1"/>
        </w:rPr>
        <w:t xml:space="preserve">В 2021 году </w:t>
      </w:r>
      <w:r w:rsidR="003E4623">
        <w:rPr>
          <w:rFonts w:eastAsiaTheme="minorHAnsi"/>
          <w:color w:val="000000" w:themeColor="text1"/>
        </w:rPr>
        <w:t xml:space="preserve">прошли антикоррупционную экспертизу 665 проектов </w:t>
      </w:r>
      <w:r w:rsidR="003E4623" w:rsidRPr="00E041FE">
        <w:rPr>
          <w:rFonts w:eastAsiaTheme="minorHAnsi"/>
          <w:color w:val="000000" w:themeColor="text1"/>
        </w:rPr>
        <w:t>муниципал</w:t>
      </w:r>
      <w:r w:rsidR="003E4623">
        <w:rPr>
          <w:rFonts w:eastAsiaTheme="minorHAnsi"/>
          <w:color w:val="000000" w:themeColor="text1"/>
        </w:rPr>
        <w:t xml:space="preserve">ьных нормативно-правовых актов. По результатам экспертизы </w:t>
      </w:r>
      <w:proofErr w:type="spellStart"/>
      <w:r w:rsidR="003E4623">
        <w:rPr>
          <w:rFonts w:eastAsiaTheme="minorHAnsi"/>
          <w:color w:val="000000" w:themeColor="text1"/>
        </w:rPr>
        <w:t>коррупциогенные</w:t>
      </w:r>
      <w:proofErr w:type="spellEnd"/>
      <w:r w:rsidR="003E4623">
        <w:rPr>
          <w:rFonts w:eastAsiaTheme="minorHAnsi"/>
          <w:color w:val="000000" w:themeColor="text1"/>
        </w:rPr>
        <w:t xml:space="preserve"> факторы не выявлены. </w:t>
      </w:r>
    </w:p>
    <w:p w:rsidR="0078105D" w:rsidRPr="001B30F6" w:rsidRDefault="000A4E31" w:rsidP="001B30F6">
      <w:pPr>
        <w:ind w:firstLine="709"/>
        <w:contextualSpacing/>
        <w:rPr>
          <w:rFonts w:eastAsiaTheme="minorHAnsi"/>
        </w:rPr>
      </w:pPr>
      <w:r>
        <w:rPr>
          <w:rFonts w:eastAsiaTheme="minorHAnsi"/>
        </w:rPr>
        <w:t xml:space="preserve">В </w:t>
      </w:r>
      <w:r w:rsidR="003E4623">
        <w:rPr>
          <w:rFonts w:eastAsiaTheme="minorHAnsi"/>
        </w:rPr>
        <w:t>отчетной</w:t>
      </w:r>
      <w:r>
        <w:rPr>
          <w:rFonts w:eastAsiaTheme="minorHAnsi"/>
        </w:rPr>
        <w:t xml:space="preserve"> году поступило 1 заключение от</w:t>
      </w:r>
      <w:r w:rsidR="001B30F6" w:rsidRPr="001B30F6">
        <w:rPr>
          <w:rFonts w:eastAsiaTheme="minorHAnsi"/>
        </w:rPr>
        <w:t xml:space="preserve"> независимого эксперта </w:t>
      </w:r>
      <w:proofErr w:type="spellStart"/>
      <w:r w:rsidR="001B30F6" w:rsidRPr="001B30F6">
        <w:rPr>
          <w:rFonts w:eastAsiaTheme="minorHAnsi"/>
        </w:rPr>
        <w:t>Гибатдинова</w:t>
      </w:r>
      <w:proofErr w:type="spellEnd"/>
      <w:r w:rsidR="001B30F6" w:rsidRPr="001B30F6">
        <w:rPr>
          <w:rFonts w:eastAsiaTheme="minorHAnsi"/>
        </w:rPr>
        <w:t xml:space="preserve"> </w:t>
      </w:r>
      <w:proofErr w:type="spellStart"/>
      <w:r w:rsidR="001B30F6" w:rsidRPr="001B30F6">
        <w:rPr>
          <w:rFonts w:eastAsiaTheme="minorHAnsi"/>
        </w:rPr>
        <w:t>Рамиса</w:t>
      </w:r>
      <w:proofErr w:type="spellEnd"/>
      <w:r w:rsidR="001B30F6" w:rsidRPr="001B30F6">
        <w:rPr>
          <w:rFonts w:eastAsiaTheme="minorHAnsi"/>
        </w:rPr>
        <w:t xml:space="preserve"> </w:t>
      </w:r>
      <w:proofErr w:type="spellStart"/>
      <w:r w:rsidR="001B30F6" w:rsidRPr="001B30F6">
        <w:rPr>
          <w:rFonts w:eastAsiaTheme="minorHAnsi"/>
        </w:rPr>
        <w:t>Минивагизовича</w:t>
      </w:r>
      <w:proofErr w:type="spellEnd"/>
      <w:r>
        <w:rPr>
          <w:rFonts w:eastAsiaTheme="minorHAnsi"/>
        </w:rPr>
        <w:t xml:space="preserve"> по результатам независимой антикоррупционной </w:t>
      </w:r>
      <w:proofErr w:type="gramStart"/>
      <w:r>
        <w:rPr>
          <w:rFonts w:eastAsiaTheme="minorHAnsi"/>
        </w:rPr>
        <w:t xml:space="preserve">экспертизы </w:t>
      </w:r>
      <w:r w:rsidR="001B30F6" w:rsidRPr="001B30F6">
        <w:rPr>
          <w:rFonts w:eastAsiaTheme="minorHAnsi"/>
        </w:rPr>
        <w:t xml:space="preserve"> Постановлени</w:t>
      </w:r>
      <w:r>
        <w:rPr>
          <w:rFonts w:eastAsiaTheme="minorHAnsi"/>
        </w:rPr>
        <w:t>я</w:t>
      </w:r>
      <w:proofErr w:type="gramEnd"/>
      <w:r w:rsidR="001B30F6" w:rsidRPr="001B30F6">
        <w:rPr>
          <w:rFonts w:eastAsiaTheme="minorHAnsi"/>
        </w:rPr>
        <w:t xml:space="preserve"> Исполнительного комитета Актанышского муниципального района от 25.04.2019 № ПР-100 «Об утверждении Административных регламентов предоставления муниципальных услуг Палатой имущественных и земельных отношений»</w:t>
      </w:r>
      <w:r>
        <w:rPr>
          <w:rFonts w:eastAsiaTheme="minorHAnsi"/>
        </w:rPr>
        <w:t xml:space="preserve">. В ходе рассмотрения данного заключения выяснилось, что </w:t>
      </w:r>
      <w:r w:rsidR="001B30F6" w:rsidRPr="001B30F6">
        <w:rPr>
          <w:rFonts w:eastAsiaTheme="minorHAnsi"/>
        </w:rPr>
        <w:t>Постановлени</w:t>
      </w:r>
      <w:r>
        <w:rPr>
          <w:rFonts w:eastAsiaTheme="minorHAnsi"/>
        </w:rPr>
        <w:t>ем</w:t>
      </w:r>
      <w:r w:rsidR="001B30F6" w:rsidRPr="001B30F6">
        <w:rPr>
          <w:rFonts w:eastAsiaTheme="minorHAnsi"/>
        </w:rPr>
        <w:t xml:space="preserve"> Исполнительного комитета Актанышского муниципального района Республики Татарстан от 21.10.2019 № ПР-229 «О признании отдельных постановлений Исполнительного комитета Актанышского муниципального района утратившим силу»</w:t>
      </w:r>
      <w:r>
        <w:rPr>
          <w:rFonts w:eastAsiaTheme="minorHAnsi"/>
        </w:rPr>
        <w:t xml:space="preserve">, указанное в заключении эксперта постановление утратило силу. Об этом было письменно сообщено </w:t>
      </w:r>
      <w:proofErr w:type="spellStart"/>
      <w:r>
        <w:rPr>
          <w:rFonts w:eastAsiaTheme="minorHAnsi"/>
        </w:rPr>
        <w:t>Гибатдинову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Р.М</w:t>
      </w:r>
      <w:proofErr w:type="spellEnd"/>
      <w:r>
        <w:rPr>
          <w:rFonts w:eastAsiaTheme="minorHAnsi"/>
        </w:rPr>
        <w:t>.</w:t>
      </w:r>
    </w:p>
    <w:p w:rsidR="00D17054" w:rsidRPr="00D646E3" w:rsidRDefault="00D17054" w:rsidP="009D54DB">
      <w:pPr>
        <w:ind w:left="426"/>
        <w:contextualSpacing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Д) Мероприятия антикоррупционно</w:t>
      </w:r>
      <w:r w:rsidR="00A46164" w:rsidRPr="00D646E3">
        <w:rPr>
          <w:rFonts w:eastAsiaTheme="minorHAnsi"/>
          <w:b/>
          <w:i/>
          <w:u w:val="single"/>
        </w:rPr>
        <w:t>й направленности</w:t>
      </w:r>
      <w:r w:rsidRPr="00D646E3">
        <w:rPr>
          <w:rFonts w:eastAsiaTheme="minorHAnsi"/>
          <w:b/>
          <w:i/>
          <w:u w:val="single"/>
        </w:rPr>
        <w:t xml:space="preserve">, в том числе: </w:t>
      </w:r>
    </w:p>
    <w:p w:rsidR="00A46164" w:rsidRPr="00D646E3" w:rsidRDefault="00A46164" w:rsidP="00A46164">
      <w:pPr>
        <w:numPr>
          <w:ilvl w:val="0"/>
          <w:numId w:val="1"/>
        </w:numPr>
        <w:ind w:left="0" w:firstLine="426"/>
        <w:contextualSpacing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lastRenderedPageBreak/>
        <w:t xml:space="preserve">разработка для граждан, служащих, юридических лиц методических разъяснений, пошаговых инструкций, вопросов-ответов по наиболее актуальным </w:t>
      </w:r>
      <w:r w:rsidR="00E86F10" w:rsidRPr="00D646E3">
        <w:rPr>
          <w:rFonts w:eastAsiaTheme="minorHAnsi"/>
          <w:b/>
          <w:i/>
          <w:u w:val="single"/>
        </w:rPr>
        <w:t xml:space="preserve">муниципальным </w:t>
      </w:r>
      <w:r w:rsidRPr="00D646E3">
        <w:rPr>
          <w:rFonts w:eastAsiaTheme="minorHAnsi"/>
          <w:b/>
          <w:i/>
          <w:u w:val="single"/>
        </w:rPr>
        <w:t>функциям и услугам (получение пособий, справок, разрешений и т.д.). Размещение их на официальных сайтах, издание брошюр, доведение до населения в других формах;</w:t>
      </w:r>
    </w:p>
    <w:p w:rsidR="0078105D" w:rsidRPr="00D646E3" w:rsidRDefault="0078105D" w:rsidP="0078105D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Методические разъяснения, инструкции, вопросы - ответы по актуальным муниципальным услугам публикуются на страницах районной газеты «Актаныш </w:t>
      </w:r>
      <w:proofErr w:type="spellStart"/>
      <w:r w:rsidRPr="00D646E3">
        <w:rPr>
          <w:rFonts w:eastAsiaTheme="minorHAnsi"/>
        </w:rPr>
        <w:t>таннары</w:t>
      </w:r>
      <w:proofErr w:type="spellEnd"/>
      <w:r w:rsidRPr="00D646E3">
        <w:rPr>
          <w:rFonts w:eastAsiaTheme="minorHAnsi"/>
        </w:rPr>
        <w:t>», на официальн</w:t>
      </w:r>
      <w:r w:rsidR="00F41830" w:rsidRPr="00D646E3">
        <w:rPr>
          <w:rFonts w:eastAsiaTheme="minorHAnsi"/>
        </w:rPr>
        <w:t xml:space="preserve">ых страницах в социальных сетях, </w:t>
      </w:r>
      <w:r w:rsidRPr="00D646E3">
        <w:rPr>
          <w:rFonts w:eastAsiaTheme="minorHAnsi"/>
        </w:rPr>
        <w:t xml:space="preserve">размещаются на информационных стендах учреждений, на официальном сайте района в разделе «Регламент административных услуг». </w:t>
      </w:r>
      <w:r w:rsidR="00F41830" w:rsidRPr="00D646E3">
        <w:rPr>
          <w:rFonts w:eastAsiaTheme="minorHAnsi"/>
        </w:rPr>
        <w:t>Также в муниципальном районе еженедельно по вторникам проводится брифинг, по интересующим население вопросам, по изменениям в федеральном и региональном законодательстве.</w:t>
      </w:r>
    </w:p>
    <w:p w:rsidR="0078105D" w:rsidRPr="00D646E3" w:rsidRDefault="0078105D" w:rsidP="0078105D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Отраслевыми службами издаются брошюры, раздаваемые населению при их посещении соответствующих муниципальных учреждений. Оформлены информационные стенды в </w:t>
      </w:r>
      <w:r w:rsidR="00E041FE">
        <w:rPr>
          <w:rFonts w:eastAsiaTheme="minorHAnsi"/>
        </w:rPr>
        <w:t xml:space="preserve">здании </w:t>
      </w:r>
      <w:r w:rsidRPr="00D646E3">
        <w:rPr>
          <w:rFonts w:eastAsiaTheme="minorHAnsi"/>
        </w:rPr>
        <w:t>Многофункционально</w:t>
      </w:r>
      <w:r w:rsidR="00E041FE">
        <w:rPr>
          <w:rFonts w:eastAsiaTheme="minorHAnsi"/>
        </w:rPr>
        <w:t>го</w:t>
      </w:r>
      <w:r w:rsidRPr="00D646E3">
        <w:rPr>
          <w:rFonts w:eastAsiaTheme="minorHAnsi"/>
        </w:rPr>
        <w:t xml:space="preserve"> центр</w:t>
      </w:r>
      <w:r w:rsidR="00E041FE">
        <w:rPr>
          <w:rFonts w:eastAsiaTheme="minorHAnsi"/>
        </w:rPr>
        <w:t>а.</w:t>
      </w:r>
      <w:r w:rsidR="00F41830" w:rsidRPr="00D646E3">
        <w:rPr>
          <w:rFonts w:eastAsiaTheme="minorHAnsi"/>
        </w:rPr>
        <w:t xml:space="preserve"> </w:t>
      </w:r>
    </w:p>
    <w:p w:rsidR="00F41830" w:rsidRPr="00D646E3" w:rsidRDefault="00F41830" w:rsidP="00F41830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В зданиях органов местного самоуправления имеются информационные стенды с законами, формами заявлений и справочными материалами, касающимися оказания государственных и муниципальных услуг. </w:t>
      </w:r>
    </w:p>
    <w:p w:rsidR="00F41830" w:rsidRPr="00D646E3" w:rsidRDefault="00F41830" w:rsidP="00F41830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>Методические и информационные материалы, полученные от республиканских структур, своевременно доводятся до структурных подразделений органов местного самоуправления муниципального района.</w:t>
      </w:r>
    </w:p>
    <w:p w:rsidR="00844338" w:rsidRPr="00844338" w:rsidRDefault="00F41830" w:rsidP="00844338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>Помощником главы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коррупции, главам сельских поселений, руководителям, принимающим участие в противодействии коррупции, в том числе методических материалов.</w:t>
      </w:r>
      <w:r w:rsidR="00844338" w:rsidRPr="00844338">
        <w:t xml:space="preserve"> </w:t>
      </w:r>
      <w:r w:rsidR="00844338">
        <w:t xml:space="preserve">В пределах своей компетенции оказана </w:t>
      </w:r>
      <w:r w:rsidR="00844338" w:rsidRPr="00844338">
        <w:rPr>
          <w:rFonts w:eastAsiaTheme="minorHAnsi"/>
        </w:rPr>
        <w:t>консультативная помощь</w:t>
      </w:r>
      <w:r w:rsidR="00844338">
        <w:rPr>
          <w:rFonts w:eastAsiaTheme="minorHAnsi"/>
        </w:rPr>
        <w:t xml:space="preserve"> муниципальным служащим по следующим вопросам</w:t>
      </w:r>
      <w:r w:rsidR="00844338" w:rsidRPr="00844338">
        <w:rPr>
          <w:rFonts w:eastAsiaTheme="minorHAnsi"/>
        </w:rPr>
        <w:t>:</w:t>
      </w:r>
    </w:p>
    <w:p w:rsidR="00844338" w:rsidRPr="00844338" w:rsidRDefault="00844338" w:rsidP="00844338">
      <w:pPr>
        <w:ind w:firstLine="709"/>
        <w:contextualSpacing/>
        <w:rPr>
          <w:rFonts w:eastAsiaTheme="minorHAnsi"/>
        </w:rPr>
      </w:pPr>
      <w:r w:rsidRPr="00844338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844338">
        <w:rPr>
          <w:rFonts w:eastAsiaTheme="minorHAnsi"/>
        </w:rPr>
        <w:t xml:space="preserve">о </w:t>
      </w:r>
      <w:proofErr w:type="gramStart"/>
      <w:r w:rsidRPr="00844338">
        <w:rPr>
          <w:rFonts w:eastAsiaTheme="minorHAnsi"/>
        </w:rPr>
        <w:t>порядке  предоставления</w:t>
      </w:r>
      <w:proofErr w:type="gramEnd"/>
      <w:r w:rsidRPr="00844338">
        <w:rPr>
          <w:rFonts w:eastAsiaTheme="minorHAnsi"/>
        </w:rPr>
        <w:t xml:space="preserve">  сведений о доходах, расходах, об имуществе и обязательствах имущественного характера, муниципальным</w:t>
      </w:r>
      <w:r>
        <w:rPr>
          <w:rFonts w:eastAsiaTheme="minorHAnsi"/>
        </w:rPr>
        <w:t>и</w:t>
      </w:r>
      <w:r w:rsidRPr="00844338">
        <w:rPr>
          <w:rFonts w:eastAsiaTheme="minorHAnsi"/>
        </w:rPr>
        <w:t xml:space="preserve"> служащим</w:t>
      </w:r>
      <w:r>
        <w:rPr>
          <w:rFonts w:eastAsiaTheme="minorHAnsi"/>
        </w:rPr>
        <w:t>и</w:t>
      </w:r>
      <w:r w:rsidRPr="00844338">
        <w:rPr>
          <w:rFonts w:eastAsiaTheme="minorHAnsi"/>
        </w:rPr>
        <w:t>, депутатам</w:t>
      </w:r>
      <w:r>
        <w:rPr>
          <w:rFonts w:eastAsiaTheme="minorHAnsi"/>
        </w:rPr>
        <w:t>и</w:t>
      </w:r>
      <w:r w:rsidRPr="00844338">
        <w:rPr>
          <w:rFonts w:eastAsiaTheme="minorHAnsi"/>
        </w:rPr>
        <w:t>,  руководителям</w:t>
      </w:r>
      <w:r>
        <w:rPr>
          <w:rFonts w:eastAsiaTheme="minorHAnsi"/>
        </w:rPr>
        <w:t>и</w:t>
      </w:r>
      <w:r w:rsidRPr="00844338">
        <w:rPr>
          <w:rFonts w:eastAsiaTheme="minorHAnsi"/>
        </w:rPr>
        <w:t xml:space="preserve"> учреждений образования, культуры, спорта;</w:t>
      </w:r>
    </w:p>
    <w:p w:rsidR="00844338" w:rsidRPr="00844338" w:rsidRDefault="00844338" w:rsidP="00844338">
      <w:pPr>
        <w:ind w:firstLine="709"/>
        <w:contextualSpacing/>
        <w:rPr>
          <w:rFonts w:eastAsiaTheme="minorHAnsi"/>
        </w:rPr>
      </w:pPr>
      <w:r w:rsidRPr="00844338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844338">
        <w:rPr>
          <w:rFonts w:eastAsiaTheme="minorHAnsi"/>
        </w:rPr>
        <w:t xml:space="preserve">о порядке предоставления сведений о доходах, расходах </w:t>
      </w:r>
      <w:proofErr w:type="gramStart"/>
      <w:r w:rsidRPr="00844338">
        <w:rPr>
          <w:rFonts w:eastAsiaTheme="minorHAnsi"/>
        </w:rPr>
        <w:t>лиц,  претендующих</w:t>
      </w:r>
      <w:proofErr w:type="gramEnd"/>
      <w:r w:rsidRPr="00844338">
        <w:rPr>
          <w:rFonts w:eastAsiaTheme="minorHAnsi"/>
        </w:rPr>
        <w:t xml:space="preserve"> на муниципальную должность;</w:t>
      </w:r>
    </w:p>
    <w:p w:rsidR="00844338" w:rsidRDefault="00844338" w:rsidP="00844338">
      <w:pPr>
        <w:ind w:firstLine="709"/>
        <w:contextualSpacing/>
        <w:rPr>
          <w:rFonts w:eastAsiaTheme="minorHAnsi"/>
        </w:rPr>
      </w:pPr>
      <w:r w:rsidRPr="00844338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844338">
        <w:rPr>
          <w:rFonts w:eastAsiaTheme="minorHAnsi"/>
        </w:rPr>
        <w:t>о порядке и форме уведомления работодателя муниципальным</w:t>
      </w:r>
      <w:r>
        <w:rPr>
          <w:rFonts w:eastAsiaTheme="minorHAnsi"/>
        </w:rPr>
        <w:t>и</w:t>
      </w:r>
      <w:r w:rsidRPr="00844338">
        <w:rPr>
          <w:rFonts w:eastAsiaTheme="minorHAnsi"/>
        </w:rPr>
        <w:t xml:space="preserve"> служащим</w:t>
      </w:r>
      <w:r>
        <w:rPr>
          <w:rFonts w:eastAsiaTheme="minorHAnsi"/>
        </w:rPr>
        <w:t>и</w:t>
      </w:r>
      <w:r w:rsidRPr="00844338">
        <w:rPr>
          <w:rFonts w:eastAsiaTheme="minorHAnsi"/>
        </w:rPr>
        <w:t xml:space="preserve"> о </w:t>
      </w:r>
      <w:r>
        <w:rPr>
          <w:rFonts w:eastAsiaTheme="minorHAnsi"/>
        </w:rPr>
        <w:t xml:space="preserve">намерении </w:t>
      </w:r>
      <w:proofErr w:type="gramStart"/>
      <w:r w:rsidRPr="00844338">
        <w:rPr>
          <w:rFonts w:eastAsiaTheme="minorHAnsi"/>
        </w:rPr>
        <w:t>выполн</w:t>
      </w:r>
      <w:r>
        <w:rPr>
          <w:rFonts w:eastAsiaTheme="minorHAnsi"/>
        </w:rPr>
        <w:t>ять</w:t>
      </w:r>
      <w:r w:rsidRPr="00844338">
        <w:rPr>
          <w:rFonts w:eastAsiaTheme="minorHAnsi"/>
        </w:rPr>
        <w:t xml:space="preserve">  ими</w:t>
      </w:r>
      <w:proofErr w:type="gramEnd"/>
      <w:r w:rsidRPr="00844338">
        <w:rPr>
          <w:rFonts w:eastAsiaTheme="minorHAnsi"/>
        </w:rPr>
        <w:t xml:space="preserve"> иной оплачиваемой работы;</w:t>
      </w:r>
    </w:p>
    <w:p w:rsidR="00844338" w:rsidRDefault="00844338" w:rsidP="00844338">
      <w:pPr>
        <w:ind w:firstLine="709"/>
        <w:contextualSpacing/>
        <w:rPr>
          <w:rFonts w:eastAsiaTheme="minorHAnsi"/>
        </w:rPr>
      </w:pPr>
      <w:r>
        <w:rPr>
          <w:rFonts w:eastAsiaTheme="minorHAnsi"/>
        </w:rPr>
        <w:t>- о порядке и форме ув</w:t>
      </w:r>
      <w:r w:rsidRPr="00844338">
        <w:rPr>
          <w:rFonts w:eastAsiaTheme="minorHAnsi"/>
        </w:rPr>
        <w:t>едомлени</w:t>
      </w:r>
      <w:r>
        <w:rPr>
          <w:rFonts w:eastAsiaTheme="minorHAnsi"/>
        </w:rPr>
        <w:t xml:space="preserve">я </w:t>
      </w:r>
      <w:r w:rsidRPr="00844338">
        <w:rPr>
          <w:rFonts w:eastAsiaTheme="minorHAnsi"/>
        </w:rPr>
        <w:t>о возникновении личной заинтересованности</w:t>
      </w:r>
      <w:r>
        <w:rPr>
          <w:rFonts w:eastAsiaTheme="minorHAnsi"/>
        </w:rPr>
        <w:t xml:space="preserve"> </w:t>
      </w:r>
      <w:r w:rsidRPr="00844338">
        <w:rPr>
          <w:rFonts w:eastAsiaTheme="minorHAnsi"/>
        </w:rPr>
        <w:t>при исполнении должностных обязанностей, которая</w:t>
      </w:r>
      <w:r>
        <w:rPr>
          <w:rFonts w:eastAsiaTheme="minorHAnsi"/>
        </w:rPr>
        <w:t xml:space="preserve"> </w:t>
      </w:r>
      <w:r w:rsidRPr="00844338">
        <w:rPr>
          <w:rFonts w:eastAsiaTheme="minorHAnsi"/>
        </w:rPr>
        <w:t>приводит или может привести к конфликту интересов</w:t>
      </w:r>
      <w:r>
        <w:rPr>
          <w:rFonts w:eastAsiaTheme="minorHAnsi"/>
        </w:rPr>
        <w:t>;</w:t>
      </w:r>
    </w:p>
    <w:p w:rsidR="00844338" w:rsidRDefault="00844338" w:rsidP="00844338">
      <w:pPr>
        <w:ind w:firstLine="709"/>
        <w:contextualSpacing/>
        <w:rPr>
          <w:rFonts w:eastAsiaTheme="minorHAnsi"/>
        </w:rPr>
      </w:pPr>
      <w:r>
        <w:rPr>
          <w:rFonts w:eastAsiaTheme="minorHAnsi"/>
        </w:rPr>
        <w:t>- о запретах и ограничениях после увольнения с муниципальной службы.</w:t>
      </w:r>
    </w:p>
    <w:p w:rsidR="00A46164" w:rsidRPr="00D646E3" w:rsidRDefault="00A46164" w:rsidP="00A46164">
      <w:pPr>
        <w:numPr>
          <w:ilvl w:val="0"/>
          <w:numId w:val="1"/>
        </w:numPr>
        <w:ind w:left="0" w:firstLine="426"/>
        <w:contextualSpacing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размещение социальной рекламы, направленной на формирование негативного отношения к коррупции;</w:t>
      </w:r>
    </w:p>
    <w:p w:rsidR="00F41830" w:rsidRPr="00D646E3" w:rsidRDefault="00F41830" w:rsidP="00F41830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Постановлением Главы </w:t>
      </w:r>
      <w:proofErr w:type="gramStart"/>
      <w:r w:rsidRPr="00D646E3">
        <w:rPr>
          <w:rFonts w:eastAsiaTheme="minorHAnsi"/>
        </w:rPr>
        <w:t>Актанышского  муниципального</w:t>
      </w:r>
      <w:proofErr w:type="gramEnd"/>
      <w:r w:rsidRPr="00D646E3">
        <w:rPr>
          <w:rFonts w:eastAsiaTheme="minorHAnsi"/>
        </w:rPr>
        <w:t xml:space="preserve"> района от 20.05.2015 г. №ПГ-21 утверждены положения о работе «горячей линии по вопросам противодействия коррупции» и «ящика доверия» для письменных обращений граждан по вопросам коррупционной направленности в муниципальном образовании «Актанышский муниципальный район».</w:t>
      </w:r>
    </w:p>
    <w:p w:rsidR="00F41830" w:rsidRPr="00D646E3" w:rsidRDefault="00F41830" w:rsidP="00F41830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lastRenderedPageBreak/>
        <w:t>В подразделе «Телефоны доверия для сообщений о проявлениях коррупции» официального сайта Актанышского муниципального района размещены телефоны доверия.</w:t>
      </w:r>
    </w:p>
    <w:p w:rsidR="00F41830" w:rsidRPr="00D646E3" w:rsidRDefault="00113C22" w:rsidP="00F41830">
      <w:pPr>
        <w:ind w:firstLine="709"/>
        <w:contextualSpacing/>
        <w:rPr>
          <w:rFonts w:eastAsiaTheme="minorHAnsi"/>
        </w:rPr>
      </w:pPr>
      <w:r w:rsidRPr="00113C22">
        <w:rPr>
          <w:rFonts w:eastAsiaTheme="minorHAnsi"/>
        </w:rPr>
        <w:t xml:space="preserve">В здании администрации оформлен стенд с информацией о деятельности комиссии, обновление которой проводится помощником Главы по мере появления дополнительной информации. </w:t>
      </w:r>
      <w:r w:rsidR="00F41830" w:rsidRPr="00D646E3">
        <w:rPr>
          <w:rFonts w:eastAsiaTheme="minorHAnsi"/>
        </w:rPr>
        <w:t>Во всех 26 сельских поселениях района</w:t>
      </w:r>
      <w:r w:rsidR="00ED5B56">
        <w:rPr>
          <w:rFonts w:eastAsiaTheme="minorHAnsi"/>
        </w:rPr>
        <w:t>, в отделе социальной защиты, в центре занятости района, в отделе пенсионного фонда</w:t>
      </w:r>
      <w:r w:rsidR="00F41830" w:rsidRPr="00D646E3">
        <w:rPr>
          <w:rFonts w:eastAsiaTheme="minorHAnsi"/>
        </w:rPr>
        <w:t xml:space="preserve"> установлены стенды антикоррупционной направленности и </w:t>
      </w:r>
      <w:proofErr w:type="gramStart"/>
      <w:r w:rsidR="00F41830" w:rsidRPr="00D646E3">
        <w:rPr>
          <w:rFonts w:eastAsiaTheme="minorHAnsi"/>
        </w:rPr>
        <w:t>ящики  доверия</w:t>
      </w:r>
      <w:proofErr w:type="gramEnd"/>
      <w:r w:rsidR="00F41830" w:rsidRPr="00D646E3">
        <w:rPr>
          <w:rFonts w:eastAsiaTheme="minorHAnsi"/>
        </w:rPr>
        <w:t xml:space="preserve">. Во всех сельских домах культуры и </w:t>
      </w:r>
      <w:r w:rsidR="00ED5B56">
        <w:rPr>
          <w:rFonts w:eastAsiaTheme="minorHAnsi"/>
        </w:rPr>
        <w:t xml:space="preserve">общеобразовательных </w:t>
      </w:r>
      <w:r w:rsidR="00F41830" w:rsidRPr="00D646E3">
        <w:rPr>
          <w:rFonts w:eastAsiaTheme="minorHAnsi"/>
        </w:rPr>
        <w:t>школах обновлены стенды, отражающие актуальные вопросы профилактики и противодействия коррупции, имеются отдельные информации для родителей, педагогов и учащихся общеобразовательных учреждений района.</w:t>
      </w:r>
    </w:p>
    <w:p w:rsidR="00F41830" w:rsidRPr="00D646E3" w:rsidRDefault="00F41830" w:rsidP="00F41830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Одной из профилактических мер, направленных на предупреждение коррупции и формирование негативного отношения к данному явлению стало размещение социальной рекламы - рекламных баннеров антикоррупционной направленности на улицах. В селе Актаныш размещен 1 баннер антикоррупционной направленности: на центральной улице села Актаныш по пр. </w:t>
      </w:r>
      <w:proofErr w:type="gramStart"/>
      <w:r w:rsidRPr="00D646E3">
        <w:rPr>
          <w:rFonts w:eastAsiaTheme="minorHAnsi"/>
        </w:rPr>
        <w:t>Ленина,  размером</w:t>
      </w:r>
      <w:proofErr w:type="gramEnd"/>
      <w:r w:rsidRPr="00D646E3">
        <w:rPr>
          <w:rFonts w:eastAsiaTheme="minorHAnsi"/>
        </w:rPr>
        <w:t xml:space="preserve"> 3х6 – с надписью «Мы за мир без коррупции!», с указанием телефонов доверия.  Также один баннер размещен в молодежном центре района «</w:t>
      </w:r>
      <w:proofErr w:type="spellStart"/>
      <w:r w:rsidRPr="00D646E3">
        <w:rPr>
          <w:rFonts w:eastAsiaTheme="minorHAnsi"/>
        </w:rPr>
        <w:t>Яшьлек</w:t>
      </w:r>
      <w:proofErr w:type="spellEnd"/>
      <w:r w:rsidRPr="00D646E3">
        <w:rPr>
          <w:rFonts w:eastAsiaTheme="minorHAnsi"/>
        </w:rPr>
        <w:t>».</w:t>
      </w:r>
    </w:p>
    <w:p w:rsidR="00F41830" w:rsidRPr="00D646E3" w:rsidRDefault="00F41830" w:rsidP="00F41830">
      <w:pPr>
        <w:ind w:firstLine="709"/>
        <w:contextualSpacing/>
        <w:rPr>
          <w:rFonts w:eastAsiaTheme="minorHAnsi"/>
        </w:rPr>
      </w:pPr>
    </w:p>
    <w:p w:rsidR="00D17054" w:rsidRPr="00D646E3" w:rsidRDefault="00D17054" w:rsidP="00A46164">
      <w:pPr>
        <w:numPr>
          <w:ilvl w:val="0"/>
          <w:numId w:val="1"/>
        </w:numPr>
        <w:ind w:left="0" w:firstLine="426"/>
        <w:contextualSpacing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 xml:space="preserve">проведенные </w:t>
      </w:r>
      <w:r w:rsidR="00A46164" w:rsidRPr="00D646E3">
        <w:rPr>
          <w:rFonts w:eastAsiaTheme="minorHAnsi"/>
          <w:b/>
          <w:i/>
          <w:u w:val="single"/>
        </w:rPr>
        <w:t>встречи</w:t>
      </w:r>
      <w:r w:rsidRPr="00D646E3">
        <w:rPr>
          <w:rFonts w:eastAsiaTheme="minorHAnsi"/>
          <w:b/>
          <w:i/>
          <w:u w:val="single"/>
        </w:rPr>
        <w:t>, семинары, диспуты,</w:t>
      </w:r>
      <w:r w:rsidR="009D54DB" w:rsidRPr="00D646E3">
        <w:rPr>
          <w:rFonts w:eastAsiaTheme="minorHAnsi"/>
          <w:b/>
          <w:i/>
          <w:u w:val="single"/>
        </w:rPr>
        <w:t xml:space="preserve"> </w:t>
      </w:r>
      <w:r w:rsidRPr="00D646E3">
        <w:rPr>
          <w:rFonts w:eastAsiaTheme="minorHAnsi"/>
          <w:b/>
          <w:i/>
          <w:u w:val="single"/>
        </w:rPr>
        <w:t>конкурсы</w:t>
      </w:r>
      <w:r w:rsidR="00A46164" w:rsidRPr="00D646E3">
        <w:rPr>
          <w:rFonts w:eastAsiaTheme="minorHAnsi"/>
          <w:b/>
          <w:i/>
          <w:u w:val="single"/>
        </w:rPr>
        <w:t xml:space="preserve"> по темам антикоррупционной направленности;</w:t>
      </w:r>
    </w:p>
    <w:p w:rsidR="008A6E14" w:rsidRPr="008A6E14" w:rsidRDefault="008A6E14" w:rsidP="008A6E14">
      <w:pPr>
        <w:ind w:firstLine="709"/>
        <w:contextualSpacing/>
        <w:rPr>
          <w:rFonts w:eastAsiaTheme="minorHAnsi"/>
        </w:rPr>
      </w:pPr>
      <w:r w:rsidRPr="008A6E14">
        <w:rPr>
          <w:rFonts w:eastAsiaTheme="minorHAnsi"/>
        </w:rPr>
        <w:t xml:space="preserve">За отчетный период состоялось </w:t>
      </w:r>
      <w:r>
        <w:rPr>
          <w:rFonts w:eastAsiaTheme="minorHAnsi"/>
        </w:rPr>
        <w:t>9</w:t>
      </w:r>
      <w:r w:rsidRPr="008A6E14">
        <w:rPr>
          <w:rFonts w:eastAsiaTheme="minorHAnsi"/>
        </w:rPr>
        <w:t xml:space="preserve"> выступлени</w:t>
      </w:r>
      <w:r>
        <w:rPr>
          <w:rFonts w:eastAsiaTheme="minorHAnsi"/>
        </w:rPr>
        <w:t>й</w:t>
      </w:r>
      <w:r w:rsidRPr="008A6E14">
        <w:rPr>
          <w:rFonts w:eastAsiaTheme="minorHAnsi"/>
        </w:rPr>
        <w:t xml:space="preserve"> помощника Главы муниципального района по вопросам противодействия коррупции для муниципальных служащих, для лиц замещающих муниципальную должность, для работников бюджетных организаций, руководящего состава района по вопросам соблюдения антикоррупционного законодательства: </w:t>
      </w:r>
    </w:p>
    <w:p w:rsidR="008A6E14" w:rsidRPr="008A6E14" w:rsidRDefault="008A6E14" w:rsidP="008A6E14">
      <w:pPr>
        <w:ind w:firstLine="709"/>
        <w:contextualSpacing/>
        <w:rPr>
          <w:rFonts w:eastAsiaTheme="minorHAnsi"/>
        </w:rPr>
      </w:pPr>
      <w:r w:rsidRPr="008A6E14">
        <w:rPr>
          <w:rFonts w:eastAsiaTheme="minorHAnsi"/>
        </w:rPr>
        <w:t>- на еженедельном совещании с директорами школ и заведующими детских садов проведена разъяснительная работа по заполнению сведений о доходах, расходах и обязательствах имущественного характера с показом презентационного материала;</w:t>
      </w:r>
    </w:p>
    <w:p w:rsidR="008A6E14" w:rsidRPr="008A6E14" w:rsidRDefault="008A6E14" w:rsidP="008A6E14">
      <w:pPr>
        <w:ind w:firstLine="709"/>
        <w:contextualSpacing/>
        <w:rPr>
          <w:rFonts w:eastAsiaTheme="minorHAnsi"/>
        </w:rPr>
      </w:pPr>
      <w:r w:rsidRPr="008A6E14">
        <w:rPr>
          <w:rFonts w:eastAsiaTheme="minorHAnsi"/>
        </w:rPr>
        <w:t xml:space="preserve">- на совещании с главами и секретарями сельских поселений, депутатами проведена разъяснительная работа по заполнению сведений о доходах, расходах и обязательствах имущественного </w:t>
      </w:r>
      <w:proofErr w:type="gramStart"/>
      <w:r w:rsidRPr="008A6E14">
        <w:rPr>
          <w:rFonts w:eastAsiaTheme="minorHAnsi"/>
        </w:rPr>
        <w:t>характера,  выступление</w:t>
      </w:r>
      <w:proofErr w:type="gramEnd"/>
      <w:r w:rsidRPr="008A6E14">
        <w:rPr>
          <w:rFonts w:eastAsiaTheme="minorHAnsi"/>
        </w:rPr>
        <w:t xml:space="preserve"> по законодательству о противодействии коррупции и по конфликту интересов с показом презентационного материала ;</w:t>
      </w:r>
    </w:p>
    <w:p w:rsidR="008A6E14" w:rsidRPr="008A6E14" w:rsidRDefault="008A6E14" w:rsidP="008A6E14">
      <w:pPr>
        <w:ind w:firstLine="709"/>
        <w:contextualSpacing/>
        <w:rPr>
          <w:rFonts w:eastAsiaTheme="minorHAnsi"/>
        </w:rPr>
      </w:pPr>
      <w:r w:rsidRPr="008A6E14">
        <w:rPr>
          <w:rFonts w:eastAsiaTheme="minorHAnsi"/>
        </w:rPr>
        <w:t xml:space="preserve">- на заседании комиссии в АМР </w:t>
      </w:r>
      <w:proofErr w:type="gramStart"/>
      <w:r w:rsidRPr="008A6E14">
        <w:rPr>
          <w:rFonts w:eastAsiaTheme="minorHAnsi"/>
        </w:rPr>
        <w:t>выступление  о</w:t>
      </w:r>
      <w:proofErr w:type="gramEnd"/>
      <w:r w:rsidRPr="008A6E14">
        <w:rPr>
          <w:rFonts w:eastAsiaTheme="minorHAnsi"/>
        </w:rPr>
        <w:t xml:space="preserve"> реализации мер антикоррупционной политики в </w:t>
      </w:r>
      <w:proofErr w:type="spellStart"/>
      <w:r w:rsidRPr="008A6E14">
        <w:rPr>
          <w:rFonts w:eastAsiaTheme="minorHAnsi"/>
        </w:rPr>
        <w:t>Актанышском</w:t>
      </w:r>
      <w:proofErr w:type="spellEnd"/>
      <w:r w:rsidRPr="008A6E14">
        <w:rPr>
          <w:rFonts w:eastAsiaTheme="minorHAnsi"/>
        </w:rPr>
        <w:t xml:space="preserve"> муниципальном районе в 2020 году, об анализе исполнения Комплексной антикоррупционной программы Актанышского муниципального района на 2015 - 2023 год с показом презентационного материала.</w:t>
      </w:r>
    </w:p>
    <w:p w:rsidR="008A6E14" w:rsidRPr="008A6E14" w:rsidRDefault="008A6E14" w:rsidP="008A6E14">
      <w:pPr>
        <w:ind w:firstLine="709"/>
        <w:contextualSpacing/>
        <w:rPr>
          <w:rFonts w:eastAsiaTheme="minorHAnsi"/>
        </w:rPr>
      </w:pPr>
      <w:r w:rsidRPr="008A6E14">
        <w:rPr>
          <w:rFonts w:eastAsiaTheme="minorHAnsi"/>
        </w:rPr>
        <w:t xml:space="preserve">- на аппаратном совещании с муниципальными служащими Совета, Исполнительного комитета, Финансово-бюджетной палаты, Палаты имущественных и земельных отношений, Контрольно-счетной палаты проведена разъяснительная работа по заполнению сведений о доходах, расходах и </w:t>
      </w:r>
      <w:r w:rsidRPr="008A6E14">
        <w:rPr>
          <w:rFonts w:eastAsiaTheme="minorHAnsi"/>
        </w:rPr>
        <w:lastRenderedPageBreak/>
        <w:t>обязательствах имущественного характера с показом презентационного материала.</w:t>
      </w:r>
    </w:p>
    <w:p w:rsidR="008A6E14" w:rsidRDefault="008A6E14" w:rsidP="008A6E14">
      <w:pPr>
        <w:ind w:firstLine="709"/>
        <w:contextualSpacing/>
        <w:rPr>
          <w:rFonts w:eastAsiaTheme="minorHAnsi"/>
        </w:rPr>
      </w:pPr>
      <w:r w:rsidRPr="008A6E14">
        <w:rPr>
          <w:rFonts w:eastAsiaTheme="minorHAnsi"/>
        </w:rPr>
        <w:t xml:space="preserve">Кроме указанных мероприятий на сходах граждан во всех 26 сельских </w:t>
      </w:r>
      <w:proofErr w:type="gramStart"/>
      <w:r w:rsidRPr="008A6E14">
        <w:rPr>
          <w:rFonts w:eastAsiaTheme="minorHAnsi"/>
        </w:rPr>
        <w:t>поселениях  Актанышского</w:t>
      </w:r>
      <w:proofErr w:type="gramEnd"/>
      <w:r w:rsidRPr="008A6E14">
        <w:rPr>
          <w:rFonts w:eastAsiaTheme="minorHAnsi"/>
        </w:rPr>
        <w:t xml:space="preserve"> муниципального района, собраниях учреждений, предприятий, среди трудовых  коллективов обсуждены вопросы организации работы по противодействию коррупции  на территории района. Во многих из них также принимал участие помощник Главы Актанышского муниципального района. </w:t>
      </w:r>
    </w:p>
    <w:p w:rsidR="00F41830" w:rsidRPr="00F22A10" w:rsidRDefault="008A6E14" w:rsidP="008A6E14">
      <w:pPr>
        <w:ind w:firstLine="709"/>
        <w:contextualSpacing/>
        <w:rPr>
          <w:rFonts w:eastAsiaTheme="minorHAnsi"/>
          <w:color w:val="000000" w:themeColor="text1"/>
        </w:rPr>
      </w:pPr>
      <w:r w:rsidRPr="008A6E14">
        <w:rPr>
          <w:rFonts w:eastAsiaTheme="minorHAnsi"/>
        </w:rPr>
        <w:t xml:space="preserve"> </w:t>
      </w:r>
      <w:r w:rsidR="008573B6" w:rsidRPr="00D646E3">
        <w:rPr>
          <w:rFonts w:eastAsiaTheme="minorHAnsi"/>
        </w:rPr>
        <w:t xml:space="preserve">Проведена </w:t>
      </w:r>
      <w:r w:rsidR="008E1B94">
        <w:rPr>
          <w:rFonts w:eastAsiaTheme="minorHAnsi"/>
        </w:rPr>
        <w:t xml:space="preserve">профилактическая </w:t>
      </w:r>
      <w:proofErr w:type="gramStart"/>
      <w:r w:rsidR="008E1B94">
        <w:rPr>
          <w:rFonts w:eastAsiaTheme="minorHAnsi"/>
        </w:rPr>
        <w:t xml:space="preserve">беседа </w:t>
      </w:r>
      <w:r w:rsidR="007B4662">
        <w:rPr>
          <w:rFonts w:eastAsiaTheme="minorHAnsi"/>
        </w:rPr>
        <w:t xml:space="preserve"> в</w:t>
      </w:r>
      <w:proofErr w:type="gramEnd"/>
      <w:r w:rsidR="008573B6" w:rsidRPr="00D646E3">
        <w:rPr>
          <w:rFonts w:eastAsiaTheme="minorHAnsi"/>
        </w:rPr>
        <w:t xml:space="preserve"> ГКУ «Центр занятости населения Актанышского муниципального района» с коллективом учреждения и </w:t>
      </w:r>
      <w:r w:rsidR="008573B6" w:rsidRPr="00F22A10">
        <w:rPr>
          <w:rFonts w:eastAsiaTheme="minorHAnsi"/>
          <w:color w:val="000000" w:themeColor="text1"/>
        </w:rPr>
        <w:t>безработными гражданами</w:t>
      </w:r>
      <w:r w:rsidR="008E1B94" w:rsidRPr="00F22A10">
        <w:rPr>
          <w:rFonts w:eastAsiaTheme="minorHAnsi"/>
          <w:color w:val="000000" w:themeColor="text1"/>
        </w:rPr>
        <w:t>.</w:t>
      </w:r>
      <w:r w:rsidR="008573B6" w:rsidRPr="00F22A10">
        <w:rPr>
          <w:rFonts w:eastAsiaTheme="minorHAnsi"/>
          <w:color w:val="000000" w:themeColor="text1"/>
        </w:rPr>
        <w:t xml:space="preserve"> </w:t>
      </w:r>
    </w:p>
    <w:p w:rsidR="008573B6" w:rsidRPr="00F22A10" w:rsidRDefault="008573B6" w:rsidP="00F41830">
      <w:pPr>
        <w:ind w:firstLine="709"/>
        <w:contextualSpacing/>
        <w:rPr>
          <w:rFonts w:eastAsiaTheme="minorHAnsi"/>
          <w:color w:val="000000" w:themeColor="text1"/>
        </w:rPr>
      </w:pPr>
      <w:r w:rsidRPr="00F22A10">
        <w:rPr>
          <w:rFonts w:eastAsiaTheme="minorHAnsi"/>
          <w:color w:val="000000" w:themeColor="text1"/>
        </w:rPr>
        <w:t>Также проведена лекция перед директорами школ, заведующими детскими садами, родителями первокурсников Актанышского технологического техникума.</w:t>
      </w:r>
    </w:p>
    <w:p w:rsidR="00F22A10" w:rsidRDefault="008573B6" w:rsidP="008573B6">
      <w:pPr>
        <w:suppressAutoHyphens/>
        <w:ind w:firstLine="709"/>
      </w:pPr>
      <w:r w:rsidRPr="00D646E3">
        <w:rPr>
          <w:rFonts w:eastAsiaTheme="minorHAnsi"/>
          <w:color w:val="FF0000"/>
        </w:rPr>
        <w:t xml:space="preserve"> </w:t>
      </w:r>
      <w:r w:rsidRPr="00D646E3">
        <w:t xml:space="preserve">Специалисты подведомственных учреждений и коллектив филиала </w:t>
      </w:r>
      <w:proofErr w:type="spellStart"/>
      <w:r w:rsidRPr="00D646E3">
        <w:t>ОАО</w:t>
      </w:r>
      <w:proofErr w:type="spellEnd"/>
      <w:r w:rsidRPr="00D646E3">
        <w:t xml:space="preserve"> «</w:t>
      </w:r>
      <w:proofErr w:type="spellStart"/>
      <w:r w:rsidRPr="00D646E3">
        <w:t>Татмедиа</w:t>
      </w:r>
      <w:proofErr w:type="spellEnd"/>
      <w:r w:rsidRPr="00D646E3">
        <w:t xml:space="preserve">» «Актанышский информационный редакционный </w:t>
      </w:r>
      <w:proofErr w:type="gramStart"/>
      <w:r w:rsidRPr="00D646E3">
        <w:t>центр»  приняли</w:t>
      </w:r>
      <w:proofErr w:type="gramEnd"/>
      <w:r w:rsidRPr="00D646E3">
        <w:t xml:space="preserve"> участие в Республиканском конкурсе творческих работ «О противодействии коррупции». </w:t>
      </w:r>
      <w:r w:rsidR="00F22A10">
        <w:t>З</w:t>
      </w:r>
      <w:r w:rsidR="008E1B94">
        <w:t>аместитель директора филиала</w:t>
      </w:r>
      <w:r w:rsidR="00F22A10">
        <w:t xml:space="preserve"> по радиовещанию</w:t>
      </w:r>
      <w:r w:rsidR="008E1B94">
        <w:t xml:space="preserve"> </w:t>
      </w:r>
      <w:proofErr w:type="spellStart"/>
      <w:r w:rsidR="008E1B94">
        <w:t>А.Мухметова</w:t>
      </w:r>
      <w:proofErr w:type="spellEnd"/>
      <w:r w:rsidR="008E1B94">
        <w:t xml:space="preserve"> заняла 3 место </w:t>
      </w:r>
      <w:r w:rsidR="00F22A10">
        <w:t>в номинации</w:t>
      </w:r>
      <w:r w:rsidR="008E1B94">
        <w:t xml:space="preserve"> «Лучшие серии </w:t>
      </w:r>
      <w:proofErr w:type="spellStart"/>
      <w:r w:rsidR="008E1B94">
        <w:t>радиосюжетов</w:t>
      </w:r>
      <w:proofErr w:type="spellEnd"/>
      <w:r w:rsidR="008E1B94">
        <w:t xml:space="preserve"> по противодействию коррупции»</w:t>
      </w:r>
      <w:r w:rsidR="00F22A10">
        <w:t xml:space="preserve">. </w:t>
      </w:r>
    </w:p>
    <w:p w:rsidR="00F22A10" w:rsidRDefault="00F22A10" w:rsidP="00F22A10">
      <w:pPr>
        <w:suppressAutoHyphens/>
        <w:ind w:firstLine="709"/>
      </w:pPr>
      <w:r>
        <w:t xml:space="preserve">В 26 общеобразовательных организациях и в </w:t>
      </w:r>
      <w:proofErr w:type="gramStart"/>
      <w:r>
        <w:t>технологическом  техникуме</w:t>
      </w:r>
      <w:proofErr w:type="gramEnd"/>
      <w:r>
        <w:t xml:space="preserve"> Актанышского муниципального района проведено 564 мероприятий антикоррупционной направленности, включая открытые  уроки и внеклассные мероприятия.</w:t>
      </w:r>
    </w:p>
    <w:p w:rsidR="00F22A10" w:rsidRDefault="00F22A10" w:rsidP="00F22A10">
      <w:pPr>
        <w:suppressAutoHyphens/>
        <w:ind w:firstLine="709"/>
      </w:pPr>
      <w:r>
        <w:t>- классные часы «Конвенция о правах ребенка», «Подарки и другие способы благодарности», «Преимущество соблюдения законов», «Коррупционные поведение: возможные последствия», «Наши права - наши обязанности», «Коррупция и как с ней бороться».</w:t>
      </w:r>
    </w:p>
    <w:p w:rsidR="00F22A10" w:rsidRDefault="00F22A10" w:rsidP="00F22A10">
      <w:pPr>
        <w:suppressAutoHyphens/>
        <w:ind w:firstLine="709"/>
      </w:pPr>
      <w:r>
        <w:t>- внеклассное мероприятие «Что такое хорошо и что такое плохо?»</w:t>
      </w:r>
    </w:p>
    <w:p w:rsidR="00F22A10" w:rsidRDefault="00F22A10" w:rsidP="00F22A10">
      <w:pPr>
        <w:suppressAutoHyphens/>
        <w:ind w:firstLine="709"/>
      </w:pPr>
      <w:r>
        <w:t>- конкурсы рисунков, плакатов, аппликаций, сочинений «Скажем коррупции НЕТ», «Надо жить честно».</w:t>
      </w:r>
    </w:p>
    <w:p w:rsidR="00F22A10" w:rsidRDefault="00F22A10" w:rsidP="00F22A10">
      <w:pPr>
        <w:suppressAutoHyphens/>
        <w:ind w:firstLine="709"/>
      </w:pPr>
      <w:r>
        <w:t>- организованы книжные выставки в школьных библиотеках «Закон в твоей жизни», «Права человека».</w:t>
      </w:r>
    </w:p>
    <w:p w:rsidR="00F22A10" w:rsidRDefault="00F22A10" w:rsidP="00F22A10">
      <w:pPr>
        <w:suppressAutoHyphens/>
        <w:ind w:firstLine="709"/>
      </w:pPr>
      <w:r>
        <w:t>В рамках м</w:t>
      </w:r>
      <w:r w:rsidR="00ED5B56">
        <w:t>есячника, приуроченного к Между</w:t>
      </w:r>
      <w:r>
        <w:t>народному дню борьбы с коррупцией проведено 105 мероприятий антикоррупционной направленности, в том числе 26 открытых уроков и более 80 внеклассных мероприятий. Также проведены круглые столы с участием родительского комитета школ на тему «Коррупция и антикоррупционная политика школы».</w:t>
      </w:r>
    </w:p>
    <w:p w:rsidR="008E1B94" w:rsidRDefault="00F22A10" w:rsidP="00F22A10">
      <w:pPr>
        <w:suppressAutoHyphens/>
        <w:ind w:firstLine="709"/>
      </w:pPr>
      <w:r>
        <w:t xml:space="preserve"> 9 декабря 2021 года в Международный день борьбы с коррупцией была проведена торжественная церемония награждения победителей, призеров и их руководителей муниципального этапа Республиканского конкурса творческих работ антикоррупционной направленности ценными подарками и почетными грамотами. </w:t>
      </w:r>
      <w:proofErr w:type="gramStart"/>
      <w:r>
        <w:t>Награждение  проводилось</w:t>
      </w:r>
      <w:proofErr w:type="gramEnd"/>
      <w:r>
        <w:t xml:space="preserve">  по 10 номинациям.  </w:t>
      </w:r>
      <w:proofErr w:type="gramStart"/>
      <w:r>
        <w:t>Награды  вручались</w:t>
      </w:r>
      <w:proofErr w:type="gramEnd"/>
      <w:r>
        <w:t xml:space="preserve"> помощником главы муниципального района по антикоррупционной политике и начальником МКУ «Управление образования». Всего были награждены 39 детей и 29 педагогов.</w:t>
      </w:r>
      <w:r w:rsidR="008E1B94">
        <w:t xml:space="preserve"> </w:t>
      </w:r>
    </w:p>
    <w:p w:rsidR="00687647" w:rsidRDefault="005B2FC3" w:rsidP="00F22A10">
      <w:pPr>
        <w:suppressAutoHyphens/>
        <w:ind w:firstLine="709"/>
      </w:pPr>
      <w:r>
        <w:lastRenderedPageBreak/>
        <w:t>С</w:t>
      </w:r>
      <w:r w:rsidRPr="005B2FC3">
        <w:t xml:space="preserve">отрудники </w:t>
      </w:r>
      <w:proofErr w:type="spellStart"/>
      <w:r w:rsidRPr="005B2FC3">
        <w:t>МБУ</w:t>
      </w:r>
      <w:proofErr w:type="spellEnd"/>
      <w:r w:rsidRPr="005B2FC3">
        <w:t xml:space="preserve"> «</w:t>
      </w:r>
      <w:proofErr w:type="spellStart"/>
      <w:r w:rsidRPr="005B2FC3">
        <w:t>Актанышская</w:t>
      </w:r>
      <w:proofErr w:type="spellEnd"/>
      <w:r w:rsidRPr="005B2FC3"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</w:t>
      </w:r>
      <w:r w:rsidRPr="005B2FC3">
        <w:t xml:space="preserve">» для старшеклассников организовали и провели тематический вечер «Права человека», а также организованы тематические выставки в библиотечных учреждениях района «Коррупция –  </w:t>
      </w:r>
      <w:proofErr w:type="spellStart"/>
      <w:r w:rsidRPr="005B2FC3">
        <w:t>жэмгыят</w:t>
      </w:r>
      <w:r w:rsidR="00ED5B56">
        <w:t>ь</w:t>
      </w:r>
      <w:r w:rsidRPr="005B2FC3">
        <w:t>кэ</w:t>
      </w:r>
      <w:proofErr w:type="spellEnd"/>
      <w:r w:rsidRPr="005B2FC3">
        <w:t xml:space="preserve"> </w:t>
      </w:r>
      <w:proofErr w:type="spellStart"/>
      <w:r w:rsidRPr="005B2FC3">
        <w:t>каршы</w:t>
      </w:r>
      <w:proofErr w:type="spellEnd"/>
      <w:r w:rsidRPr="005B2FC3">
        <w:t xml:space="preserve"> </w:t>
      </w:r>
      <w:proofErr w:type="spellStart"/>
      <w:r w:rsidRPr="005B2FC3">
        <w:t>юл</w:t>
      </w:r>
      <w:proofErr w:type="spellEnd"/>
      <w:r w:rsidRPr="005B2FC3">
        <w:t>» (</w:t>
      </w:r>
      <w:proofErr w:type="spellStart"/>
      <w:r w:rsidRPr="005B2FC3">
        <w:t>Шариповская</w:t>
      </w:r>
      <w:proofErr w:type="spellEnd"/>
      <w:r w:rsidRPr="005B2FC3">
        <w:t xml:space="preserve"> </w:t>
      </w:r>
    </w:p>
    <w:p w:rsidR="005B2FC3" w:rsidRDefault="005B2FC3" w:rsidP="00F22A10">
      <w:pPr>
        <w:suppressAutoHyphens/>
        <w:ind w:firstLine="709"/>
      </w:pPr>
      <w:bookmarkStart w:id="0" w:name="_GoBack"/>
      <w:bookmarkEnd w:id="0"/>
      <w:r w:rsidRPr="005B2FC3">
        <w:t xml:space="preserve">библиотека, Ст. </w:t>
      </w:r>
      <w:proofErr w:type="spellStart"/>
      <w:r w:rsidRPr="005B2FC3">
        <w:t>Курмашевский</w:t>
      </w:r>
      <w:proofErr w:type="spellEnd"/>
      <w:r w:rsidRPr="005B2FC3">
        <w:t xml:space="preserve"> </w:t>
      </w:r>
      <w:proofErr w:type="spellStart"/>
      <w:r w:rsidRPr="005B2FC3">
        <w:t>СДК</w:t>
      </w:r>
      <w:proofErr w:type="spellEnd"/>
      <w:r w:rsidRPr="005B2FC3">
        <w:t xml:space="preserve">, библиотека). В клубных учреждениях проведены круглые столы «Нет </w:t>
      </w:r>
      <w:proofErr w:type="spellStart"/>
      <w:r w:rsidRPr="005B2FC3">
        <w:t>антикоррупции</w:t>
      </w:r>
      <w:proofErr w:type="spellEnd"/>
      <w:r w:rsidRPr="005B2FC3">
        <w:t>» (</w:t>
      </w:r>
      <w:proofErr w:type="spellStart"/>
      <w:r w:rsidRPr="005B2FC3">
        <w:t>Аишевский</w:t>
      </w:r>
      <w:proofErr w:type="spellEnd"/>
      <w:r w:rsidRPr="005B2FC3">
        <w:t xml:space="preserve"> </w:t>
      </w:r>
      <w:proofErr w:type="spellStart"/>
      <w:r w:rsidRPr="005B2FC3">
        <w:t>СДК</w:t>
      </w:r>
      <w:proofErr w:type="spellEnd"/>
      <w:r w:rsidRPr="005B2FC3">
        <w:t>»), тематический вечер «</w:t>
      </w:r>
      <w:proofErr w:type="spellStart"/>
      <w:r w:rsidRPr="005B2FC3">
        <w:t>Коррупция</w:t>
      </w:r>
      <w:r>
        <w:t>гэ</w:t>
      </w:r>
      <w:proofErr w:type="spellEnd"/>
      <w:r>
        <w:t xml:space="preserve"> </w:t>
      </w:r>
      <w:r w:rsidRPr="005B2FC3">
        <w:t xml:space="preserve">- </w:t>
      </w:r>
      <w:proofErr w:type="spellStart"/>
      <w:r w:rsidRPr="005B2FC3">
        <w:t>юк</w:t>
      </w:r>
      <w:proofErr w:type="spellEnd"/>
      <w:r w:rsidRPr="005B2FC3">
        <w:t>!», раздача буклетов подросткам и молодежи (</w:t>
      </w:r>
      <w:proofErr w:type="spellStart"/>
      <w:r w:rsidRPr="005B2FC3">
        <w:t>Кузякинский</w:t>
      </w:r>
      <w:proofErr w:type="spellEnd"/>
      <w:r w:rsidRPr="005B2FC3">
        <w:t xml:space="preserve"> </w:t>
      </w:r>
      <w:proofErr w:type="spellStart"/>
      <w:r w:rsidRPr="005B2FC3">
        <w:t>СДК</w:t>
      </w:r>
      <w:proofErr w:type="spellEnd"/>
      <w:r w:rsidRPr="005B2FC3">
        <w:t xml:space="preserve">»), </w:t>
      </w:r>
      <w:proofErr w:type="spellStart"/>
      <w:r w:rsidRPr="005B2FC3">
        <w:t>позновательная</w:t>
      </w:r>
      <w:proofErr w:type="spellEnd"/>
      <w:r w:rsidRPr="005B2FC3">
        <w:t xml:space="preserve"> игра «Разрешается, запрещается» (</w:t>
      </w:r>
      <w:proofErr w:type="spellStart"/>
      <w:r w:rsidRPr="005B2FC3">
        <w:t>Урьядинский</w:t>
      </w:r>
      <w:proofErr w:type="spellEnd"/>
      <w:r w:rsidRPr="005B2FC3">
        <w:t xml:space="preserve"> </w:t>
      </w:r>
      <w:proofErr w:type="spellStart"/>
      <w:r w:rsidRPr="005B2FC3">
        <w:t>СК</w:t>
      </w:r>
      <w:proofErr w:type="spellEnd"/>
      <w:r w:rsidRPr="005B2FC3">
        <w:t>).  Совместно со всеми работниками культуры района прошло совещание по теме «Антикоррупционная работа в   клубных учреждениях»</w:t>
      </w:r>
      <w:r w:rsidR="009479E0">
        <w:t xml:space="preserve">. </w:t>
      </w:r>
    </w:p>
    <w:p w:rsidR="009479E0" w:rsidRDefault="009479E0" w:rsidP="00F22A10">
      <w:pPr>
        <w:suppressAutoHyphens/>
        <w:ind w:firstLine="709"/>
      </w:pPr>
      <w:r>
        <w:t xml:space="preserve">Еженедельно по вторникам в малом зале совещаний Совета Актанышского муниципального района проводится брифинг по наиболее интересующим население вопросам, по нововведениям в социальной сфере, в сфере экономики, сельского хозяйства, жилищно-коммунального хозяйства, занятости населения, образования, здравоохранения и </w:t>
      </w:r>
      <w:proofErr w:type="spellStart"/>
      <w:r>
        <w:t>тд</w:t>
      </w:r>
      <w:proofErr w:type="spellEnd"/>
      <w:r>
        <w:t xml:space="preserve">. </w:t>
      </w:r>
    </w:p>
    <w:p w:rsidR="00D17054" w:rsidRPr="00D646E3" w:rsidRDefault="00D17054" w:rsidP="00A46164">
      <w:pPr>
        <w:numPr>
          <w:ilvl w:val="0"/>
          <w:numId w:val="1"/>
        </w:numPr>
        <w:ind w:left="0" w:firstLine="426"/>
        <w:contextualSpacing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организация бесплатной юр</w:t>
      </w:r>
      <w:r w:rsidR="00B56993" w:rsidRPr="00D646E3">
        <w:rPr>
          <w:rFonts w:eastAsiaTheme="minorHAnsi"/>
          <w:b/>
          <w:i/>
          <w:u w:val="single"/>
        </w:rPr>
        <w:t xml:space="preserve">идической или правовой помощи, </w:t>
      </w:r>
      <w:r w:rsidRPr="00D646E3">
        <w:rPr>
          <w:rFonts w:eastAsiaTheme="minorHAnsi"/>
          <w:b/>
          <w:i/>
          <w:u w:val="single"/>
        </w:rPr>
        <w:t>ведение спец</w:t>
      </w:r>
      <w:r w:rsidR="00A46164" w:rsidRPr="00D646E3">
        <w:rPr>
          <w:rFonts w:eastAsiaTheme="minorHAnsi"/>
          <w:b/>
          <w:i/>
          <w:u w:val="single"/>
        </w:rPr>
        <w:t xml:space="preserve">иальных </w:t>
      </w:r>
      <w:r w:rsidRPr="00D646E3">
        <w:rPr>
          <w:rFonts w:eastAsiaTheme="minorHAnsi"/>
          <w:b/>
          <w:i/>
          <w:u w:val="single"/>
        </w:rPr>
        <w:t>рубрик в СМИ</w:t>
      </w:r>
      <w:r w:rsidR="008573B6" w:rsidRPr="00D646E3">
        <w:rPr>
          <w:rFonts w:eastAsiaTheme="minorHAnsi"/>
          <w:b/>
          <w:i/>
          <w:u w:val="single"/>
        </w:rPr>
        <w:t>.</w:t>
      </w:r>
    </w:p>
    <w:p w:rsidR="008573B6" w:rsidRPr="00D646E3" w:rsidRDefault="008573B6" w:rsidP="008573B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>Информация о порядке оказания бесплатной юридической помощи опубликована на официальном сайте Актанышского муниципального района Республики Татарстан во вкладке «Тематические разделы» в разделе «Бесплатная юридическая помощь».</w:t>
      </w:r>
    </w:p>
    <w:p w:rsidR="008573B6" w:rsidRPr="00D646E3" w:rsidRDefault="008573B6" w:rsidP="008573B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  Бесплатная юридическая помощь оказывается в здании Исполнительного комитета в </w:t>
      </w:r>
      <w:proofErr w:type="spellStart"/>
      <w:r w:rsidRPr="00D646E3">
        <w:rPr>
          <w:rFonts w:eastAsiaTheme="minorHAnsi"/>
        </w:rPr>
        <w:t>Актанышском</w:t>
      </w:r>
      <w:proofErr w:type="spellEnd"/>
      <w:r w:rsidRPr="00D646E3">
        <w:rPr>
          <w:rFonts w:eastAsiaTheme="minorHAnsi"/>
        </w:rPr>
        <w:t xml:space="preserve"> муниципальном районе по адресу: РТ с. Актаныш, пр. Ленина, 17, каб.12, первая и третья пятница месяца с 8:00 до 17:00. Обеденный перерыв: с 11:30 до 13:00.</w:t>
      </w:r>
    </w:p>
    <w:p w:rsidR="008573B6" w:rsidRPr="00D646E3" w:rsidRDefault="008573B6" w:rsidP="008573B6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На территории района действует Общественная приемная ТРО ВПП «Единая Россия», в которой ежедневно ведется прием населения. Кроме того, бесплатную юридическую помощь оказывают в филиале коллегии адвокатов РТ Актанышского района. </w:t>
      </w:r>
    </w:p>
    <w:p w:rsidR="008573B6" w:rsidRPr="00F22A10" w:rsidRDefault="008573B6" w:rsidP="008573B6">
      <w:pPr>
        <w:ind w:firstLine="709"/>
        <w:contextualSpacing/>
        <w:rPr>
          <w:rFonts w:eastAsiaTheme="minorHAnsi"/>
          <w:color w:val="000000" w:themeColor="text1"/>
        </w:rPr>
      </w:pPr>
      <w:r w:rsidRPr="00D646E3">
        <w:rPr>
          <w:rFonts w:eastAsiaTheme="minorHAnsi"/>
        </w:rPr>
        <w:t xml:space="preserve">В АМР разъяснительная работа по юридическим вопросам населению проводится и через средства массовой информации. В электронной версии </w:t>
      </w:r>
      <w:r w:rsidRPr="00F22A10">
        <w:rPr>
          <w:rFonts w:eastAsiaTheme="minorHAnsi"/>
          <w:color w:val="000000" w:themeColor="text1"/>
        </w:rPr>
        <w:t xml:space="preserve">газеты «Актаныш </w:t>
      </w:r>
      <w:proofErr w:type="spellStart"/>
      <w:r w:rsidRPr="00F22A10">
        <w:rPr>
          <w:rFonts w:eastAsiaTheme="minorHAnsi"/>
          <w:color w:val="000000" w:themeColor="text1"/>
        </w:rPr>
        <w:t>таннары</w:t>
      </w:r>
      <w:proofErr w:type="spellEnd"/>
      <w:r w:rsidRPr="00F22A10">
        <w:rPr>
          <w:rFonts w:eastAsiaTheme="minorHAnsi"/>
          <w:color w:val="000000" w:themeColor="text1"/>
        </w:rPr>
        <w:t>»</w:t>
      </w:r>
      <w:r w:rsidR="00F22A10" w:rsidRPr="00F22A10">
        <w:rPr>
          <w:rFonts w:eastAsiaTheme="minorHAnsi"/>
          <w:color w:val="000000" w:themeColor="text1"/>
        </w:rPr>
        <w:t xml:space="preserve"> в разделе «Человек и закон» систематически размещаются разъяснения прокурора</w:t>
      </w:r>
      <w:r w:rsidR="00F22A10">
        <w:rPr>
          <w:rFonts w:eastAsiaTheme="minorHAnsi"/>
          <w:color w:val="000000" w:themeColor="text1"/>
        </w:rPr>
        <w:t xml:space="preserve"> района, пенсио</w:t>
      </w:r>
      <w:r w:rsidR="00EA418E">
        <w:rPr>
          <w:rFonts w:eastAsiaTheme="minorHAnsi"/>
          <w:color w:val="000000" w:themeColor="text1"/>
        </w:rPr>
        <w:t xml:space="preserve">нного фонда, социальной защиты, фонда социального страхования, </w:t>
      </w:r>
      <w:proofErr w:type="spellStart"/>
      <w:r w:rsidR="00EA418E">
        <w:rPr>
          <w:rFonts w:eastAsiaTheme="minorHAnsi"/>
          <w:color w:val="000000" w:themeColor="text1"/>
        </w:rPr>
        <w:t>ОМВД</w:t>
      </w:r>
      <w:proofErr w:type="spellEnd"/>
      <w:r w:rsidR="00EA418E">
        <w:rPr>
          <w:rFonts w:eastAsiaTheme="minorHAnsi"/>
          <w:color w:val="000000" w:themeColor="text1"/>
        </w:rPr>
        <w:t xml:space="preserve"> и </w:t>
      </w:r>
      <w:proofErr w:type="spellStart"/>
      <w:r w:rsidR="00EA418E">
        <w:rPr>
          <w:rFonts w:eastAsiaTheme="minorHAnsi"/>
          <w:color w:val="000000" w:themeColor="text1"/>
        </w:rPr>
        <w:t>тд</w:t>
      </w:r>
      <w:proofErr w:type="spellEnd"/>
      <w:r w:rsidR="00EA418E">
        <w:rPr>
          <w:rFonts w:eastAsiaTheme="minorHAnsi"/>
          <w:color w:val="000000" w:themeColor="text1"/>
        </w:rPr>
        <w:t>.</w:t>
      </w:r>
      <w:r w:rsidR="005B2FC3">
        <w:rPr>
          <w:rFonts w:eastAsiaTheme="minorHAnsi"/>
          <w:color w:val="000000" w:themeColor="text1"/>
        </w:rPr>
        <w:t xml:space="preserve"> </w:t>
      </w:r>
      <w:r w:rsidR="009479E0">
        <w:rPr>
          <w:rFonts w:eastAsiaTheme="minorHAnsi"/>
          <w:color w:val="000000" w:themeColor="text1"/>
        </w:rPr>
        <w:t>п</w:t>
      </w:r>
      <w:r w:rsidR="005B2FC3">
        <w:rPr>
          <w:rFonts w:eastAsiaTheme="minorHAnsi"/>
          <w:color w:val="000000" w:themeColor="text1"/>
        </w:rPr>
        <w:t>о интересующим население вопросам.</w:t>
      </w:r>
    </w:p>
    <w:p w:rsidR="00807875" w:rsidRPr="00D646E3" w:rsidRDefault="00807875" w:rsidP="008573B6">
      <w:pPr>
        <w:ind w:firstLine="709"/>
        <w:contextualSpacing/>
        <w:rPr>
          <w:rFonts w:eastAsiaTheme="minorHAnsi"/>
          <w:color w:val="FF0000"/>
        </w:rPr>
      </w:pPr>
    </w:p>
    <w:p w:rsidR="00D17054" w:rsidRPr="00D646E3" w:rsidRDefault="00D17054" w:rsidP="00A46164">
      <w:pPr>
        <w:ind w:firstLine="426"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Е) Меры, принятые для обеспечения публичности в деятельности и информационной открытости орган</w:t>
      </w:r>
      <w:r w:rsidR="00E86F10" w:rsidRPr="00D646E3">
        <w:rPr>
          <w:rFonts w:eastAsiaTheme="minorHAnsi"/>
          <w:b/>
          <w:i/>
          <w:u w:val="single"/>
        </w:rPr>
        <w:t>ов местного самоуправления</w:t>
      </w:r>
      <w:r w:rsidRPr="00D646E3">
        <w:rPr>
          <w:rFonts w:eastAsiaTheme="minorHAnsi"/>
          <w:b/>
          <w:i/>
          <w:u w:val="single"/>
        </w:rPr>
        <w:t>, в том числе:</w:t>
      </w:r>
    </w:p>
    <w:p w:rsidR="00D17054" w:rsidRPr="00D646E3" w:rsidRDefault="00D17054" w:rsidP="00A46164">
      <w:pPr>
        <w:numPr>
          <w:ilvl w:val="0"/>
          <w:numId w:val="2"/>
        </w:numPr>
        <w:ind w:left="0" w:firstLine="426"/>
        <w:contextualSpacing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 xml:space="preserve">количество </w:t>
      </w:r>
      <w:r w:rsidR="009D54DB" w:rsidRPr="00D646E3">
        <w:rPr>
          <w:rFonts w:eastAsiaTheme="minorHAnsi"/>
          <w:b/>
          <w:i/>
          <w:u w:val="single"/>
        </w:rPr>
        <w:t>сходов, собраний граждан, на которых обсуждались темы, связанные с реализацией антикоррупционной политики</w:t>
      </w:r>
      <w:r w:rsidR="00807875" w:rsidRPr="00D646E3">
        <w:rPr>
          <w:rFonts w:eastAsiaTheme="minorHAnsi"/>
          <w:b/>
          <w:i/>
          <w:u w:val="single"/>
        </w:rPr>
        <w:t>:</w:t>
      </w:r>
    </w:p>
    <w:p w:rsidR="00B0709D" w:rsidRPr="00D646E3" w:rsidRDefault="00B0709D" w:rsidP="00B0709D">
      <w:pPr>
        <w:numPr>
          <w:ilvl w:val="0"/>
          <w:numId w:val="2"/>
        </w:numPr>
        <w:ind w:left="0" w:firstLine="426"/>
        <w:contextualSpacing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количество и тематика выступлений руководителей в СМИ с вопросами о мерах по противодействию коррупции, комментариями и т. п.</w:t>
      </w:r>
    </w:p>
    <w:p w:rsidR="00B0709D" w:rsidRPr="00B0709D" w:rsidRDefault="00B0709D" w:rsidP="00B0709D">
      <w:pPr>
        <w:ind w:firstLine="709"/>
        <w:contextualSpacing/>
        <w:rPr>
          <w:rFonts w:eastAsiaTheme="minorHAnsi"/>
        </w:rPr>
      </w:pPr>
      <w:r w:rsidRPr="00B0709D">
        <w:rPr>
          <w:rFonts w:eastAsiaTheme="minorHAnsi"/>
        </w:rPr>
        <w:t xml:space="preserve">На официальном сайте района в разделе «Противодействие коррупции» на постоянной основе публикуются отчеты о состоянии коррупции и реализации мер антикоррупционной политики в АМР. Данный раздел актуализируется по мере принятия нормативной документации, проведения заседаний комиссии в АМР, </w:t>
      </w:r>
      <w:r w:rsidRPr="00B0709D">
        <w:rPr>
          <w:rFonts w:eastAsiaTheme="minorHAnsi"/>
        </w:rPr>
        <w:lastRenderedPageBreak/>
        <w:t>утверждения отчетов и официальной информации об исполнении мероприятий антикоррупционной программы, о проведении антикоррупционной экспертизы НПА и их проектов. На официальном сайте Актанышского муниципального района также размещена общая информация об органах власти Актанышского муниципального района, о ее структуре, информация о предстоящих мероприятиях, также  предоставлена возможность поиска муниципальных правовых актов, информации о муниципальных целевых программах, созданы каналы обратной связи для обеспечения взаимодействия с населением, организована интернет-приемная, предоставлены справочно-информационные услуги, предоставлены информационные материалы новостного характера о проведенных мероприятиях.</w:t>
      </w:r>
    </w:p>
    <w:p w:rsidR="00807875" w:rsidRPr="00D82525" w:rsidRDefault="00807875" w:rsidP="009479E0">
      <w:pPr>
        <w:ind w:firstLine="709"/>
        <w:contextualSpacing/>
        <w:rPr>
          <w:rFonts w:eastAsiaTheme="minorHAnsi"/>
          <w:color w:val="000000" w:themeColor="text1"/>
        </w:rPr>
      </w:pPr>
      <w:r w:rsidRPr="00D646E3">
        <w:rPr>
          <w:rFonts w:eastAsiaTheme="minorHAnsi"/>
        </w:rPr>
        <w:t>Вопросы, связанные с реализацией антикоррупционной политики в 202</w:t>
      </w:r>
      <w:r w:rsidR="009479E0">
        <w:rPr>
          <w:rFonts w:eastAsiaTheme="minorHAnsi"/>
        </w:rPr>
        <w:t>0</w:t>
      </w:r>
      <w:r w:rsidRPr="00D646E3">
        <w:rPr>
          <w:rFonts w:eastAsiaTheme="minorHAnsi"/>
        </w:rPr>
        <w:t xml:space="preserve"> году, обсуждены в январе 2021 года на итоговых отчетных собраниях в 26 сельских поселениях муниципального </w:t>
      </w:r>
      <w:proofErr w:type="gramStart"/>
      <w:r w:rsidRPr="00D646E3">
        <w:rPr>
          <w:rFonts w:eastAsiaTheme="minorHAnsi"/>
        </w:rPr>
        <w:t>района  и</w:t>
      </w:r>
      <w:proofErr w:type="gramEnd"/>
      <w:r w:rsidRPr="00D646E3">
        <w:rPr>
          <w:rFonts w:eastAsiaTheme="minorHAnsi"/>
        </w:rPr>
        <w:t xml:space="preserve"> на итоговом заседании Совета Актанышского муниципального района </w:t>
      </w:r>
      <w:r w:rsidR="00667342" w:rsidRPr="00D82525">
        <w:rPr>
          <w:rFonts w:eastAsiaTheme="minorHAnsi"/>
          <w:color w:val="000000" w:themeColor="text1"/>
        </w:rPr>
        <w:t>08</w:t>
      </w:r>
      <w:r w:rsidRPr="00D82525">
        <w:rPr>
          <w:rFonts w:eastAsiaTheme="minorHAnsi"/>
          <w:color w:val="000000" w:themeColor="text1"/>
        </w:rPr>
        <w:t>.02.2021 года. Вопросы реализации антикоррупционной политики в 2021 году обсужд</w:t>
      </w:r>
      <w:r w:rsidR="00DC3C30" w:rsidRPr="00D82525">
        <w:rPr>
          <w:rFonts w:eastAsiaTheme="minorHAnsi"/>
          <w:color w:val="000000" w:themeColor="text1"/>
        </w:rPr>
        <w:t xml:space="preserve">аются </w:t>
      </w:r>
      <w:r w:rsidRPr="00D82525">
        <w:rPr>
          <w:rFonts w:eastAsiaTheme="minorHAnsi"/>
          <w:color w:val="000000" w:themeColor="text1"/>
        </w:rPr>
        <w:t xml:space="preserve">в отчетных собраниях сельских поселений и </w:t>
      </w:r>
      <w:r w:rsidR="009479E0" w:rsidRPr="00D82525">
        <w:rPr>
          <w:rFonts w:eastAsiaTheme="minorHAnsi"/>
          <w:color w:val="000000" w:themeColor="text1"/>
        </w:rPr>
        <w:t xml:space="preserve">собраниях трудовых </w:t>
      </w:r>
      <w:proofErr w:type="gramStart"/>
      <w:r w:rsidR="009479E0" w:rsidRPr="00D82525">
        <w:rPr>
          <w:rFonts w:eastAsiaTheme="minorHAnsi"/>
          <w:color w:val="000000" w:themeColor="text1"/>
        </w:rPr>
        <w:t>коллективов  ПО</w:t>
      </w:r>
      <w:proofErr w:type="gramEnd"/>
      <w:r w:rsidR="009479E0" w:rsidRPr="00D82525">
        <w:rPr>
          <w:rFonts w:eastAsiaTheme="minorHAnsi"/>
          <w:color w:val="000000" w:themeColor="text1"/>
        </w:rPr>
        <w:t xml:space="preserve"> «Актаныш»,  Пенсионного фонда, отдела социальной защиты,  РУПС, </w:t>
      </w:r>
      <w:proofErr w:type="spellStart"/>
      <w:r w:rsidR="009479E0" w:rsidRPr="00D82525">
        <w:rPr>
          <w:rFonts w:eastAsiaTheme="minorHAnsi"/>
          <w:color w:val="000000" w:themeColor="text1"/>
        </w:rPr>
        <w:t>РУЭС</w:t>
      </w:r>
      <w:proofErr w:type="spellEnd"/>
      <w:r w:rsidR="009479E0" w:rsidRPr="00D82525">
        <w:rPr>
          <w:rFonts w:eastAsiaTheme="minorHAnsi"/>
          <w:color w:val="000000" w:themeColor="text1"/>
        </w:rPr>
        <w:t xml:space="preserve">, ООО «Актанышский Агрегатный завод», ООО «Актанышское </w:t>
      </w:r>
      <w:proofErr w:type="spellStart"/>
      <w:r w:rsidR="009479E0" w:rsidRPr="00D82525">
        <w:rPr>
          <w:rFonts w:eastAsiaTheme="minorHAnsi"/>
          <w:color w:val="000000" w:themeColor="text1"/>
        </w:rPr>
        <w:t>ХПП</w:t>
      </w:r>
      <w:proofErr w:type="spellEnd"/>
      <w:r w:rsidR="009479E0" w:rsidRPr="00D82525">
        <w:rPr>
          <w:rFonts w:eastAsiaTheme="minorHAnsi"/>
          <w:color w:val="000000" w:themeColor="text1"/>
        </w:rPr>
        <w:t>», ООО «</w:t>
      </w:r>
      <w:proofErr w:type="spellStart"/>
      <w:r w:rsidR="009479E0" w:rsidRPr="00D82525">
        <w:rPr>
          <w:rFonts w:eastAsiaTheme="minorHAnsi"/>
          <w:color w:val="000000" w:themeColor="text1"/>
        </w:rPr>
        <w:t>Гранат</w:t>
      </w:r>
      <w:r w:rsidR="00D82525" w:rsidRPr="00D82525">
        <w:rPr>
          <w:rFonts w:eastAsiaTheme="minorHAnsi"/>
          <w:color w:val="000000" w:themeColor="text1"/>
        </w:rPr>
        <w:t>С</w:t>
      </w:r>
      <w:r w:rsidR="009479E0" w:rsidRPr="00D82525">
        <w:rPr>
          <w:rFonts w:eastAsiaTheme="minorHAnsi"/>
          <w:color w:val="000000" w:themeColor="text1"/>
        </w:rPr>
        <w:t>тан</w:t>
      </w:r>
      <w:proofErr w:type="spellEnd"/>
      <w:r w:rsidR="009479E0" w:rsidRPr="00D82525">
        <w:rPr>
          <w:rFonts w:eastAsiaTheme="minorHAnsi"/>
          <w:color w:val="000000" w:themeColor="text1"/>
        </w:rPr>
        <w:t xml:space="preserve"> </w:t>
      </w:r>
      <w:proofErr w:type="spellStart"/>
      <w:r w:rsidR="009479E0" w:rsidRPr="00D82525">
        <w:rPr>
          <w:rFonts w:eastAsiaTheme="minorHAnsi"/>
          <w:color w:val="000000" w:themeColor="text1"/>
        </w:rPr>
        <w:t>Инжинириг</w:t>
      </w:r>
      <w:proofErr w:type="spellEnd"/>
      <w:r w:rsidR="009479E0" w:rsidRPr="00D82525">
        <w:rPr>
          <w:rFonts w:eastAsiaTheme="minorHAnsi"/>
          <w:color w:val="000000" w:themeColor="text1"/>
        </w:rPr>
        <w:t xml:space="preserve">», </w:t>
      </w:r>
      <w:r w:rsidRPr="00D82525">
        <w:rPr>
          <w:rFonts w:eastAsiaTheme="minorHAnsi"/>
          <w:color w:val="000000" w:themeColor="text1"/>
        </w:rPr>
        <w:t xml:space="preserve"> </w:t>
      </w:r>
      <w:r w:rsidR="00D82525" w:rsidRPr="00D82525">
        <w:rPr>
          <w:rFonts w:eastAsiaTheme="minorHAnsi"/>
          <w:color w:val="000000" w:themeColor="text1"/>
        </w:rPr>
        <w:t xml:space="preserve"> ООО «</w:t>
      </w:r>
      <w:proofErr w:type="spellStart"/>
      <w:r w:rsidR="00D82525" w:rsidRPr="00D82525">
        <w:rPr>
          <w:rFonts w:eastAsiaTheme="minorHAnsi"/>
          <w:color w:val="000000" w:themeColor="text1"/>
        </w:rPr>
        <w:t>Татавтодор</w:t>
      </w:r>
      <w:proofErr w:type="spellEnd"/>
      <w:r w:rsidR="00D82525" w:rsidRPr="00D82525">
        <w:rPr>
          <w:rFonts w:eastAsiaTheme="minorHAnsi"/>
          <w:color w:val="000000" w:themeColor="text1"/>
        </w:rPr>
        <w:t xml:space="preserve">», ООО «Актаныш </w:t>
      </w:r>
      <w:proofErr w:type="spellStart"/>
      <w:r w:rsidR="00D82525" w:rsidRPr="00D82525">
        <w:rPr>
          <w:rFonts w:eastAsiaTheme="minorHAnsi"/>
          <w:color w:val="000000" w:themeColor="text1"/>
        </w:rPr>
        <w:t>юллары</w:t>
      </w:r>
      <w:proofErr w:type="spellEnd"/>
      <w:r w:rsidR="00D82525" w:rsidRPr="00D82525">
        <w:rPr>
          <w:rFonts w:eastAsiaTheme="minorHAnsi"/>
          <w:color w:val="000000" w:themeColor="text1"/>
        </w:rPr>
        <w:t>». Также вопросы антикоррупционной политики включены в доклад Главы района на и</w:t>
      </w:r>
      <w:r w:rsidRPr="00D82525">
        <w:rPr>
          <w:rFonts w:eastAsiaTheme="minorHAnsi"/>
          <w:color w:val="000000" w:themeColor="text1"/>
        </w:rPr>
        <w:t xml:space="preserve">тоговом </w:t>
      </w:r>
      <w:proofErr w:type="gramStart"/>
      <w:r w:rsidRPr="00D82525">
        <w:rPr>
          <w:rFonts w:eastAsiaTheme="minorHAnsi"/>
          <w:color w:val="000000" w:themeColor="text1"/>
        </w:rPr>
        <w:t>заседании  Совета</w:t>
      </w:r>
      <w:proofErr w:type="gramEnd"/>
      <w:r w:rsidRPr="00D82525">
        <w:rPr>
          <w:rFonts w:eastAsiaTheme="minorHAnsi"/>
          <w:color w:val="000000" w:themeColor="text1"/>
        </w:rPr>
        <w:t xml:space="preserve"> района 10.02.2022 года.</w:t>
      </w:r>
    </w:p>
    <w:p w:rsidR="00807875" w:rsidRDefault="00C96C46" w:rsidP="00667342">
      <w:pPr>
        <w:ind w:firstLine="709"/>
        <w:contextualSpacing/>
        <w:rPr>
          <w:rFonts w:eastAsiaTheme="minorHAnsi"/>
        </w:rPr>
      </w:pPr>
      <w:r w:rsidRPr="00D646E3">
        <w:rPr>
          <w:rFonts w:eastAsiaTheme="minorHAnsi"/>
        </w:rPr>
        <w:t xml:space="preserve">В 2021 году в средствах массовой информации – в местной районной газете, радио и телевидении, на тему коррупции освещены 32 материала, в том числе на сайте размещены </w:t>
      </w:r>
      <w:proofErr w:type="gramStart"/>
      <w:r w:rsidRPr="00D646E3">
        <w:rPr>
          <w:rFonts w:eastAsiaTheme="minorHAnsi"/>
        </w:rPr>
        <w:t>7  материалов</w:t>
      </w:r>
      <w:proofErr w:type="gramEnd"/>
      <w:r w:rsidRPr="00D646E3">
        <w:rPr>
          <w:rFonts w:eastAsiaTheme="minorHAnsi"/>
        </w:rPr>
        <w:t xml:space="preserve"> на татарском языке  (</w:t>
      </w:r>
      <w:proofErr w:type="spellStart"/>
      <w:r w:rsidRPr="00D646E3">
        <w:rPr>
          <w:rFonts w:eastAsiaTheme="minorHAnsi"/>
        </w:rPr>
        <w:t>Ришвәт-нәрсә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ул</w:t>
      </w:r>
      <w:proofErr w:type="spellEnd"/>
      <w:r w:rsidRPr="00D646E3">
        <w:rPr>
          <w:rFonts w:eastAsiaTheme="minorHAnsi"/>
        </w:rPr>
        <w:t xml:space="preserve">?  </w:t>
      </w:r>
      <w:proofErr w:type="spellStart"/>
      <w:r w:rsidRPr="00D646E3">
        <w:rPr>
          <w:rFonts w:eastAsiaTheme="minorHAnsi"/>
        </w:rPr>
        <w:t>Ришвәтчелекне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ничек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җиңәргә</w:t>
      </w:r>
      <w:proofErr w:type="spellEnd"/>
      <w:r w:rsidRPr="00D646E3">
        <w:rPr>
          <w:rFonts w:eastAsiaTheme="minorHAnsi"/>
        </w:rPr>
        <w:t>?</w:t>
      </w:r>
      <w:r w:rsidRPr="00D646E3">
        <w:rPr>
          <w:rFonts w:eastAsiaTheme="minorHAnsi"/>
        </w:rPr>
        <w:tab/>
      </w:r>
      <w:proofErr w:type="spellStart"/>
      <w:r w:rsidRPr="00D646E3">
        <w:rPr>
          <w:rFonts w:eastAsiaTheme="minorHAnsi"/>
        </w:rPr>
        <w:t>Ришвәт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алу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һәм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бирү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өчен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җинаять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җаваплылыгы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һәм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юридик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зат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исеменнән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законсыз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бүләкләү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өчен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административ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җаваплылык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чаралары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турында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белешмәлек</w:t>
      </w:r>
      <w:proofErr w:type="spellEnd"/>
      <w:r w:rsidRPr="00D646E3">
        <w:rPr>
          <w:rFonts w:eastAsiaTheme="minorHAnsi"/>
        </w:rPr>
        <w:t xml:space="preserve">.   </w:t>
      </w:r>
      <w:r w:rsidRPr="00D646E3">
        <w:rPr>
          <w:rFonts w:eastAsiaTheme="minorHAnsi"/>
        </w:rPr>
        <w:tab/>
        <w:t xml:space="preserve">Ислам дине </w:t>
      </w:r>
      <w:proofErr w:type="spellStart"/>
      <w:r w:rsidRPr="00D646E3">
        <w:rPr>
          <w:rFonts w:eastAsiaTheme="minorHAnsi"/>
        </w:rPr>
        <w:t>һәм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ришвәт</w:t>
      </w:r>
      <w:proofErr w:type="spellEnd"/>
      <w:r w:rsidRPr="00D646E3">
        <w:rPr>
          <w:rFonts w:eastAsiaTheme="minorHAnsi"/>
        </w:rPr>
        <w:t xml:space="preserve">.  Россия </w:t>
      </w:r>
      <w:proofErr w:type="spellStart"/>
      <w:r w:rsidRPr="00D646E3">
        <w:rPr>
          <w:rFonts w:eastAsiaTheme="minorHAnsi"/>
        </w:rPr>
        <w:t>Федерациясе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Җинаятьләр</w:t>
      </w:r>
      <w:proofErr w:type="spellEnd"/>
      <w:r w:rsidRPr="00D646E3">
        <w:rPr>
          <w:rFonts w:eastAsiaTheme="minorHAnsi"/>
        </w:rPr>
        <w:t xml:space="preserve"> кодексы </w:t>
      </w:r>
      <w:proofErr w:type="spellStart"/>
      <w:r w:rsidRPr="00D646E3">
        <w:rPr>
          <w:rFonts w:eastAsiaTheme="minorHAnsi"/>
        </w:rPr>
        <w:t>ришвәт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белән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бәйле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ике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төрдәге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җинаятьләрне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күздә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тота</w:t>
      </w:r>
      <w:proofErr w:type="spellEnd"/>
      <w:r w:rsidRPr="00D646E3">
        <w:rPr>
          <w:rFonts w:eastAsiaTheme="minorHAnsi"/>
        </w:rPr>
        <w:t xml:space="preserve">. </w:t>
      </w:r>
      <w:proofErr w:type="spellStart"/>
      <w:r w:rsidRPr="00D646E3">
        <w:rPr>
          <w:rFonts w:eastAsiaTheme="minorHAnsi"/>
        </w:rPr>
        <w:t>Түрә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янында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кесәңне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капшама</w:t>
      </w:r>
      <w:proofErr w:type="spellEnd"/>
      <w:r w:rsidRPr="00D646E3">
        <w:rPr>
          <w:rFonts w:eastAsiaTheme="minorHAnsi"/>
        </w:rPr>
        <w:t xml:space="preserve">, </w:t>
      </w:r>
      <w:proofErr w:type="spellStart"/>
      <w:r w:rsidRPr="00D646E3">
        <w:rPr>
          <w:rFonts w:eastAsiaTheme="minorHAnsi"/>
        </w:rPr>
        <w:t>бирә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диеп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өмет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итәр</w:t>
      </w:r>
      <w:proofErr w:type="spellEnd"/>
      <w:r w:rsidRPr="00D646E3">
        <w:rPr>
          <w:rFonts w:eastAsiaTheme="minorHAnsi"/>
        </w:rPr>
        <w:t>. “</w:t>
      </w:r>
      <w:proofErr w:type="spellStart"/>
      <w:r w:rsidRPr="00D646E3">
        <w:rPr>
          <w:rFonts w:eastAsiaTheme="minorHAnsi"/>
        </w:rPr>
        <w:t>Майламасаң</w:t>
      </w:r>
      <w:proofErr w:type="spellEnd"/>
      <w:r w:rsidRPr="00D646E3">
        <w:rPr>
          <w:rFonts w:eastAsiaTheme="minorHAnsi"/>
        </w:rPr>
        <w:t xml:space="preserve"> арба </w:t>
      </w:r>
      <w:proofErr w:type="spellStart"/>
      <w:r w:rsidRPr="00D646E3">
        <w:rPr>
          <w:rFonts w:eastAsiaTheme="minorHAnsi"/>
        </w:rPr>
        <w:t>бармый</w:t>
      </w:r>
      <w:proofErr w:type="spellEnd"/>
      <w:r w:rsidRPr="00D646E3">
        <w:rPr>
          <w:rFonts w:eastAsiaTheme="minorHAnsi"/>
        </w:rPr>
        <w:t xml:space="preserve">” яки </w:t>
      </w:r>
      <w:proofErr w:type="spellStart"/>
      <w:r w:rsidRPr="00D646E3">
        <w:rPr>
          <w:rFonts w:eastAsiaTheme="minorHAnsi"/>
        </w:rPr>
        <w:t>ришвәтсез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яшәп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буламы</w:t>
      </w:r>
      <w:proofErr w:type="spellEnd"/>
      <w:r w:rsidRPr="00D646E3">
        <w:rPr>
          <w:rFonts w:eastAsiaTheme="minorHAnsi"/>
        </w:rPr>
        <w:t xml:space="preserve">?). По местному радио </w:t>
      </w:r>
      <w:proofErr w:type="spellStart"/>
      <w:r w:rsidRPr="00D646E3">
        <w:rPr>
          <w:rFonts w:eastAsiaTheme="minorHAnsi"/>
        </w:rPr>
        <w:t>траслировались</w:t>
      </w:r>
      <w:proofErr w:type="spellEnd"/>
      <w:r w:rsidRPr="00D646E3">
        <w:rPr>
          <w:rFonts w:eastAsiaTheme="minorHAnsi"/>
        </w:rPr>
        <w:t xml:space="preserve"> 16 передач на антикоррупционную тематику, на телевидении</w:t>
      </w:r>
      <w:r w:rsidR="00D82525">
        <w:rPr>
          <w:rFonts w:eastAsiaTheme="minorHAnsi"/>
        </w:rPr>
        <w:t xml:space="preserve">      </w:t>
      </w:r>
      <w:proofErr w:type="gramStart"/>
      <w:r w:rsidRPr="00D646E3">
        <w:rPr>
          <w:rFonts w:eastAsiaTheme="minorHAnsi"/>
        </w:rPr>
        <w:t>3  передачи</w:t>
      </w:r>
      <w:proofErr w:type="gramEnd"/>
      <w:r w:rsidRPr="00D646E3">
        <w:rPr>
          <w:rFonts w:eastAsiaTheme="minorHAnsi"/>
        </w:rPr>
        <w:t xml:space="preserve">. В районной газете «Актаныш </w:t>
      </w:r>
      <w:proofErr w:type="spellStart"/>
      <w:r w:rsidRPr="00D646E3">
        <w:rPr>
          <w:rFonts w:eastAsiaTheme="minorHAnsi"/>
        </w:rPr>
        <w:t>таннары</w:t>
      </w:r>
      <w:proofErr w:type="spellEnd"/>
      <w:r w:rsidRPr="00D646E3">
        <w:rPr>
          <w:rFonts w:eastAsiaTheme="minorHAnsi"/>
        </w:rPr>
        <w:t xml:space="preserve">» </w:t>
      </w:r>
      <w:proofErr w:type="gramStart"/>
      <w:r w:rsidRPr="00D646E3">
        <w:rPr>
          <w:rFonts w:eastAsiaTheme="minorHAnsi"/>
        </w:rPr>
        <w:t>опубликованы  6</w:t>
      </w:r>
      <w:proofErr w:type="gramEnd"/>
      <w:r w:rsidRPr="00D646E3">
        <w:rPr>
          <w:rFonts w:eastAsiaTheme="minorHAnsi"/>
        </w:rPr>
        <w:t xml:space="preserve"> материалов </w:t>
      </w:r>
      <w:r w:rsidR="002743B3" w:rsidRPr="00D646E3">
        <w:rPr>
          <w:rFonts w:eastAsiaTheme="minorHAnsi"/>
        </w:rPr>
        <w:t>(</w:t>
      </w:r>
      <w:r w:rsidRPr="00D646E3">
        <w:rPr>
          <w:rFonts w:eastAsiaTheme="minorHAnsi"/>
        </w:rPr>
        <w:t>Ил-</w:t>
      </w:r>
      <w:proofErr w:type="spellStart"/>
      <w:r w:rsidRPr="00D646E3">
        <w:rPr>
          <w:rFonts w:eastAsiaTheme="minorHAnsi"/>
        </w:rPr>
        <w:t>көн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хәбәрләре</w:t>
      </w:r>
      <w:proofErr w:type="spellEnd"/>
      <w:r w:rsidRPr="00D646E3">
        <w:rPr>
          <w:rFonts w:eastAsiaTheme="minorHAnsi"/>
        </w:rPr>
        <w:t xml:space="preserve"> 24 декабрь №50</w:t>
      </w:r>
      <w:r w:rsidR="002743B3" w:rsidRPr="00D646E3">
        <w:rPr>
          <w:rFonts w:eastAsiaTheme="minorHAnsi"/>
        </w:rPr>
        <w:t xml:space="preserve">, </w:t>
      </w:r>
      <w:r w:rsidRPr="00D646E3">
        <w:rPr>
          <w:rFonts w:eastAsiaTheme="minorHAnsi"/>
        </w:rPr>
        <w:t>“</w:t>
      </w:r>
      <w:proofErr w:type="spellStart"/>
      <w:r w:rsidRPr="00D646E3">
        <w:rPr>
          <w:rFonts w:eastAsiaTheme="minorHAnsi"/>
        </w:rPr>
        <w:t>Гадел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яшәргә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кирәк</w:t>
      </w:r>
      <w:proofErr w:type="spellEnd"/>
      <w:r w:rsidRPr="00D646E3">
        <w:rPr>
          <w:rFonts w:eastAsiaTheme="minorHAnsi"/>
        </w:rPr>
        <w:t xml:space="preserve">!” </w:t>
      </w:r>
      <w:proofErr w:type="spellStart"/>
      <w:r w:rsidRPr="00D646E3">
        <w:rPr>
          <w:rFonts w:eastAsiaTheme="minorHAnsi"/>
        </w:rPr>
        <w:t>бәйгесе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җиңүчеләре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бүләкләнде</w:t>
      </w:r>
      <w:proofErr w:type="spellEnd"/>
      <w:r w:rsidRPr="00D646E3">
        <w:rPr>
          <w:rFonts w:eastAsiaTheme="minorHAnsi"/>
        </w:rPr>
        <w:t xml:space="preserve"> 17 декабрь, №49</w:t>
      </w:r>
      <w:r w:rsidR="002743B3" w:rsidRPr="00D646E3">
        <w:rPr>
          <w:rFonts w:eastAsiaTheme="minorHAnsi"/>
        </w:rPr>
        <w:t xml:space="preserve">, </w:t>
      </w:r>
      <w:proofErr w:type="spellStart"/>
      <w:r w:rsidRPr="00D646E3">
        <w:rPr>
          <w:rFonts w:eastAsiaTheme="minorHAnsi"/>
        </w:rPr>
        <w:t>Ришвәт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нәрсә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ул</w:t>
      </w:r>
      <w:proofErr w:type="spellEnd"/>
      <w:r w:rsidRPr="00D646E3">
        <w:rPr>
          <w:rFonts w:eastAsiaTheme="minorHAnsi"/>
        </w:rPr>
        <w:t>? 3 декабрь, 47</w:t>
      </w:r>
      <w:r w:rsidR="002743B3" w:rsidRPr="00D646E3">
        <w:rPr>
          <w:rFonts w:eastAsiaTheme="minorHAnsi"/>
        </w:rPr>
        <w:t xml:space="preserve">, </w:t>
      </w:r>
      <w:proofErr w:type="spellStart"/>
      <w:r w:rsidRPr="00D646E3">
        <w:rPr>
          <w:rFonts w:eastAsiaTheme="minorHAnsi"/>
        </w:rPr>
        <w:t>Корруциячел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юнәлештә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җинаять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кылсаң</w:t>
      </w:r>
      <w:proofErr w:type="spellEnd"/>
      <w:r w:rsidRPr="00D646E3">
        <w:rPr>
          <w:rFonts w:eastAsiaTheme="minorHAnsi"/>
        </w:rPr>
        <w:t xml:space="preserve"> 26 март №11</w:t>
      </w:r>
      <w:r w:rsidR="002743B3" w:rsidRPr="00D646E3">
        <w:rPr>
          <w:rFonts w:eastAsiaTheme="minorHAnsi"/>
        </w:rPr>
        <w:t xml:space="preserve">, </w:t>
      </w:r>
      <w:proofErr w:type="spellStart"/>
      <w:r w:rsidRPr="00D646E3">
        <w:rPr>
          <w:rFonts w:eastAsiaTheme="minorHAnsi"/>
        </w:rPr>
        <w:t>Цифрлы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икътисад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коррупциядән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коткара</w:t>
      </w:r>
      <w:proofErr w:type="spellEnd"/>
      <w:r w:rsidRPr="00D646E3">
        <w:rPr>
          <w:rFonts w:eastAsiaTheme="minorHAnsi"/>
        </w:rPr>
        <w:t xml:space="preserve"> 7 май №17</w:t>
      </w:r>
      <w:r w:rsidR="002743B3" w:rsidRPr="00D646E3">
        <w:rPr>
          <w:rFonts w:eastAsiaTheme="minorHAnsi"/>
        </w:rPr>
        <w:t xml:space="preserve">, </w:t>
      </w:r>
      <w:proofErr w:type="spellStart"/>
      <w:r w:rsidRPr="00D646E3">
        <w:rPr>
          <w:rFonts w:eastAsiaTheme="minorHAnsi"/>
        </w:rPr>
        <w:t>Актанышлылар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һаман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алдана</w:t>
      </w:r>
      <w:proofErr w:type="spellEnd"/>
      <w:r w:rsidRPr="00D646E3">
        <w:rPr>
          <w:rFonts w:eastAsiaTheme="minorHAnsi"/>
        </w:rPr>
        <w:t xml:space="preserve"> 22 </w:t>
      </w:r>
      <w:proofErr w:type="spellStart"/>
      <w:proofErr w:type="gramStart"/>
      <w:r w:rsidRPr="00D646E3">
        <w:rPr>
          <w:rFonts w:eastAsiaTheme="minorHAnsi"/>
        </w:rPr>
        <w:t>гыйнвар</w:t>
      </w:r>
      <w:proofErr w:type="spellEnd"/>
      <w:r w:rsidRPr="00D646E3">
        <w:rPr>
          <w:rFonts w:eastAsiaTheme="minorHAnsi"/>
        </w:rPr>
        <w:t xml:space="preserve"> </w:t>
      </w:r>
      <w:r w:rsidR="00667342">
        <w:rPr>
          <w:rFonts w:eastAsiaTheme="minorHAnsi"/>
        </w:rPr>
        <w:t xml:space="preserve"> </w:t>
      </w:r>
      <w:r w:rsidRPr="00D646E3">
        <w:rPr>
          <w:rFonts w:eastAsiaTheme="minorHAnsi"/>
        </w:rPr>
        <w:t>№</w:t>
      </w:r>
      <w:proofErr w:type="gramEnd"/>
      <w:r w:rsidRPr="00D646E3">
        <w:rPr>
          <w:rFonts w:eastAsiaTheme="minorHAnsi"/>
        </w:rPr>
        <w:t xml:space="preserve"> 2</w:t>
      </w:r>
      <w:r w:rsidR="002743B3" w:rsidRPr="00D646E3">
        <w:rPr>
          <w:rFonts w:eastAsiaTheme="minorHAnsi"/>
        </w:rPr>
        <w:t xml:space="preserve">). </w:t>
      </w:r>
    </w:p>
    <w:p w:rsidR="00B9107A" w:rsidRDefault="00667342" w:rsidP="00667342">
      <w:pPr>
        <w:ind w:firstLine="709"/>
        <w:contextualSpacing/>
        <w:rPr>
          <w:rFonts w:eastAsiaTheme="minorHAnsi"/>
        </w:rPr>
      </w:pPr>
      <w:r>
        <w:rPr>
          <w:rFonts w:eastAsiaTheme="minorHAnsi"/>
        </w:rPr>
        <w:t xml:space="preserve">По местному телевидению </w:t>
      </w:r>
      <w:r w:rsidR="00B9107A">
        <w:rPr>
          <w:rFonts w:eastAsiaTheme="minorHAnsi"/>
        </w:rPr>
        <w:t>состоялись выступления:</w:t>
      </w:r>
    </w:p>
    <w:p w:rsidR="00B9107A" w:rsidRDefault="00B9107A" w:rsidP="00667342">
      <w:pPr>
        <w:ind w:firstLine="709"/>
        <w:contextualSpacing/>
        <w:rPr>
          <w:rFonts w:eastAsiaTheme="minorHAnsi"/>
        </w:rPr>
      </w:pPr>
      <w:r>
        <w:rPr>
          <w:rFonts w:eastAsiaTheme="minorHAnsi"/>
        </w:rPr>
        <w:t xml:space="preserve">- </w:t>
      </w:r>
      <w:r w:rsidR="00414F3B">
        <w:rPr>
          <w:rFonts w:eastAsiaTheme="minorHAnsi"/>
        </w:rPr>
        <w:t>17</w:t>
      </w:r>
      <w:r>
        <w:rPr>
          <w:rFonts w:eastAsiaTheme="minorHAnsi"/>
        </w:rPr>
        <w:t xml:space="preserve">.08.2021 года военного комиссара района </w:t>
      </w:r>
      <w:proofErr w:type="spellStart"/>
      <w:r>
        <w:rPr>
          <w:rFonts w:eastAsiaTheme="minorHAnsi"/>
        </w:rPr>
        <w:t>Л.Ахметзянов</w:t>
      </w:r>
      <w:r w:rsidR="00ED5B56">
        <w:rPr>
          <w:rFonts w:eastAsiaTheme="minorHAnsi"/>
        </w:rPr>
        <w:t>а</w:t>
      </w:r>
      <w:proofErr w:type="spellEnd"/>
      <w:r>
        <w:rPr>
          <w:rFonts w:eastAsiaTheme="minorHAnsi"/>
        </w:rPr>
        <w:t xml:space="preserve"> по вопросам </w:t>
      </w:r>
      <w:r w:rsidRPr="00B9107A">
        <w:rPr>
          <w:rFonts w:eastAsiaTheme="minorHAnsi"/>
        </w:rPr>
        <w:t>призыва граждан на военную службу</w:t>
      </w:r>
      <w:r>
        <w:rPr>
          <w:rFonts w:eastAsiaTheme="minorHAnsi"/>
        </w:rPr>
        <w:t>;</w:t>
      </w:r>
    </w:p>
    <w:p w:rsidR="00B9107A" w:rsidRDefault="00B9107A" w:rsidP="00667342">
      <w:pPr>
        <w:ind w:firstLine="709"/>
        <w:contextualSpacing/>
        <w:rPr>
          <w:rFonts w:eastAsiaTheme="minorHAnsi"/>
        </w:rPr>
      </w:pPr>
      <w:r>
        <w:rPr>
          <w:rFonts w:eastAsiaTheme="minorHAnsi"/>
        </w:rPr>
        <w:t>-</w:t>
      </w:r>
      <w:r w:rsidRPr="00B9107A">
        <w:rPr>
          <w:rFonts w:eastAsiaTheme="minorHAnsi"/>
        </w:rPr>
        <w:t xml:space="preserve"> </w:t>
      </w:r>
      <w:r>
        <w:rPr>
          <w:rFonts w:eastAsiaTheme="minorHAnsi"/>
        </w:rPr>
        <w:t xml:space="preserve">16.11.2021 </w:t>
      </w:r>
      <w:proofErr w:type="gramStart"/>
      <w:r>
        <w:rPr>
          <w:rFonts w:eastAsiaTheme="minorHAnsi"/>
        </w:rPr>
        <w:t>года</w:t>
      </w:r>
      <w:r w:rsidR="00667342">
        <w:rPr>
          <w:rFonts w:eastAsiaTheme="minorHAnsi"/>
        </w:rPr>
        <w:t xml:space="preserve">  заместителя</w:t>
      </w:r>
      <w:proofErr w:type="gramEnd"/>
      <w:r w:rsidR="00667342">
        <w:rPr>
          <w:rFonts w:eastAsiaTheme="minorHAnsi"/>
        </w:rPr>
        <w:t xml:space="preserve"> Руководителя Исполнительного комитета по социальным вопросам </w:t>
      </w:r>
      <w:proofErr w:type="spellStart"/>
      <w:r w:rsidR="00667342">
        <w:rPr>
          <w:rFonts w:eastAsiaTheme="minorHAnsi"/>
        </w:rPr>
        <w:t>Л.Р.Сираевой</w:t>
      </w:r>
      <w:proofErr w:type="spellEnd"/>
      <w:r w:rsidR="00667342">
        <w:rPr>
          <w:rFonts w:eastAsiaTheme="minorHAnsi"/>
        </w:rPr>
        <w:t xml:space="preserve"> на тему </w:t>
      </w:r>
      <w:r w:rsidR="00667342" w:rsidRPr="00667342">
        <w:rPr>
          <w:rFonts w:eastAsiaTheme="minorHAnsi"/>
        </w:rPr>
        <w:t>«Проблемы противодействия коррупции при проведении муниципального контроля»</w:t>
      </w:r>
      <w:r>
        <w:rPr>
          <w:rFonts w:eastAsiaTheme="minorHAnsi"/>
        </w:rPr>
        <w:t>;</w:t>
      </w:r>
    </w:p>
    <w:p w:rsidR="00667342" w:rsidRPr="00D646E3" w:rsidRDefault="00B9107A" w:rsidP="00667342">
      <w:pPr>
        <w:ind w:firstLine="709"/>
        <w:contextualSpacing/>
        <w:rPr>
          <w:rFonts w:eastAsiaTheme="minorHAnsi"/>
        </w:rPr>
      </w:pPr>
      <w:r>
        <w:rPr>
          <w:rFonts w:eastAsiaTheme="minorHAnsi"/>
        </w:rPr>
        <w:t xml:space="preserve">- </w:t>
      </w:r>
      <w:r w:rsidR="00414F3B">
        <w:rPr>
          <w:rFonts w:eastAsiaTheme="minorHAnsi"/>
        </w:rPr>
        <w:t>14.12.2021</w:t>
      </w:r>
      <w:r w:rsidR="00D82525">
        <w:rPr>
          <w:rFonts w:eastAsiaTheme="minorHAnsi"/>
        </w:rPr>
        <w:t xml:space="preserve"> методиста </w:t>
      </w:r>
      <w:proofErr w:type="spellStart"/>
      <w:r w:rsidR="00D82525">
        <w:rPr>
          <w:rFonts w:eastAsiaTheme="minorHAnsi"/>
        </w:rPr>
        <w:t>МКУ</w:t>
      </w:r>
      <w:proofErr w:type="spellEnd"/>
      <w:r w:rsidR="00D82525">
        <w:rPr>
          <w:rFonts w:eastAsiaTheme="minorHAnsi"/>
        </w:rPr>
        <w:t xml:space="preserve"> «Управление образования» </w:t>
      </w:r>
      <w:proofErr w:type="spellStart"/>
      <w:r w:rsidR="00D82525">
        <w:rPr>
          <w:rFonts w:eastAsiaTheme="minorHAnsi"/>
        </w:rPr>
        <w:t>А.С.Карамова</w:t>
      </w:r>
      <w:proofErr w:type="spellEnd"/>
      <w:r w:rsidR="00D82525">
        <w:rPr>
          <w:rFonts w:eastAsiaTheme="minorHAnsi"/>
        </w:rPr>
        <w:t xml:space="preserve"> «Об итогах проведения месячника, посвященного </w:t>
      </w:r>
      <w:r w:rsidR="00ED5B56">
        <w:rPr>
          <w:rFonts w:eastAsiaTheme="minorHAnsi"/>
        </w:rPr>
        <w:t>Международному дню борьбы с коррупцией</w:t>
      </w:r>
      <w:r w:rsidR="00414F3B">
        <w:rPr>
          <w:rFonts w:eastAsiaTheme="minorHAnsi"/>
        </w:rPr>
        <w:t>»</w:t>
      </w:r>
      <w:r w:rsidR="00ED5B56">
        <w:rPr>
          <w:rFonts w:eastAsiaTheme="minorHAnsi"/>
        </w:rPr>
        <w:t xml:space="preserve">. </w:t>
      </w:r>
    </w:p>
    <w:p w:rsidR="00D17054" w:rsidRPr="00D646E3" w:rsidRDefault="00D17054" w:rsidP="00A46164">
      <w:pPr>
        <w:ind w:firstLine="426"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lastRenderedPageBreak/>
        <w:t xml:space="preserve">Ж) </w:t>
      </w:r>
      <w:r w:rsidR="00E86F10" w:rsidRPr="00D646E3">
        <w:rPr>
          <w:rFonts w:eastAsiaTheme="minorHAnsi"/>
          <w:b/>
          <w:i/>
          <w:u w:val="single"/>
        </w:rPr>
        <w:t>П</w:t>
      </w:r>
      <w:r w:rsidRPr="00D646E3">
        <w:rPr>
          <w:rFonts w:eastAsiaTheme="minorHAnsi"/>
          <w:b/>
          <w:i/>
          <w:u w:val="single"/>
        </w:rPr>
        <w:t>оддержка общественной деятельности по противодействию коррупции, осуществ</w:t>
      </w:r>
      <w:r w:rsidR="00A46164" w:rsidRPr="00D646E3">
        <w:rPr>
          <w:rFonts w:eastAsiaTheme="minorHAnsi"/>
          <w:b/>
          <w:i/>
          <w:u w:val="single"/>
        </w:rPr>
        <w:t xml:space="preserve">ляемая в </w:t>
      </w:r>
      <w:r w:rsidR="00E86F10" w:rsidRPr="00D646E3">
        <w:rPr>
          <w:rFonts w:eastAsiaTheme="minorHAnsi"/>
          <w:b/>
          <w:i/>
          <w:u w:val="single"/>
        </w:rPr>
        <w:t>муниципальном районе (городском округе)</w:t>
      </w:r>
    </w:p>
    <w:p w:rsidR="0008741B" w:rsidRPr="00D646E3" w:rsidRDefault="0008741B" w:rsidP="00A46164">
      <w:pPr>
        <w:ind w:firstLine="426"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•</w:t>
      </w:r>
      <w:r w:rsidRPr="00D646E3">
        <w:rPr>
          <w:rFonts w:eastAsiaTheme="minorHAnsi"/>
          <w:b/>
          <w:i/>
          <w:u w:val="single"/>
        </w:rPr>
        <w:tab/>
        <w:t>работа субъектов общественного контроля, выявленные ими нарушения, принятие мер по их устранению</w:t>
      </w:r>
      <w:r w:rsidR="002743B3" w:rsidRPr="00D646E3">
        <w:rPr>
          <w:rFonts w:eastAsiaTheme="minorHAnsi"/>
          <w:b/>
          <w:i/>
          <w:u w:val="single"/>
        </w:rPr>
        <w:t>:</w:t>
      </w:r>
    </w:p>
    <w:p w:rsidR="002743B3" w:rsidRPr="00D646E3" w:rsidRDefault="002743B3" w:rsidP="002743B3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Помощь общественной организации в деятельности по борьбе с коррупцией в </w:t>
      </w:r>
      <w:proofErr w:type="spellStart"/>
      <w:r w:rsidRPr="00D646E3">
        <w:rPr>
          <w:rFonts w:eastAsiaTheme="minorHAnsi"/>
        </w:rPr>
        <w:t>Актанышском</w:t>
      </w:r>
      <w:proofErr w:type="spellEnd"/>
      <w:r w:rsidRPr="00D646E3">
        <w:rPr>
          <w:rFonts w:eastAsiaTheme="minorHAnsi"/>
        </w:rPr>
        <w:t xml:space="preserve"> муниципальном районе существенна. Органами местного самоуправления, в целях привлечения внимания к проблемам коррупции, формированию антикоррупционного мировоззрения граждан и воспитанию нетерпимого отношения к коррупционному поведению, систематически проводится работа по привлечению общественных организаций к проведению совместных мероприятий по противодействию коррупции. Активное участие </w:t>
      </w:r>
      <w:proofErr w:type="gramStart"/>
      <w:r w:rsidRPr="00D646E3">
        <w:rPr>
          <w:rFonts w:eastAsiaTheme="minorHAnsi"/>
        </w:rPr>
        <w:t>принимают  общественные</w:t>
      </w:r>
      <w:proofErr w:type="gramEnd"/>
      <w:r w:rsidRPr="00D646E3">
        <w:rPr>
          <w:rFonts w:eastAsiaTheme="minorHAnsi"/>
        </w:rPr>
        <w:t>, религиозные организации и партии: общественный Совет района, местное отделение Татарстанского регионального отделения Всероссийской политической партии «Единая Россия»,  Совет ветеранов, Общество инвалидов, «ФОРПОСТ», местные мусульманские религиозные организации.</w:t>
      </w:r>
    </w:p>
    <w:p w:rsidR="002743B3" w:rsidRPr="00D646E3" w:rsidRDefault="002743B3" w:rsidP="002743B3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 В </w:t>
      </w:r>
      <w:proofErr w:type="gramStart"/>
      <w:r w:rsidRPr="00D646E3">
        <w:rPr>
          <w:rFonts w:eastAsiaTheme="minorHAnsi"/>
        </w:rPr>
        <w:t>реализацию  антикоррупционной</w:t>
      </w:r>
      <w:proofErr w:type="gramEnd"/>
      <w:r w:rsidRPr="00D646E3">
        <w:rPr>
          <w:rFonts w:eastAsiaTheme="minorHAnsi"/>
        </w:rPr>
        <w:t xml:space="preserve"> политики в районе вовлечены 5 представителей  общественных организации, 1 представитель средств массовой информации и 1 – духовенства. Они же являются членами комиссии по координации работы по противодействию коррупции в </w:t>
      </w:r>
      <w:proofErr w:type="spellStart"/>
      <w:r w:rsidRPr="00D646E3">
        <w:rPr>
          <w:rFonts w:eastAsiaTheme="minorHAnsi"/>
        </w:rPr>
        <w:t>Актанышском</w:t>
      </w:r>
      <w:proofErr w:type="spellEnd"/>
      <w:r w:rsidRPr="00D646E3">
        <w:rPr>
          <w:rFonts w:eastAsiaTheme="minorHAnsi"/>
        </w:rPr>
        <w:t xml:space="preserve"> муниципальном районе:</w:t>
      </w:r>
    </w:p>
    <w:p w:rsidR="002743B3" w:rsidRPr="00D646E3" w:rsidRDefault="002743B3" w:rsidP="002743B3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председатель общественного Совета при Совете Актанышского муниципального района;</w:t>
      </w:r>
    </w:p>
    <w:p w:rsidR="002743B3" w:rsidRPr="00D646E3" w:rsidRDefault="002743B3" w:rsidP="002743B3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председатель районного Совета ветеранов (пенсионеров);</w:t>
      </w:r>
    </w:p>
    <w:p w:rsidR="002743B3" w:rsidRPr="00D646E3" w:rsidRDefault="002743B3" w:rsidP="002743B3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председатель общества инвалидов;</w:t>
      </w:r>
    </w:p>
    <w:p w:rsidR="002743B3" w:rsidRPr="00D646E3" w:rsidRDefault="002743B3" w:rsidP="002743B3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>- имам-</w:t>
      </w:r>
      <w:proofErr w:type="spellStart"/>
      <w:r w:rsidRPr="00D646E3">
        <w:rPr>
          <w:rFonts w:eastAsiaTheme="minorHAnsi"/>
        </w:rPr>
        <w:t>хатиб</w:t>
      </w:r>
      <w:proofErr w:type="spellEnd"/>
      <w:r w:rsidRPr="00D646E3">
        <w:rPr>
          <w:rFonts w:eastAsiaTheme="minorHAnsi"/>
        </w:rPr>
        <w:t xml:space="preserve"> </w:t>
      </w:r>
      <w:proofErr w:type="spellStart"/>
      <w:r w:rsidRPr="00D646E3">
        <w:rPr>
          <w:rFonts w:eastAsiaTheme="minorHAnsi"/>
        </w:rPr>
        <w:t>МРО</w:t>
      </w:r>
      <w:proofErr w:type="spellEnd"/>
      <w:r w:rsidRPr="00D646E3">
        <w:rPr>
          <w:rFonts w:eastAsiaTheme="minorHAnsi"/>
        </w:rPr>
        <w:t xml:space="preserve"> – приход 1 </w:t>
      </w:r>
      <w:proofErr w:type="spellStart"/>
      <w:r w:rsidRPr="00D646E3">
        <w:rPr>
          <w:rFonts w:eastAsiaTheme="minorHAnsi"/>
        </w:rPr>
        <w:t>Махалля</w:t>
      </w:r>
      <w:proofErr w:type="spellEnd"/>
      <w:r w:rsidRPr="00D646E3">
        <w:rPr>
          <w:rFonts w:eastAsiaTheme="minorHAnsi"/>
        </w:rPr>
        <w:t xml:space="preserve"> Актанышского </w:t>
      </w:r>
      <w:proofErr w:type="spellStart"/>
      <w:r w:rsidRPr="00D646E3">
        <w:rPr>
          <w:rFonts w:eastAsiaTheme="minorHAnsi"/>
        </w:rPr>
        <w:t>Мухтасиба</w:t>
      </w:r>
      <w:proofErr w:type="spellEnd"/>
      <w:r w:rsidRPr="00D646E3">
        <w:rPr>
          <w:rFonts w:eastAsiaTheme="minorHAnsi"/>
        </w:rPr>
        <w:t xml:space="preserve"> ДУМ РТ;</w:t>
      </w:r>
    </w:p>
    <w:p w:rsidR="002743B3" w:rsidRPr="00D646E3" w:rsidRDefault="002743B3" w:rsidP="002743B3">
      <w:pPr>
        <w:ind w:firstLine="426"/>
        <w:rPr>
          <w:rFonts w:eastAsiaTheme="minorHAnsi"/>
        </w:rPr>
      </w:pPr>
      <w:r w:rsidRPr="00D646E3">
        <w:rPr>
          <w:rFonts w:eastAsiaTheme="minorHAnsi"/>
        </w:rPr>
        <w:t xml:space="preserve">- директор филиала </w:t>
      </w:r>
      <w:proofErr w:type="spellStart"/>
      <w:r w:rsidRPr="00D646E3">
        <w:rPr>
          <w:rFonts w:eastAsiaTheme="minorHAnsi"/>
        </w:rPr>
        <w:t>ОАО</w:t>
      </w:r>
      <w:proofErr w:type="spellEnd"/>
      <w:r w:rsidRPr="00D646E3">
        <w:rPr>
          <w:rFonts w:eastAsiaTheme="minorHAnsi"/>
        </w:rPr>
        <w:t xml:space="preserve"> «</w:t>
      </w:r>
      <w:proofErr w:type="spellStart"/>
      <w:r w:rsidRPr="00D646E3">
        <w:rPr>
          <w:rFonts w:eastAsiaTheme="minorHAnsi"/>
        </w:rPr>
        <w:t>Татмедиа</w:t>
      </w:r>
      <w:proofErr w:type="spellEnd"/>
      <w:r w:rsidRPr="00D646E3">
        <w:rPr>
          <w:rFonts w:eastAsiaTheme="minorHAnsi"/>
        </w:rPr>
        <w:t xml:space="preserve">», главный редактор редакции районной газеты «Актаныш </w:t>
      </w:r>
      <w:proofErr w:type="spellStart"/>
      <w:r w:rsidRPr="00D646E3">
        <w:rPr>
          <w:rFonts w:eastAsiaTheme="minorHAnsi"/>
        </w:rPr>
        <w:t>таннары</w:t>
      </w:r>
      <w:proofErr w:type="spellEnd"/>
      <w:r w:rsidRPr="00D646E3">
        <w:rPr>
          <w:rFonts w:eastAsiaTheme="minorHAnsi"/>
        </w:rPr>
        <w:t>».</w:t>
      </w:r>
    </w:p>
    <w:p w:rsidR="002743B3" w:rsidRPr="007456D9" w:rsidRDefault="002743B3" w:rsidP="002743B3">
      <w:pPr>
        <w:ind w:firstLine="426"/>
        <w:rPr>
          <w:rFonts w:eastAsiaTheme="minorHAnsi"/>
          <w:color w:val="000000" w:themeColor="text1"/>
        </w:rPr>
      </w:pPr>
      <w:r w:rsidRPr="00D646E3">
        <w:rPr>
          <w:rFonts w:eastAsiaTheme="minorHAnsi"/>
        </w:rPr>
        <w:t xml:space="preserve">Вышеуказанные лица принимают активное участие в работе Комиссии в АМР и комиссии по соблюдению требований к служебному поведению муниципальных служащих, лиц, замещающих муниципальные должности и </w:t>
      </w:r>
      <w:r w:rsidRPr="007456D9">
        <w:rPr>
          <w:rFonts w:eastAsiaTheme="minorHAnsi"/>
          <w:color w:val="000000" w:themeColor="text1"/>
        </w:rPr>
        <w:t>урегулированию конфликта интересов.</w:t>
      </w:r>
    </w:p>
    <w:p w:rsidR="002743B3" w:rsidRPr="007456D9" w:rsidRDefault="002743B3" w:rsidP="002743B3">
      <w:pPr>
        <w:ind w:firstLine="426"/>
        <w:rPr>
          <w:rFonts w:eastAsiaTheme="minorHAnsi"/>
          <w:color w:val="000000" w:themeColor="text1"/>
        </w:rPr>
      </w:pPr>
      <w:r w:rsidRPr="007456D9">
        <w:rPr>
          <w:rFonts w:eastAsiaTheme="minorHAnsi"/>
          <w:color w:val="000000" w:themeColor="text1"/>
        </w:rPr>
        <w:t xml:space="preserve">Активность населения района заметно растет. В решении своих проблем граждане используют различные формы общения с руководством страны, республики и района. С введением «Электронного правительства», «Народного контроля» население имеет возможность напрямую обращаться к Президенту РФ, депутатам Государственной </w:t>
      </w:r>
      <w:proofErr w:type="gramStart"/>
      <w:r w:rsidRPr="007456D9">
        <w:rPr>
          <w:rFonts w:eastAsiaTheme="minorHAnsi"/>
          <w:color w:val="000000" w:themeColor="text1"/>
        </w:rPr>
        <w:t>Думы,  Президенту</w:t>
      </w:r>
      <w:proofErr w:type="gramEnd"/>
      <w:r w:rsidRPr="007456D9">
        <w:rPr>
          <w:rFonts w:eastAsiaTheme="minorHAnsi"/>
          <w:color w:val="000000" w:themeColor="text1"/>
        </w:rPr>
        <w:t xml:space="preserve"> и Правительству РТ. </w:t>
      </w:r>
    </w:p>
    <w:p w:rsidR="002743B3" w:rsidRDefault="002743B3" w:rsidP="007456D9">
      <w:pPr>
        <w:ind w:firstLine="426"/>
        <w:rPr>
          <w:rFonts w:eastAsiaTheme="minorHAnsi"/>
          <w:color w:val="000000" w:themeColor="text1"/>
        </w:rPr>
      </w:pPr>
      <w:r w:rsidRPr="007456D9">
        <w:rPr>
          <w:rFonts w:eastAsiaTheme="minorHAnsi"/>
          <w:color w:val="000000" w:themeColor="text1"/>
        </w:rPr>
        <w:t xml:space="preserve">Многие проблемы, поднятые в письмах и при устном обращении граждан, решены положительно и даны обстоятельные разъяснения. </w:t>
      </w:r>
      <w:r w:rsidR="007456D9" w:rsidRPr="007456D9">
        <w:rPr>
          <w:rFonts w:eastAsiaTheme="minorHAnsi"/>
          <w:color w:val="000000" w:themeColor="text1"/>
        </w:rPr>
        <w:t>Как и в прошлые годы н</w:t>
      </w:r>
      <w:r w:rsidRPr="007456D9">
        <w:rPr>
          <w:rFonts w:eastAsiaTheme="minorHAnsi"/>
          <w:color w:val="000000" w:themeColor="text1"/>
        </w:rPr>
        <w:t>аиболее остро остаются вопросы ЖКХ, благоустройство улиц и дорог, строительство во дворах многоквартирных домов детских площадок.</w:t>
      </w:r>
      <w:r w:rsidR="007456D9" w:rsidRPr="007456D9">
        <w:rPr>
          <w:rFonts w:eastAsiaTheme="minorHAnsi"/>
          <w:color w:val="000000" w:themeColor="text1"/>
        </w:rPr>
        <w:t xml:space="preserve"> Всего за 2021 год через ГИС «Народный контроль» подано 88 заявок, из них решено – 68, мотивированный отказ – 2, запланировано – 14, в работе – 4.</w:t>
      </w:r>
    </w:p>
    <w:p w:rsidR="008848AF" w:rsidRPr="00D646E3" w:rsidRDefault="008848AF" w:rsidP="00A46164">
      <w:pPr>
        <w:ind w:firstLine="426"/>
        <w:rPr>
          <w:rFonts w:eastAsiaTheme="minorHAnsi"/>
        </w:rPr>
      </w:pPr>
    </w:p>
    <w:p w:rsidR="00D17054" w:rsidRPr="00D646E3" w:rsidRDefault="00D17054" w:rsidP="00A46164">
      <w:pPr>
        <w:ind w:firstLine="426"/>
        <w:rPr>
          <w:rFonts w:eastAsiaTheme="minorHAnsi"/>
          <w:b/>
          <w:i/>
        </w:rPr>
      </w:pPr>
      <w:r w:rsidRPr="00D646E3">
        <w:rPr>
          <w:rFonts w:eastAsiaTheme="minorHAnsi"/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D17054" w:rsidRPr="00A82A58" w:rsidRDefault="00D17054" w:rsidP="00A46164">
      <w:pPr>
        <w:ind w:firstLine="426"/>
        <w:rPr>
          <w:rFonts w:eastAsiaTheme="minorHAnsi"/>
          <w:i/>
        </w:rPr>
      </w:pPr>
      <w:r w:rsidRPr="00A82A58">
        <w:rPr>
          <w:rFonts w:eastAsiaTheme="minorHAnsi"/>
          <w:i/>
        </w:rPr>
        <w:lastRenderedPageBreak/>
        <w:t>Указывается количество проведенных проверок полноты и достоверности сведений о доходах, имуществе и обязательствах имущественного характера, выявленные нарушения</w:t>
      </w:r>
      <w:r w:rsidR="00F84F98" w:rsidRPr="00A82A58">
        <w:rPr>
          <w:rFonts w:eastAsiaTheme="minorHAnsi"/>
          <w:i/>
        </w:rPr>
        <w:t xml:space="preserve">. Итоги </w:t>
      </w:r>
      <w:r w:rsidRPr="00A82A58">
        <w:rPr>
          <w:rFonts w:eastAsiaTheme="minorHAnsi"/>
          <w:i/>
        </w:rPr>
        <w:t>рассмотрени</w:t>
      </w:r>
      <w:r w:rsidR="00F84F98" w:rsidRPr="00A82A58">
        <w:rPr>
          <w:rFonts w:eastAsiaTheme="minorHAnsi"/>
          <w:i/>
        </w:rPr>
        <w:t>я</w:t>
      </w:r>
      <w:r w:rsidRPr="00A82A58">
        <w:rPr>
          <w:rFonts w:eastAsiaTheme="minorHAnsi"/>
          <w:i/>
        </w:rPr>
        <w:t xml:space="preserve"> на</w:t>
      </w:r>
      <w:r w:rsidR="00F84F98" w:rsidRPr="00A82A58">
        <w:rPr>
          <w:rFonts w:eastAsiaTheme="minorHAnsi"/>
          <w:i/>
        </w:rPr>
        <w:t xml:space="preserve"> заседаниях </w:t>
      </w:r>
      <w:r w:rsidRPr="00A82A58">
        <w:rPr>
          <w:rFonts w:eastAsiaTheme="minorHAnsi"/>
          <w:i/>
        </w:rPr>
        <w:t>комисси</w:t>
      </w:r>
      <w:r w:rsidR="00F84F98" w:rsidRPr="00A82A58">
        <w:rPr>
          <w:rFonts w:eastAsiaTheme="minorHAnsi"/>
          <w:i/>
        </w:rPr>
        <w:t>й</w:t>
      </w:r>
      <w:r w:rsidRPr="00A82A58">
        <w:rPr>
          <w:rFonts w:eastAsiaTheme="minorHAnsi"/>
          <w:i/>
        </w:rPr>
        <w:t xml:space="preserve"> по соблюдению требований к служебному поведению и урегулированию конфликт</w:t>
      </w:r>
      <w:r w:rsidR="00F84F98" w:rsidRPr="00A82A58">
        <w:rPr>
          <w:rFonts w:eastAsiaTheme="minorHAnsi"/>
          <w:i/>
        </w:rPr>
        <w:t>а интересов.</w:t>
      </w:r>
    </w:p>
    <w:p w:rsidR="00A82A58" w:rsidRPr="00A82A58" w:rsidRDefault="00A82A58" w:rsidP="00A82A58">
      <w:pPr>
        <w:ind w:firstLine="709"/>
        <w:rPr>
          <w:kern w:val="36"/>
        </w:rPr>
      </w:pPr>
      <w:r w:rsidRPr="00A82A58">
        <w:t>Ответственным лиц</w:t>
      </w:r>
      <w:r>
        <w:t>ом</w:t>
      </w:r>
      <w:r w:rsidRPr="00A82A58">
        <w:t xml:space="preserve"> по профилактике коррупционных и иных правонарушений </w:t>
      </w:r>
      <w:r w:rsidRPr="00A82A58">
        <w:rPr>
          <w:kern w:val="36"/>
        </w:rPr>
        <w:t xml:space="preserve">в Совете и Исполнительном комитете </w:t>
      </w:r>
      <w:r>
        <w:rPr>
          <w:kern w:val="36"/>
        </w:rPr>
        <w:t xml:space="preserve">Актанышского </w:t>
      </w:r>
      <w:r w:rsidRPr="00A82A58">
        <w:rPr>
          <w:kern w:val="36"/>
        </w:rPr>
        <w:t>муниципального района</w:t>
      </w:r>
      <w:r>
        <w:rPr>
          <w:kern w:val="36"/>
        </w:rPr>
        <w:t xml:space="preserve"> назначена Сафина Л.Ф. – заместитель начальника организационного отдела Совета Актанышского муниципального района по кадровым вопросам. </w:t>
      </w:r>
    </w:p>
    <w:p w:rsidR="00A82A58" w:rsidRPr="00A82A58" w:rsidRDefault="00A82A58" w:rsidP="00A82A58">
      <w:pPr>
        <w:ind w:firstLine="709"/>
      </w:pPr>
      <w:r w:rsidRPr="00A82A58">
        <w:t xml:space="preserve">В </w:t>
      </w:r>
      <w:r>
        <w:t>отчетном периоде</w:t>
      </w:r>
      <w:r w:rsidRPr="00A82A58">
        <w:t xml:space="preserve"> должностным лицом кадровой службы, ответственным за работу по профилактике коррупционных и иных правонарушений совместно с помощником Главы по вопросам противодействия коррупции велась системная работа по выполнению мероприятий, направленных на соблюдение требований муниципальными служащими </w:t>
      </w:r>
      <w:r>
        <w:t>Актанышского</w:t>
      </w:r>
      <w:r w:rsidRPr="00A82A58">
        <w:t xml:space="preserve"> муниципального района законодательства Российской Федерации, Республики Татарстан в сфере противодействия коррупции.</w:t>
      </w:r>
    </w:p>
    <w:p w:rsidR="00DB0DB2" w:rsidRPr="00DB0DB2" w:rsidRDefault="00DB0DB2" w:rsidP="00DB0DB2">
      <w:pPr>
        <w:ind w:right="-1" w:firstLine="709"/>
        <w:rPr>
          <w:color w:val="000000"/>
        </w:rPr>
      </w:pPr>
      <w:r w:rsidRPr="00DB0DB2">
        <w:rPr>
          <w:color w:val="000000"/>
        </w:rPr>
        <w:t xml:space="preserve">Сведения о доходах, расходах, об имуществе и обязательствах имущественного характера муниципальных служащих, граждан, претендующих на замещение муниципальных должностей в </w:t>
      </w:r>
      <w:proofErr w:type="spellStart"/>
      <w:r w:rsidRPr="00DB0DB2">
        <w:rPr>
          <w:color w:val="000000"/>
        </w:rPr>
        <w:t>Актанышском</w:t>
      </w:r>
      <w:proofErr w:type="spellEnd"/>
      <w:r w:rsidRPr="00DB0DB2">
        <w:rPr>
          <w:color w:val="000000"/>
        </w:rPr>
        <w:t xml:space="preserve"> муниципальном районе, лиц, замещающих муниципальные должности в  </w:t>
      </w:r>
      <w:proofErr w:type="spellStart"/>
      <w:r w:rsidRPr="00DB0DB2">
        <w:rPr>
          <w:color w:val="000000"/>
        </w:rPr>
        <w:t>Актанышском</w:t>
      </w:r>
      <w:proofErr w:type="spellEnd"/>
      <w:r w:rsidRPr="00DB0DB2">
        <w:rPr>
          <w:color w:val="000000"/>
        </w:rPr>
        <w:t xml:space="preserve"> муниципальном районе, депутатов Советов сельских поселений и Совета Актанышского муниципального района Республики Татарстан за 20</w:t>
      </w:r>
      <w:r>
        <w:rPr>
          <w:color w:val="000000"/>
        </w:rPr>
        <w:t>20</w:t>
      </w:r>
      <w:r w:rsidRPr="00DB0DB2">
        <w:rPr>
          <w:color w:val="000000"/>
        </w:rPr>
        <w:t xml:space="preserve"> год, без нарушений сроков, были размещены на официальном сайте в разделе «Противодействие коррупции» - подраздел «Сведения о доходах, расходах, об имуществе и обязательствах имущественного характера лиц, замещающих должности муниципальной службы  Актанышского  муниципального района Республики Татарстан и членов их семей». </w:t>
      </w:r>
    </w:p>
    <w:p w:rsidR="00DB0DB2" w:rsidRPr="00DB0DB2" w:rsidRDefault="00DB0DB2" w:rsidP="00DB0DB2">
      <w:pPr>
        <w:ind w:right="-1" w:firstLine="709"/>
        <w:rPr>
          <w:color w:val="000000"/>
        </w:rPr>
      </w:pPr>
      <w:r w:rsidRPr="00DB0DB2">
        <w:rPr>
          <w:color w:val="000000"/>
        </w:rPr>
        <w:t xml:space="preserve">Особое внимание уделяется работе Комиссии по соблюдению требований к служебному поведению государственных (муниципальных) служащих и урегулированию конфликта интересов в </w:t>
      </w:r>
      <w:proofErr w:type="spellStart"/>
      <w:r w:rsidRPr="00DB0DB2">
        <w:rPr>
          <w:color w:val="000000"/>
        </w:rPr>
        <w:t>Актанышском</w:t>
      </w:r>
      <w:proofErr w:type="spellEnd"/>
      <w:r w:rsidRPr="00DB0DB2">
        <w:rPr>
          <w:color w:val="000000"/>
        </w:rPr>
        <w:t xml:space="preserve"> муниципальном районе </w:t>
      </w:r>
      <w:proofErr w:type="gramStart"/>
      <w:r w:rsidRPr="00DB0DB2">
        <w:rPr>
          <w:color w:val="000000"/>
        </w:rPr>
        <w:t>соответствует  требованиям</w:t>
      </w:r>
      <w:proofErr w:type="gramEnd"/>
      <w:r w:rsidRPr="00DB0DB2">
        <w:rPr>
          <w:color w:val="000000"/>
        </w:rPr>
        <w:t xml:space="preserve">, статьи 8 Положения о комиссии, утвержденного Указом Президента Республики Татарстан от 25 августа 2010 года № УП-569. </w:t>
      </w:r>
    </w:p>
    <w:p w:rsidR="00520349" w:rsidRPr="00A82A58" w:rsidRDefault="00DB0DB2" w:rsidP="00520349">
      <w:pPr>
        <w:tabs>
          <w:tab w:val="left" w:pos="567"/>
          <w:tab w:val="left" w:pos="851"/>
          <w:tab w:val="left" w:pos="993"/>
        </w:tabs>
        <w:ind w:right="-1" w:firstLine="709"/>
      </w:pPr>
      <w:r w:rsidRPr="00DB0DB2">
        <w:rPr>
          <w:color w:val="000000"/>
        </w:rPr>
        <w:t>Вся информация о наличии или возможности возникновения конфликта интересов у муниципального служащего рассматривается на заседаниях комиссии по соблюдению требований к служебному поведению муниципальных служащих и урегулированию конфликтов интересов муниципальных служащих Актанышского муниципального района Республики Татарстан путем открытого голосования. За 202</w:t>
      </w:r>
      <w:r>
        <w:rPr>
          <w:color w:val="000000"/>
        </w:rPr>
        <w:t>1</w:t>
      </w:r>
      <w:r w:rsidRPr="00DB0DB2">
        <w:rPr>
          <w:color w:val="000000"/>
        </w:rPr>
        <w:t xml:space="preserve"> год </w:t>
      </w:r>
      <w:r>
        <w:rPr>
          <w:color w:val="000000"/>
        </w:rPr>
        <w:t>было проведено 17 заседаний комиссии, где рассмотрено 1</w:t>
      </w:r>
      <w:r w:rsidRPr="00DB0DB2">
        <w:rPr>
          <w:color w:val="000000"/>
        </w:rPr>
        <w:t xml:space="preserve"> уведомлени</w:t>
      </w:r>
      <w:r>
        <w:rPr>
          <w:color w:val="000000"/>
        </w:rPr>
        <w:t>е</w:t>
      </w:r>
      <w:r w:rsidRPr="00DB0DB2">
        <w:rPr>
          <w:color w:val="000000"/>
        </w:rPr>
        <w:t xml:space="preserve"> о возможном возникновении конфликт</w:t>
      </w:r>
      <w:r>
        <w:rPr>
          <w:color w:val="000000"/>
        </w:rPr>
        <w:t>а</w:t>
      </w:r>
      <w:r w:rsidRPr="00DB0DB2">
        <w:rPr>
          <w:color w:val="000000"/>
        </w:rPr>
        <w:t xml:space="preserve"> интересов</w:t>
      </w:r>
      <w:r>
        <w:rPr>
          <w:color w:val="000000"/>
        </w:rPr>
        <w:t>, 19 уведомлений о намерении выполнять иную оплачиваемую работу</w:t>
      </w:r>
      <w:r w:rsidR="00520349">
        <w:t xml:space="preserve">, </w:t>
      </w:r>
      <w:proofErr w:type="gramStart"/>
      <w:r w:rsidR="00520349">
        <w:t>6</w:t>
      </w:r>
      <w:r w:rsidR="00520349" w:rsidRPr="00A82A58">
        <w:t xml:space="preserve">  уведомлени</w:t>
      </w:r>
      <w:r w:rsidR="00520349">
        <w:t>й</w:t>
      </w:r>
      <w:proofErr w:type="gramEnd"/>
      <w:r w:rsidR="00520349" w:rsidRPr="00A82A58">
        <w:t xml:space="preserve"> о заключении трудового договора с гражданином, ранее замещавшим муниципальную службу</w:t>
      </w:r>
      <w:r w:rsidR="00520349">
        <w:t>.</w:t>
      </w:r>
    </w:p>
    <w:p w:rsidR="00A82A58" w:rsidRPr="00A82A58" w:rsidRDefault="00DB0DB2" w:rsidP="00DB0DB2">
      <w:pPr>
        <w:ind w:right="-1" w:firstLine="709"/>
      </w:pPr>
      <w:r w:rsidRPr="00DB0DB2">
        <w:rPr>
          <w:color w:val="000000"/>
        </w:rPr>
        <w:t xml:space="preserve">На заседаниях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</w:t>
      </w:r>
      <w:r w:rsidRPr="00DB0DB2">
        <w:rPr>
          <w:color w:val="000000"/>
        </w:rPr>
        <w:lastRenderedPageBreak/>
        <w:t>интересов рассматриваются вопросы, входящие в ее компетенцию и принимаются решения по итогам заседаний в соответствии с требованиями законодательства. Сведения о деятельности комиссии, а также информация о принятых комиссией решениях, размещается на официальном сайте района и поддерживается в актуальном состоянии.</w:t>
      </w:r>
      <w:r>
        <w:rPr>
          <w:color w:val="000000"/>
        </w:rPr>
        <w:t xml:space="preserve"> </w:t>
      </w:r>
      <w:r w:rsidR="00A82A58" w:rsidRPr="00A82A58">
        <w:rPr>
          <w:color w:val="000000"/>
        </w:rPr>
        <w:t xml:space="preserve">Проводятся </w:t>
      </w:r>
      <w:r w:rsidR="00520349">
        <w:rPr>
          <w:color w:val="000000"/>
        </w:rPr>
        <w:t>анализ</w:t>
      </w:r>
      <w:r w:rsidR="00A82A58" w:rsidRPr="00A82A58">
        <w:t xml:space="preserve"> соблюдения муниципальными служащими требований к служебному поведению, предусмотренных законодательством о государственной и муниципальной службе у вновь принятых муниципальных служащих.</w:t>
      </w:r>
    </w:p>
    <w:p w:rsidR="00A82A58" w:rsidRPr="00D646E3" w:rsidRDefault="00A82A58" w:rsidP="00A46164">
      <w:pPr>
        <w:ind w:firstLine="426"/>
        <w:rPr>
          <w:rFonts w:eastAsiaTheme="minorHAnsi"/>
          <w:b/>
          <w:i/>
        </w:rPr>
      </w:pPr>
    </w:p>
    <w:p w:rsidR="00D17054" w:rsidRPr="00D646E3" w:rsidRDefault="00D236C2" w:rsidP="00A46164">
      <w:pPr>
        <w:ind w:firstLine="426"/>
        <w:rPr>
          <w:rFonts w:eastAsiaTheme="minorHAnsi"/>
          <w:b/>
          <w:i/>
        </w:rPr>
      </w:pPr>
      <w:r w:rsidRPr="00D646E3">
        <w:rPr>
          <w:rFonts w:eastAsiaTheme="minorHAnsi"/>
          <w:b/>
          <w:i/>
          <w:u w:val="single"/>
        </w:rPr>
        <w:t>4</w:t>
      </w:r>
      <w:r w:rsidR="005E4CE5" w:rsidRPr="00D646E3">
        <w:rPr>
          <w:rFonts w:eastAsiaTheme="minorHAnsi"/>
          <w:b/>
          <w:i/>
          <w:u w:val="single"/>
        </w:rPr>
        <w:t xml:space="preserve">) </w:t>
      </w:r>
      <w:r w:rsidR="00D17054" w:rsidRPr="00D646E3">
        <w:rPr>
          <w:rFonts w:eastAsiaTheme="minorHAnsi"/>
          <w:b/>
          <w:i/>
          <w:u w:val="single"/>
        </w:rPr>
        <w:t>Реализация иных мер, предусмотренных законодательством о противодействии коррупции</w:t>
      </w:r>
    </w:p>
    <w:p w:rsidR="006267CD" w:rsidRPr="005C4FDB" w:rsidRDefault="006267CD" w:rsidP="006267CD">
      <w:pPr>
        <w:ind w:firstLine="426"/>
        <w:rPr>
          <w:i/>
        </w:rPr>
      </w:pPr>
      <w:r w:rsidRPr="005C4FDB">
        <w:rPr>
          <w:i/>
        </w:rPr>
        <w:t>Меры, принятые в целях повышения эффективности реализации антикоррупционной политики, совершенствования организационных механизмов противодействия коррупции.</w:t>
      </w:r>
    </w:p>
    <w:p w:rsidR="003F4DC5" w:rsidRDefault="003F4DC5" w:rsidP="003F4DC5">
      <w:pPr>
        <w:ind w:firstLine="709"/>
      </w:pPr>
      <w:r>
        <w:t xml:space="preserve">   В </w:t>
      </w:r>
      <w:proofErr w:type="gramStart"/>
      <w:r>
        <w:t>целях  повышения</w:t>
      </w:r>
      <w:proofErr w:type="gramEnd"/>
      <w:r>
        <w:t xml:space="preserve"> квалификации отдельных категорий муниципальных служащих, принимающих участие в противодействии коррупции в 2021 году приняли участие в следующих специализированных семинарах:</w:t>
      </w:r>
    </w:p>
    <w:p w:rsidR="003F4DC5" w:rsidRDefault="003F4DC5" w:rsidP="003F4DC5">
      <w:pPr>
        <w:ind w:firstLine="426"/>
      </w:pPr>
      <w:r>
        <w:t xml:space="preserve">     03.03.2021 года проведен семинар-совещание в режиме ВКС по обучению служащих, руководителей, депутатов по заполнению справок в специальном программном обеспечении «Справки БК». Были обсуждены вопросы, возникающие при заполнении.  </w:t>
      </w:r>
    </w:p>
    <w:p w:rsidR="003F4DC5" w:rsidRDefault="003F4DC5" w:rsidP="003F4DC5">
      <w:pPr>
        <w:ind w:firstLine="426"/>
      </w:pPr>
      <w:r>
        <w:t xml:space="preserve">     13.03.2021 года проведено совещание по разъяснению </w:t>
      </w:r>
      <w:proofErr w:type="gramStart"/>
      <w:r>
        <w:t>служащим,  порядка</w:t>
      </w:r>
      <w:proofErr w:type="gramEnd"/>
      <w:r>
        <w:t xml:space="preserve"> заполнения сведений в специальном программном обеспечении «Справки БК». Были обсуждены вопросы, возникающие при заполнении. </w:t>
      </w:r>
    </w:p>
    <w:p w:rsidR="003F4DC5" w:rsidRDefault="003F4DC5" w:rsidP="003F4DC5">
      <w:pPr>
        <w:ind w:firstLine="426"/>
      </w:pPr>
      <w:r>
        <w:t xml:space="preserve">      17.03.2021 года помощник главы по вопросам противодействия коррупции совместно с заместителем  начальника организационного отдела по кадрам приняли участие на выездном  семинаре по вопросам представления сведений о доходах, расходах, об имуществе и обязательствах имущественного характера, с участием представителей представителя управления Президента Республики Татарстан по вопросам антикоррупционной политики, прокуратуры Республики Татарстан, Управления Федеральной налоговой службы России по РТ.</w:t>
      </w:r>
    </w:p>
    <w:p w:rsidR="003F4DC5" w:rsidRDefault="003F4DC5" w:rsidP="003F4DC5">
      <w:pPr>
        <w:ind w:firstLine="426"/>
      </w:pPr>
      <w:r>
        <w:t xml:space="preserve">      27.03.2021 года для должностных лиц подведомственных учреждений, глав сельских поселений, помощником главы по вопросам противодействия коррупции проведено занятие по разъяснению правил заполнения сведений в СПО «Справки БК», а так же </w:t>
      </w:r>
      <w:proofErr w:type="gramStart"/>
      <w:r>
        <w:t>правилах  его</w:t>
      </w:r>
      <w:proofErr w:type="gramEnd"/>
      <w:r>
        <w:t xml:space="preserve"> использования приняли участие заместитель начальника организационного отдела по кадрам, начальник юридического отдела, помощник Главы АМР по вопросам противодействия коррупции. </w:t>
      </w:r>
    </w:p>
    <w:p w:rsidR="003F4DC5" w:rsidRDefault="003F4DC5" w:rsidP="003F4DC5">
      <w:pPr>
        <w:ind w:firstLine="426"/>
      </w:pPr>
      <w:r>
        <w:t xml:space="preserve">29.06.2021 года помощник Главы по вопросам противодействия коррупции и заместитель начальника организационного отдела по </w:t>
      </w:r>
      <w:proofErr w:type="gramStart"/>
      <w:r>
        <w:t>кадрам  Совета</w:t>
      </w:r>
      <w:proofErr w:type="gramEnd"/>
      <w:r>
        <w:t xml:space="preserve"> Актанышского муниципального района приняли участие в онлайн-семинаре, проводимом Департаментом государственной службы и кадров при Президенте Республики Татарстан совместно с Высшей школой государственного и муниципального управления КФУ на тему «Конфликт интересов в деятельности служащих» (4 часа).</w:t>
      </w:r>
    </w:p>
    <w:p w:rsidR="003F4DC5" w:rsidRDefault="003F4DC5" w:rsidP="003F4DC5">
      <w:pPr>
        <w:ind w:firstLine="426"/>
      </w:pPr>
      <w:r>
        <w:lastRenderedPageBreak/>
        <w:t>13.07.2021 года Помощник Главы по вопросам противодействия коррупции проходила стажировку в Управлении Президента Республики Татарстан по вопросам антикоррупционной политики.</w:t>
      </w:r>
    </w:p>
    <w:p w:rsidR="003F4DC5" w:rsidRDefault="003F4DC5" w:rsidP="003F4DC5">
      <w:pPr>
        <w:ind w:firstLine="426"/>
      </w:pPr>
      <w:r>
        <w:t xml:space="preserve">13.08.2021 года в 13:00 часов помощник Главы по вопросам противодействия коррупции, заместитель начальника организационного отдела по </w:t>
      </w:r>
      <w:proofErr w:type="gramStart"/>
      <w:r>
        <w:t>кадрам  Совета</w:t>
      </w:r>
      <w:proofErr w:type="gramEnd"/>
      <w:r>
        <w:t>, начальник отдела закупок Исполнительного комитета, начальник юридического отдела Исполнительного комитета Актанышского муниципального района  приняли участие в семинаре в режиме видео-конференцсвязи, проводимом Министерством юстиции Республики Татарстан.</w:t>
      </w:r>
    </w:p>
    <w:p w:rsidR="003F4DC5" w:rsidRDefault="003F4DC5" w:rsidP="003F4DC5">
      <w:pPr>
        <w:ind w:firstLine="426"/>
      </w:pPr>
      <w:r>
        <w:t xml:space="preserve">-  23.09.2021 г. в целях улучшения работы по размещению и наполнению официальных сайтов МО РТ по противодействию коррупции в режиме </w:t>
      </w:r>
      <w:proofErr w:type="gramStart"/>
      <w:r>
        <w:t>видео-конференции</w:t>
      </w:r>
      <w:proofErr w:type="gramEnd"/>
      <w:r>
        <w:t xml:space="preserve">, организованную Минюстом РТ принимали участие лица, </w:t>
      </w:r>
      <w:proofErr w:type="spellStart"/>
      <w:r>
        <w:t>ответст</w:t>
      </w:r>
      <w:proofErr w:type="spellEnd"/>
      <w:r>
        <w:t xml:space="preserve">-венные за данную работу в </w:t>
      </w:r>
      <w:r w:rsidR="005C4FDB">
        <w:t>муниципальном образовании</w:t>
      </w:r>
      <w:r>
        <w:t xml:space="preserve">.  </w:t>
      </w:r>
    </w:p>
    <w:p w:rsidR="008848AF" w:rsidRPr="00D646E3" w:rsidRDefault="008848AF" w:rsidP="006267CD">
      <w:pPr>
        <w:ind w:firstLine="426"/>
      </w:pPr>
    </w:p>
    <w:p w:rsidR="00B0609D" w:rsidRPr="00D646E3" w:rsidRDefault="00B0609D" w:rsidP="006267CD">
      <w:pPr>
        <w:ind w:firstLine="426"/>
        <w:rPr>
          <w:rFonts w:eastAsiaTheme="minorHAnsi"/>
          <w:b/>
          <w:i/>
          <w:u w:val="single"/>
        </w:rPr>
      </w:pPr>
      <w:r w:rsidRPr="00D646E3">
        <w:rPr>
          <w:rFonts w:eastAsiaTheme="minorHAnsi"/>
          <w:b/>
          <w:i/>
          <w:u w:val="single"/>
        </w:rPr>
        <w:t>5). Анализ работы с обращениями граждан, юридических лиц, содержащими сведения о коррупционной деятельности должностных лиц</w:t>
      </w:r>
    </w:p>
    <w:p w:rsidR="0008741B" w:rsidRPr="009156CD" w:rsidRDefault="0008741B" w:rsidP="006267CD">
      <w:pPr>
        <w:ind w:firstLine="426"/>
        <w:rPr>
          <w:rFonts w:eastAsiaTheme="minorHAnsi"/>
          <w:i/>
        </w:rPr>
      </w:pPr>
      <w:r w:rsidRPr="009156CD">
        <w:rPr>
          <w:rFonts w:eastAsiaTheme="minorHAnsi"/>
          <w:i/>
        </w:rPr>
        <w:t>А) Указывается количество и краткое содержание обращений граждан, юридических лиц, содержащих сведения о коррупционной деятельности должностных (в том числе анонимных)</w:t>
      </w:r>
      <w:r w:rsidR="00F74A4A" w:rsidRPr="009156CD">
        <w:rPr>
          <w:rFonts w:eastAsiaTheme="minorHAnsi"/>
          <w:i/>
        </w:rPr>
        <w:t>, с указанием принятых мер, и т.д.</w:t>
      </w:r>
    </w:p>
    <w:p w:rsidR="00520349" w:rsidRPr="00520349" w:rsidRDefault="00520349" w:rsidP="00520349">
      <w:pPr>
        <w:ind w:firstLine="426"/>
        <w:rPr>
          <w:rFonts w:eastAsiaTheme="minorHAnsi"/>
        </w:rPr>
      </w:pPr>
      <w:r w:rsidRPr="00520349">
        <w:rPr>
          <w:rFonts w:eastAsiaTheme="minorHAnsi"/>
        </w:rPr>
        <w:t>За 2021 год в адрес Главы муниципального района и в Исполнительный комитет Актанышского муниципального поступило 296 обращений граждан, из них 66 обращений поступило через интернет-приемную и электронную почту.</w:t>
      </w:r>
    </w:p>
    <w:p w:rsidR="00520349" w:rsidRPr="00520349" w:rsidRDefault="00520349" w:rsidP="00520349">
      <w:pPr>
        <w:ind w:firstLine="426"/>
        <w:rPr>
          <w:rFonts w:eastAsiaTheme="minorHAnsi"/>
        </w:rPr>
      </w:pPr>
      <w:r w:rsidRPr="00520349">
        <w:rPr>
          <w:rFonts w:eastAsiaTheme="minorHAnsi"/>
        </w:rPr>
        <w:t>Тематика обращений граждан к Главе муниципального района и к Руководителю Исполнительного комитета представлена в основном вопросами, затрагивающими социальное и экономическое положения населения: проблемы улучшения жилищных условий, коммунально-бытового обслуживания, экологии, капитального строительства, социальной защиты населения, медицинского обслуживания, образования, социальной защиты</w:t>
      </w:r>
      <w:r>
        <w:rPr>
          <w:rFonts w:eastAsiaTheme="minorHAnsi"/>
        </w:rPr>
        <w:t>.</w:t>
      </w:r>
      <w:r w:rsidRPr="00520349">
        <w:t xml:space="preserve"> </w:t>
      </w:r>
      <w:r w:rsidRPr="00520349">
        <w:rPr>
          <w:rFonts w:eastAsiaTheme="minorHAnsi"/>
        </w:rPr>
        <w:t>Одной из наиболее острых и социально значимых проблем остается реализация гражданами права на благоустроенное жилье. Доля жилищных вопросов в 2021 году составила 29,4 % (87 обращений).</w:t>
      </w:r>
    </w:p>
    <w:p w:rsidR="00520349" w:rsidRPr="00520349" w:rsidRDefault="00520349" w:rsidP="00520349">
      <w:pPr>
        <w:ind w:firstLine="426"/>
        <w:rPr>
          <w:rFonts w:eastAsiaTheme="minorHAnsi"/>
        </w:rPr>
      </w:pPr>
      <w:r w:rsidRPr="00520349">
        <w:rPr>
          <w:rFonts w:eastAsiaTheme="minorHAnsi"/>
        </w:rPr>
        <w:t>Актуальными являются обращения, связанные с содержанием, ремонтом и строительством дорог с твердым покрытием, вопросы автобусных маршрутов.</w:t>
      </w:r>
    </w:p>
    <w:p w:rsidR="00520349" w:rsidRPr="00520349" w:rsidRDefault="00520349" w:rsidP="00520349">
      <w:pPr>
        <w:ind w:firstLine="426"/>
        <w:rPr>
          <w:rFonts w:eastAsiaTheme="minorHAnsi"/>
        </w:rPr>
      </w:pPr>
      <w:r w:rsidRPr="00520349">
        <w:rPr>
          <w:rFonts w:eastAsiaTheme="minorHAnsi"/>
        </w:rPr>
        <w:t>Социальная защита населения является важнейшим аспектом деятельности Исполнительного комитета Актанышского муниципального района. Работа учреждений со</w:t>
      </w:r>
      <w:r>
        <w:rPr>
          <w:rFonts w:eastAsiaTheme="minorHAnsi"/>
        </w:rPr>
        <w:t>ци</w:t>
      </w:r>
      <w:r w:rsidRPr="00520349">
        <w:rPr>
          <w:rFonts w:eastAsiaTheme="minorHAnsi"/>
        </w:rPr>
        <w:t>альной защиты максимально приближена к каждому конкретному человеку, ориентирована на решение его проблем. В 2021 году в Совет и Исполнительный комитет Актанышского муниципального района поступило 44 обращение (14,8 0/0), связанные с вопросами об оказании материальной помощи.</w:t>
      </w:r>
    </w:p>
    <w:p w:rsidR="00520349" w:rsidRDefault="00520349" w:rsidP="00520349">
      <w:pPr>
        <w:ind w:firstLine="426"/>
        <w:rPr>
          <w:rFonts w:eastAsiaTheme="minorHAnsi"/>
        </w:rPr>
      </w:pPr>
      <w:r w:rsidRPr="00520349">
        <w:rPr>
          <w:rFonts w:eastAsiaTheme="minorHAnsi"/>
        </w:rPr>
        <w:t xml:space="preserve">Утвержден график приема граждан, в удобное для населения времени. Глава муниципального района, его заместитель, Руководитель Исполнительного комитета, его заместители, начальники структурных подразделений приводят личный прием граждан. Соблюдается единый приемный день </w:t>
      </w:r>
      <w:r w:rsidR="009156CD">
        <w:rPr>
          <w:rFonts w:eastAsiaTheme="minorHAnsi"/>
        </w:rPr>
        <w:t>-</w:t>
      </w:r>
      <w:r w:rsidRPr="00520349">
        <w:rPr>
          <w:rFonts w:eastAsiaTheme="minorHAnsi"/>
        </w:rPr>
        <w:t xml:space="preserve"> вторник. Необходимые документы (карточки личного приема либо в некоторых подразделениях журналы) оформляются в соответствии с законодательством. </w:t>
      </w:r>
      <w:r w:rsidRPr="00520349">
        <w:rPr>
          <w:rFonts w:eastAsiaTheme="minorHAnsi"/>
        </w:rPr>
        <w:lastRenderedPageBreak/>
        <w:t>Заместители руководителей подразделений ведут прием без предварительной записи не только по вторникам, но и по мере необходимости. Практикуются выездные приемы граждан, регулярные встречи руководителей района с населением, работает «горячая линия», Интернет-приемная Главы муниципального района.</w:t>
      </w:r>
      <w:r w:rsidR="009156CD">
        <w:rPr>
          <w:rFonts w:eastAsiaTheme="minorHAnsi"/>
        </w:rPr>
        <w:t xml:space="preserve"> </w:t>
      </w:r>
    </w:p>
    <w:p w:rsidR="009156CD" w:rsidRPr="00D646E3" w:rsidRDefault="009156CD" w:rsidP="00520349">
      <w:pPr>
        <w:ind w:firstLine="426"/>
        <w:rPr>
          <w:rFonts w:eastAsiaTheme="minorHAnsi"/>
        </w:rPr>
      </w:pPr>
      <w:proofErr w:type="gramStart"/>
      <w:r>
        <w:rPr>
          <w:rFonts w:eastAsiaTheme="minorHAnsi"/>
        </w:rPr>
        <w:t>В отчетному году</w:t>
      </w:r>
      <w:proofErr w:type="gramEnd"/>
      <w:r>
        <w:rPr>
          <w:rFonts w:eastAsiaTheme="minorHAnsi"/>
        </w:rPr>
        <w:t xml:space="preserve"> обращений граждан, </w:t>
      </w:r>
      <w:r w:rsidRPr="009156CD">
        <w:rPr>
          <w:rFonts w:eastAsiaTheme="minorHAnsi"/>
        </w:rPr>
        <w:t>содержащих сведения о коррупционной деятельности должностных</w:t>
      </w:r>
      <w:r>
        <w:rPr>
          <w:rFonts w:eastAsiaTheme="minorHAnsi"/>
        </w:rPr>
        <w:t xml:space="preserve"> лиц</w:t>
      </w:r>
      <w:r w:rsidRPr="009156CD">
        <w:rPr>
          <w:rFonts w:eastAsiaTheme="minorHAnsi"/>
        </w:rPr>
        <w:t xml:space="preserve"> (в том числе анонимных)</w:t>
      </w:r>
      <w:r>
        <w:rPr>
          <w:rFonts w:eastAsiaTheme="minorHAnsi"/>
        </w:rPr>
        <w:t xml:space="preserve"> в Совет и Исполнительный комитет Актанышского муниципального района на поступало.</w:t>
      </w:r>
    </w:p>
    <w:p w:rsidR="006267CD" w:rsidRPr="00D646E3" w:rsidRDefault="006267CD" w:rsidP="00A46164">
      <w:pPr>
        <w:ind w:firstLine="426"/>
        <w:rPr>
          <w:rFonts w:eastAsiaTheme="minorHAnsi"/>
          <w:b/>
          <w:i/>
        </w:rPr>
      </w:pPr>
    </w:p>
    <w:p w:rsidR="006267CD" w:rsidRPr="00D646E3" w:rsidRDefault="00F74A4A">
      <w:pPr>
        <w:ind w:firstLine="426"/>
      </w:pPr>
      <w:r w:rsidRPr="00D646E3">
        <w:rPr>
          <w:rFonts w:eastAsiaTheme="minorHAnsi"/>
          <w:b/>
          <w:i/>
        </w:rPr>
        <w:t>К информации</w:t>
      </w:r>
      <w:r w:rsidR="00D17054" w:rsidRPr="00D646E3">
        <w:rPr>
          <w:rFonts w:eastAsiaTheme="minorHAnsi"/>
          <w:b/>
          <w:i/>
        </w:rPr>
        <w:t xml:space="preserve"> в обязательном порядке прилагаются фотоматериалы о проведенных мероприятиях, </w:t>
      </w:r>
      <w:r w:rsidR="00D17054" w:rsidRPr="00D646E3">
        <w:rPr>
          <w:rFonts w:eastAsiaTheme="minorHAnsi"/>
          <w:i/>
        </w:rPr>
        <w:t>в том числе приуроченных к Международному дню борьбы с коррупцией;</w:t>
      </w:r>
      <w:r w:rsidR="00D17054" w:rsidRPr="00D646E3">
        <w:rPr>
          <w:rFonts w:eastAsiaTheme="minorHAnsi"/>
          <w:b/>
          <w:i/>
        </w:rPr>
        <w:t xml:space="preserve"> образцы методических материалов </w:t>
      </w:r>
      <w:r w:rsidR="00D17054" w:rsidRPr="00D646E3">
        <w:rPr>
          <w:rFonts w:eastAsiaTheme="minorHAnsi"/>
          <w:i/>
        </w:rPr>
        <w:t>(буклет</w:t>
      </w:r>
      <w:r w:rsidR="00F84F98" w:rsidRPr="00D646E3">
        <w:rPr>
          <w:rFonts w:eastAsiaTheme="minorHAnsi"/>
          <w:i/>
        </w:rPr>
        <w:t>ы</w:t>
      </w:r>
      <w:r w:rsidR="00D17054" w:rsidRPr="00D646E3">
        <w:rPr>
          <w:rFonts w:eastAsiaTheme="minorHAnsi"/>
          <w:i/>
        </w:rPr>
        <w:t>, инструкци</w:t>
      </w:r>
      <w:r w:rsidR="00F84F98" w:rsidRPr="00D646E3">
        <w:rPr>
          <w:rFonts w:eastAsiaTheme="minorHAnsi"/>
          <w:i/>
        </w:rPr>
        <w:t>и</w:t>
      </w:r>
      <w:r w:rsidR="00D17054" w:rsidRPr="00D646E3">
        <w:rPr>
          <w:rFonts w:eastAsiaTheme="minorHAnsi"/>
          <w:i/>
        </w:rPr>
        <w:t>) по правовому просвещению граждан;</w:t>
      </w:r>
      <w:r w:rsidR="00D17054" w:rsidRPr="00D646E3">
        <w:rPr>
          <w:rFonts w:eastAsiaTheme="minorHAnsi"/>
          <w:b/>
          <w:i/>
        </w:rPr>
        <w:t xml:space="preserve"> наиболее интересные публикации в СМИ</w:t>
      </w:r>
      <w:r w:rsidR="00D17054" w:rsidRPr="00D646E3">
        <w:rPr>
          <w:rFonts w:eastAsiaTheme="minorHAnsi"/>
          <w:i/>
        </w:rPr>
        <w:t xml:space="preserve">; </w:t>
      </w:r>
      <w:r w:rsidR="00F84F98" w:rsidRPr="00D646E3">
        <w:rPr>
          <w:rFonts w:eastAsiaTheme="minorHAnsi"/>
          <w:i/>
        </w:rPr>
        <w:t>примеры</w:t>
      </w:r>
      <w:r w:rsidR="00D17054" w:rsidRPr="00D646E3">
        <w:rPr>
          <w:rFonts w:eastAsiaTheme="minorHAnsi"/>
          <w:i/>
        </w:rPr>
        <w:t xml:space="preserve"> социальной рекламы, размещаемой в СМИ</w:t>
      </w:r>
      <w:r w:rsidR="00F84F98" w:rsidRPr="00D646E3">
        <w:rPr>
          <w:rFonts w:eastAsiaTheme="minorHAnsi"/>
          <w:i/>
        </w:rPr>
        <w:t xml:space="preserve"> и</w:t>
      </w:r>
      <w:r w:rsidR="00D17054" w:rsidRPr="00D646E3">
        <w:rPr>
          <w:rFonts w:eastAsiaTheme="minorHAnsi"/>
          <w:i/>
        </w:rPr>
        <w:t xml:space="preserve"> </w:t>
      </w:r>
      <w:r w:rsidR="00F84F98" w:rsidRPr="00D646E3">
        <w:rPr>
          <w:rFonts w:eastAsiaTheme="minorHAnsi"/>
          <w:i/>
        </w:rPr>
        <w:t xml:space="preserve">информации </w:t>
      </w:r>
      <w:r w:rsidR="00D17054" w:rsidRPr="00D646E3">
        <w:rPr>
          <w:rFonts w:eastAsiaTheme="minorHAnsi"/>
          <w:i/>
        </w:rPr>
        <w:t>на офици</w:t>
      </w:r>
      <w:r w:rsidR="00F84F98" w:rsidRPr="00D646E3">
        <w:rPr>
          <w:rFonts w:eastAsiaTheme="minorHAnsi"/>
          <w:i/>
        </w:rPr>
        <w:t>альных сайтах</w:t>
      </w:r>
      <w:r w:rsidR="00D17054" w:rsidRPr="00D646E3">
        <w:rPr>
          <w:rFonts w:eastAsiaTheme="minorHAnsi"/>
          <w:i/>
        </w:rPr>
        <w:t>.</w:t>
      </w:r>
    </w:p>
    <w:sectPr w:rsidR="006267CD" w:rsidRPr="00D646E3" w:rsidSect="006267CD">
      <w:headerReference w:type="default" r:id="rId7"/>
      <w:pgSz w:w="11906" w:h="16838"/>
      <w:pgMar w:top="993" w:right="851" w:bottom="851" w:left="1276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B4" w:rsidRDefault="00B642B4" w:rsidP="00D17054">
      <w:r>
        <w:separator/>
      </w:r>
    </w:p>
  </w:endnote>
  <w:endnote w:type="continuationSeparator" w:id="0">
    <w:p w:rsidR="00B642B4" w:rsidRDefault="00B642B4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B4" w:rsidRDefault="00B642B4" w:rsidP="00D17054">
      <w:r>
        <w:separator/>
      </w:r>
    </w:p>
  </w:footnote>
  <w:footnote w:type="continuationSeparator" w:id="0">
    <w:p w:rsidR="00B642B4" w:rsidRDefault="00B642B4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0E" w:rsidRDefault="00764F0E">
    <w:pPr>
      <w:pStyle w:val="a5"/>
      <w:jc w:val="center"/>
    </w:pPr>
  </w:p>
  <w:p w:rsidR="00764F0E" w:rsidRDefault="00764F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54"/>
    <w:rsid w:val="00002B90"/>
    <w:rsid w:val="00002C9C"/>
    <w:rsid w:val="00002D48"/>
    <w:rsid w:val="00004524"/>
    <w:rsid w:val="0000617F"/>
    <w:rsid w:val="00007C9D"/>
    <w:rsid w:val="00010D9B"/>
    <w:rsid w:val="000119EC"/>
    <w:rsid w:val="00011BBA"/>
    <w:rsid w:val="000145A3"/>
    <w:rsid w:val="00016F13"/>
    <w:rsid w:val="00025B43"/>
    <w:rsid w:val="00026E84"/>
    <w:rsid w:val="000306B8"/>
    <w:rsid w:val="000316C4"/>
    <w:rsid w:val="00031FDD"/>
    <w:rsid w:val="000340CB"/>
    <w:rsid w:val="0003518E"/>
    <w:rsid w:val="0003549D"/>
    <w:rsid w:val="00037115"/>
    <w:rsid w:val="00040028"/>
    <w:rsid w:val="00044419"/>
    <w:rsid w:val="00050A94"/>
    <w:rsid w:val="00054FAB"/>
    <w:rsid w:val="00055097"/>
    <w:rsid w:val="00061E05"/>
    <w:rsid w:val="00061E69"/>
    <w:rsid w:val="00061F3F"/>
    <w:rsid w:val="00070DB2"/>
    <w:rsid w:val="00070DE7"/>
    <w:rsid w:val="00071691"/>
    <w:rsid w:val="000717CE"/>
    <w:rsid w:val="000722F6"/>
    <w:rsid w:val="00072E46"/>
    <w:rsid w:val="000753A7"/>
    <w:rsid w:val="00075FCF"/>
    <w:rsid w:val="00081C92"/>
    <w:rsid w:val="00084417"/>
    <w:rsid w:val="0008741B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4E31"/>
    <w:rsid w:val="000A68F1"/>
    <w:rsid w:val="000B09D7"/>
    <w:rsid w:val="000B6CB7"/>
    <w:rsid w:val="000B7482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5963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F44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982"/>
    <w:rsid w:val="00110FED"/>
    <w:rsid w:val="00113C22"/>
    <w:rsid w:val="00115191"/>
    <w:rsid w:val="00115C23"/>
    <w:rsid w:val="00115FDE"/>
    <w:rsid w:val="00116DD4"/>
    <w:rsid w:val="00117F42"/>
    <w:rsid w:val="0012089A"/>
    <w:rsid w:val="00121892"/>
    <w:rsid w:val="00122E93"/>
    <w:rsid w:val="00123842"/>
    <w:rsid w:val="0012466A"/>
    <w:rsid w:val="00124782"/>
    <w:rsid w:val="00124FEC"/>
    <w:rsid w:val="00125793"/>
    <w:rsid w:val="00126D7D"/>
    <w:rsid w:val="00132C5D"/>
    <w:rsid w:val="0013404A"/>
    <w:rsid w:val="001358B0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5075"/>
    <w:rsid w:val="001660F7"/>
    <w:rsid w:val="00172E5C"/>
    <w:rsid w:val="0017695E"/>
    <w:rsid w:val="0017701A"/>
    <w:rsid w:val="001818F6"/>
    <w:rsid w:val="00181D67"/>
    <w:rsid w:val="001823EA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0F6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0483"/>
    <w:rsid w:val="001D29DD"/>
    <w:rsid w:val="001D2CB7"/>
    <w:rsid w:val="001D3132"/>
    <w:rsid w:val="001D345F"/>
    <w:rsid w:val="001D46D9"/>
    <w:rsid w:val="001D4EFF"/>
    <w:rsid w:val="001E0202"/>
    <w:rsid w:val="001E0E4E"/>
    <w:rsid w:val="001E48DF"/>
    <w:rsid w:val="001E5D75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C17"/>
    <w:rsid w:val="00207DA0"/>
    <w:rsid w:val="002102F7"/>
    <w:rsid w:val="00217B63"/>
    <w:rsid w:val="00220D77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6204D"/>
    <w:rsid w:val="00263155"/>
    <w:rsid w:val="00265733"/>
    <w:rsid w:val="00265B07"/>
    <w:rsid w:val="00267897"/>
    <w:rsid w:val="00267A55"/>
    <w:rsid w:val="00270DD7"/>
    <w:rsid w:val="002717EF"/>
    <w:rsid w:val="00271A35"/>
    <w:rsid w:val="002743B3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97AC3"/>
    <w:rsid w:val="002A2176"/>
    <w:rsid w:val="002A4161"/>
    <w:rsid w:val="002A4520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5384"/>
    <w:rsid w:val="002C70D3"/>
    <w:rsid w:val="002C7314"/>
    <w:rsid w:val="002C7ECE"/>
    <w:rsid w:val="002D1E1E"/>
    <w:rsid w:val="002D1F63"/>
    <w:rsid w:val="002D3BD4"/>
    <w:rsid w:val="002D404B"/>
    <w:rsid w:val="002D42BF"/>
    <w:rsid w:val="002D77EE"/>
    <w:rsid w:val="002E158B"/>
    <w:rsid w:val="002E2015"/>
    <w:rsid w:val="002E4AB1"/>
    <w:rsid w:val="002F2A95"/>
    <w:rsid w:val="002F2F10"/>
    <w:rsid w:val="00300282"/>
    <w:rsid w:val="00301643"/>
    <w:rsid w:val="00303C85"/>
    <w:rsid w:val="00303E7A"/>
    <w:rsid w:val="00306F70"/>
    <w:rsid w:val="003101F7"/>
    <w:rsid w:val="0031023F"/>
    <w:rsid w:val="003102EC"/>
    <w:rsid w:val="0031049C"/>
    <w:rsid w:val="00313A4B"/>
    <w:rsid w:val="00313DAF"/>
    <w:rsid w:val="003140EF"/>
    <w:rsid w:val="003145EB"/>
    <w:rsid w:val="00314AED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E05"/>
    <w:rsid w:val="00336615"/>
    <w:rsid w:val="00340247"/>
    <w:rsid w:val="0034188C"/>
    <w:rsid w:val="003439EF"/>
    <w:rsid w:val="00345B67"/>
    <w:rsid w:val="00346799"/>
    <w:rsid w:val="00350099"/>
    <w:rsid w:val="00350124"/>
    <w:rsid w:val="003502E8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1EEB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418B"/>
    <w:rsid w:val="00375D17"/>
    <w:rsid w:val="00377C33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509A"/>
    <w:rsid w:val="003B06C9"/>
    <w:rsid w:val="003B1B04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D3B90"/>
    <w:rsid w:val="003D40BC"/>
    <w:rsid w:val="003D49EA"/>
    <w:rsid w:val="003D675B"/>
    <w:rsid w:val="003D73B1"/>
    <w:rsid w:val="003E1C7B"/>
    <w:rsid w:val="003E1D3F"/>
    <w:rsid w:val="003E4623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2CAF"/>
    <w:rsid w:val="003F3B16"/>
    <w:rsid w:val="003F4DC5"/>
    <w:rsid w:val="003F5C22"/>
    <w:rsid w:val="003F5C90"/>
    <w:rsid w:val="00402A44"/>
    <w:rsid w:val="00402FF1"/>
    <w:rsid w:val="004037A5"/>
    <w:rsid w:val="00403AAE"/>
    <w:rsid w:val="00406DE0"/>
    <w:rsid w:val="004072AB"/>
    <w:rsid w:val="0041068A"/>
    <w:rsid w:val="004145B6"/>
    <w:rsid w:val="00414F3B"/>
    <w:rsid w:val="0041598C"/>
    <w:rsid w:val="00415ACE"/>
    <w:rsid w:val="00415E71"/>
    <w:rsid w:val="00415FF2"/>
    <w:rsid w:val="00420835"/>
    <w:rsid w:val="00423181"/>
    <w:rsid w:val="00423BBC"/>
    <w:rsid w:val="00423F81"/>
    <w:rsid w:val="004240C2"/>
    <w:rsid w:val="00425529"/>
    <w:rsid w:val="004321DE"/>
    <w:rsid w:val="00434D15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3547"/>
    <w:rsid w:val="00454B4E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B79"/>
    <w:rsid w:val="00473F28"/>
    <w:rsid w:val="00475522"/>
    <w:rsid w:val="00477C7A"/>
    <w:rsid w:val="00480D25"/>
    <w:rsid w:val="00481A73"/>
    <w:rsid w:val="00481E0F"/>
    <w:rsid w:val="00483D10"/>
    <w:rsid w:val="00483DA2"/>
    <w:rsid w:val="0048477C"/>
    <w:rsid w:val="0048523D"/>
    <w:rsid w:val="00487320"/>
    <w:rsid w:val="00491D9C"/>
    <w:rsid w:val="004A0C73"/>
    <w:rsid w:val="004A0D29"/>
    <w:rsid w:val="004A1D35"/>
    <w:rsid w:val="004A21CF"/>
    <w:rsid w:val="004A236D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5207"/>
    <w:rsid w:val="004D6448"/>
    <w:rsid w:val="004D769D"/>
    <w:rsid w:val="004E3004"/>
    <w:rsid w:val="004E576F"/>
    <w:rsid w:val="004E65DD"/>
    <w:rsid w:val="004E76E5"/>
    <w:rsid w:val="004F01E7"/>
    <w:rsid w:val="004F1894"/>
    <w:rsid w:val="004F2B00"/>
    <w:rsid w:val="004F3C62"/>
    <w:rsid w:val="004F4F2A"/>
    <w:rsid w:val="004F749D"/>
    <w:rsid w:val="00500890"/>
    <w:rsid w:val="005009AA"/>
    <w:rsid w:val="00504388"/>
    <w:rsid w:val="0050496E"/>
    <w:rsid w:val="005069D2"/>
    <w:rsid w:val="00510559"/>
    <w:rsid w:val="005160F0"/>
    <w:rsid w:val="00520153"/>
    <w:rsid w:val="00520349"/>
    <w:rsid w:val="00521C7C"/>
    <w:rsid w:val="00523063"/>
    <w:rsid w:val="005277C5"/>
    <w:rsid w:val="005278DB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A31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7A51"/>
    <w:rsid w:val="00587A5E"/>
    <w:rsid w:val="00593F62"/>
    <w:rsid w:val="00594614"/>
    <w:rsid w:val="005964F1"/>
    <w:rsid w:val="00597438"/>
    <w:rsid w:val="005A1C6D"/>
    <w:rsid w:val="005A35E6"/>
    <w:rsid w:val="005A67E1"/>
    <w:rsid w:val="005A6F7F"/>
    <w:rsid w:val="005A734F"/>
    <w:rsid w:val="005A76D9"/>
    <w:rsid w:val="005A77AC"/>
    <w:rsid w:val="005B0A55"/>
    <w:rsid w:val="005B0D88"/>
    <w:rsid w:val="005B2FC3"/>
    <w:rsid w:val="005B3FB0"/>
    <w:rsid w:val="005B742F"/>
    <w:rsid w:val="005B7C85"/>
    <w:rsid w:val="005C0D8B"/>
    <w:rsid w:val="005C10BC"/>
    <w:rsid w:val="005C1AA1"/>
    <w:rsid w:val="005C243D"/>
    <w:rsid w:val="005C2596"/>
    <w:rsid w:val="005C27B6"/>
    <w:rsid w:val="005C3B37"/>
    <w:rsid w:val="005C4503"/>
    <w:rsid w:val="005C4FDB"/>
    <w:rsid w:val="005C5415"/>
    <w:rsid w:val="005D11D3"/>
    <w:rsid w:val="005D1904"/>
    <w:rsid w:val="005D34F8"/>
    <w:rsid w:val="005D7E55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6009E0"/>
    <w:rsid w:val="006056B1"/>
    <w:rsid w:val="006060C6"/>
    <w:rsid w:val="00610800"/>
    <w:rsid w:val="006109EE"/>
    <w:rsid w:val="00613035"/>
    <w:rsid w:val="006177E0"/>
    <w:rsid w:val="00617DE1"/>
    <w:rsid w:val="00617DFC"/>
    <w:rsid w:val="0062124D"/>
    <w:rsid w:val="006267CD"/>
    <w:rsid w:val="00626FE9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55517"/>
    <w:rsid w:val="006602AA"/>
    <w:rsid w:val="00661D87"/>
    <w:rsid w:val="006621A1"/>
    <w:rsid w:val="00662ED4"/>
    <w:rsid w:val="006657BE"/>
    <w:rsid w:val="006669AA"/>
    <w:rsid w:val="00667342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80E98"/>
    <w:rsid w:val="00680F15"/>
    <w:rsid w:val="006815F3"/>
    <w:rsid w:val="0068329C"/>
    <w:rsid w:val="00683ECA"/>
    <w:rsid w:val="00684A8A"/>
    <w:rsid w:val="00686CEF"/>
    <w:rsid w:val="00687647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4FFD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FFB"/>
    <w:rsid w:val="006F553A"/>
    <w:rsid w:val="006F5E47"/>
    <w:rsid w:val="0070031A"/>
    <w:rsid w:val="007043EB"/>
    <w:rsid w:val="00707598"/>
    <w:rsid w:val="0070795B"/>
    <w:rsid w:val="00713083"/>
    <w:rsid w:val="00713217"/>
    <w:rsid w:val="00713A56"/>
    <w:rsid w:val="007148DF"/>
    <w:rsid w:val="007155B4"/>
    <w:rsid w:val="00720242"/>
    <w:rsid w:val="007232ED"/>
    <w:rsid w:val="00726F82"/>
    <w:rsid w:val="00727479"/>
    <w:rsid w:val="00727E18"/>
    <w:rsid w:val="0073039C"/>
    <w:rsid w:val="00733A0C"/>
    <w:rsid w:val="00734DBF"/>
    <w:rsid w:val="00734E80"/>
    <w:rsid w:val="0073644F"/>
    <w:rsid w:val="00740405"/>
    <w:rsid w:val="0074096B"/>
    <w:rsid w:val="00741B8D"/>
    <w:rsid w:val="007456D9"/>
    <w:rsid w:val="00747116"/>
    <w:rsid w:val="00764359"/>
    <w:rsid w:val="00764F0E"/>
    <w:rsid w:val="00765738"/>
    <w:rsid w:val="007664BE"/>
    <w:rsid w:val="00767FFD"/>
    <w:rsid w:val="00770447"/>
    <w:rsid w:val="00774F4C"/>
    <w:rsid w:val="007766DE"/>
    <w:rsid w:val="007774E7"/>
    <w:rsid w:val="00777584"/>
    <w:rsid w:val="0078032A"/>
    <w:rsid w:val="0078105D"/>
    <w:rsid w:val="007843CA"/>
    <w:rsid w:val="00787FA2"/>
    <w:rsid w:val="007905C8"/>
    <w:rsid w:val="00794C1B"/>
    <w:rsid w:val="0079550E"/>
    <w:rsid w:val="00795923"/>
    <w:rsid w:val="00796F96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4662"/>
    <w:rsid w:val="007B5435"/>
    <w:rsid w:val="007B657E"/>
    <w:rsid w:val="007B779F"/>
    <w:rsid w:val="007C34B1"/>
    <w:rsid w:val="007C3D9D"/>
    <w:rsid w:val="007D093F"/>
    <w:rsid w:val="007D1C74"/>
    <w:rsid w:val="007D334E"/>
    <w:rsid w:val="007D4396"/>
    <w:rsid w:val="007D5788"/>
    <w:rsid w:val="007D5FFE"/>
    <w:rsid w:val="007D62C4"/>
    <w:rsid w:val="007D651C"/>
    <w:rsid w:val="007E16FE"/>
    <w:rsid w:val="007E2CF4"/>
    <w:rsid w:val="007E59F5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335"/>
    <w:rsid w:val="00803D61"/>
    <w:rsid w:val="008041D4"/>
    <w:rsid w:val="008043C6"/>
    <w:rsid w:val="00804598"/>
    <w:rsid w:val="00804797"/>
    <w:rsid w:val="0080596B"/>
    <w:rsid w:val="00807875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4525"/>
    <w:rsid w:val="00824A07"/>
    <w:rsid w:val="00826F1A"/>
    <w:rsid w:val="00827222"/>
    <w:rsid w:val="00830241"/>
    <w:rsid w:val="0083110D"/>
    <w:rsid w:val="0083145D"/>
    <w:rsid w:val="00832C6B"/>
    <w:rsid w:val="00833999"/>
    <w:rsid w:val="00837719"/>
    <w:rsid w:val="0084199A"/>
    <w:rsid w:val="00841B4E"/>
    <w:rsid w:val="0084425B"/>
    <w:rsid w:val="00844338"/>
    <w:rsid w:val="00844C45"/>
    <w:rsid w:val="00844DC0"/>
    <w:rsid w:val="00845070"/>
    <w:rsid w:val="0084511C"/>
    <w:rsid w:val="008470C6"/>
    <w:rsid w:val="00847638"/>
    <w:rsid w:val="00850965"/>
    <w:rsid w:val="00850E5A"/>
    <w:rsid w:val="00852D3E"/>
    <w:rsid w:val="00854466"/>
    <w:rsid w:val="008553AC"/>
    <w:rsid w:val="008573B6"/>
    <w:rsid w:val="008610F4"/>
    <w:rsid w:val="00862546"/>
    <w:rsid w:val="00862EE4"/>
    <w:rsid w:val="00863701"/>
    <w:rsid w:val="00864C84"/>
    <w:rsid w:val="0086536B"/>
    <w:rsid w:val="008655D0"/>
    <w:rsid w:val="00867A0F"/>
    <w:rsid w:val="0087635D"/>
    <w:rsid w:val="008776E3"/>
    <w:rsid w:val="0088081A"/>
    <w:rsid w:val="00881771"/>
    <w:rsid w:val="008848AF"/>
    <w:rsid w:val="00884ECD"/>
    <w:rsid w:val="00885825"/>
    <w:rsid w:val="00885C0F"/>
    <w:rsid w:val="008870E5"/>
    <w:rsid w:val="00890402"/>
    <w:rsid w:val="00890690"/>
    <w:rsid w:val="00891340"/>
    <w:rsid w:val="008920D2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6E14"/>
    <w:rsid w:val="008A7349"/>
    <w:rsid w:val="008A7BA4"/>
    <w:rsid w:val="008B0498"/>
    <w:rsid w:val="008B054B"/>
    <w:rsid w:val="008B06E5"/>
    <w:rsid w:val="008B0B22"/>
    <w:rsid w:val="008B14A8"/>
    <w:rsid w:val="008B2D21"/>
    <w:rsid w:val="008B58E7"/>
    <w:rsid w:val="008B6F93"/>
    <w:rsid w:val="008B777B"/>
    <w:rsid w:val="008C0CBB"/>
    <w:rsid w:val="008C5523"/>
    <w:rsid w:val="008C5770"/>
    <w:rsid w:val="008D4278"/>
    <w:rsid w:val="008D5132"/>
    <w:rsid w:val="008D5F99"/>
    <w:rsid w:val="008D60E0"/>
    <w:rsid w:val="008D70C0"/>
    <w:rsid w:val="008D7349"/>
    <w:rsid w:val="008D746A"/>
    <w:rsid w:val="008D7783"/>
    <w:rsid w:val="008E1B94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22"/>
    <w:rsid w:val="008F05CE"/>
    <w:rsid w:val="008F1C77"/>
    <w:rsid w:val="008F405A"/>
    <w:rsid w:val="0090099D"/>
    <w:rsid w:val="009052E8"/>
    <w:rsid w:val="0091052F"/>
    <w:rsid w:val="0091208C"/>
    <w:rsid w:val="009152CE"/>
    <w:rsid w:val="009152E4"/>
    <w:rsid w:val="009156CD"/>
    <w:rsid w:val="00916817"/>
    <w:rsid w:val="0092139B"/>
    <w:rsid w:val="009218F8"/>
    <w:rsid w:val="0092334D"/>
    <w:rsid w:val="00923C8B"/>
    <w:rsid w:val="00925C0F"/>
    <w:rsid w:val="00926555"/>
    <w:rsid w:val="0092718D"/>
    <w:rsid w:val="00931F21"/>
    <w:rsid w:val="00932A17"/>
    <w:rsid w:val="0093373E"/>
    <w:rsid w:val="009352C1"/>
    <w:rsid w:val="00935593"/>
    <w:rsid w:val="00935FD6"/>
    <w:rsid w:val="0093760F"/>
    <w:rsid w:val="00941365"/>
    <w:rsid w:val="00941A0D"/>
    <w:rsid w:val="0094381A"/>
    <w:rsid w:val="0094528F"/>
    <w:rsid w:val="00945535"/>
    <w:rsid w:val="0094728A"/>
    <w:rsid w:val="009479E0"/>
    <w:rsid w:val="00947AFF"/>
    <w:rsid w:val="0095173C"/>
    <w:rsid w:val="00952E69"/>
    <w:rsid w:val="00954B15"/>
    <w:rsid w:val="00955E94"/>
    <w:rsid w:val="00960D73"/>
    <w:rsid w:val="009614A3"/>
    <w:rsid w:val="00961ACC"/>
    <w:rsid w:val="009645CA"/>
    <w:rsid w:val="009648D9"/>
    <w:rsid w:val="00965600"/>
    <w:rsid w:val="00967CE6"/>
    <w:rsid w:val="00967E6E"/>
    <w:rsid w:val="00970BDD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864F0"/>
    <w:rsid w:val="009900A5"/>
    <w:rsid w:val="0099153E"/>
    <w:rsid w:val="00993257"/>
    <w:rsid w:val="009966AA"/>
    <w:rsid w:val="009A03E0"/>
    <w:rsid w:val="009A4339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D5C"/>
    <w:rsid w:val="009D4ABB"/>
    <w:rsid w:val="009D54DB"/>
    <w:rsid w:val="009D7B05"/>
    <w:rsid w:val="009E3C0B"/>
    <w:rsid w:val="009E4A79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B46"/>
    <w:rsid w:val="00A11FA0"/>
    <w:rsid w:val="00A148BC"/>
    <w:rsid w:val="00A1777B"/>
    <w:rsid w:val="00A2000A"/>
    <w:rsid w:val="00A2058D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5F57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011E"/>
    <w:rsid w:val="00A72363"/>
    <w:rsid w:val="00A74AA4"/>
    <w:rsid w:val="00A750B9"/>
    <w:rsid w:val="00A75856"/>
    <w:rsid w:val="00A7594F"/>
    <w:rsid w:val="00A7660C"/>
    <w:rsid w:val="00A76A89"/>
    <w:rsid w:val="00A80CD9"/>
    <w:rsid w:val="00A81FB5"/>
    <w:rsid w:val="00A827A9"/>
    <w:rsid w:val="00A82A58"/>
    <w:rsid w:val="00A859D4"/>
    <w:rsid w:val="00A859F2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27B6"/>
    <w:rsid w:val="00AB2C1D"/>
    <w:rsid w:val="00AB3FFD"/>
    <w:rsid w:val="00AB4309"/>
    <w:rsid w:val="00AC0A19"/>
    <w:rsid w:val="00AC2FC1"/>
    <w:rsid w:val="00AC3242"/>
    <w:rsid w:val="00AC4A78"/>
    <w:rsid w:val="00AC60A9"/>
    <w:rsid w:val="00AC62F3"/>
    <w:rsid w:val="00AC7E5E"/>
    <w:rsid w:val="00AD19FB"/>
    <w:rsid w:val="00AD42A5"/>
    <w:rsid w:val="00AD5A8D"/>
    <w:rsid w:val="00AD65D0"/>
    <w:rsid w:val="00AE0F77"/>
    <w:rsid w:val="00AE2032"/>
    <w:rsid w:val="00AE3D72"/>
    <w:rsid w:val="00AE48E6"/>
    <w:rsid w:val="00AE4A25"/>
    <w:rsid w:val="00AE68E1"/>
    <w:rsid w:val="00AF3BC8"/>
    <w:rsid w:val="00AF5E4C"/>
    <w:rsid w:val="00AF6841"/>
    <w:rsid w:val="00AF6F9D"/>
    <w:rsid w:val="00AF73F2"/>
    <w:rsid w:val="00B02C7C"/>
    <w:rsid w:val="00B038A7"/>
    <w:rsid w:val="00B0609D"/>
    <w:rsid w:val="00B063BE"/>
    <w:rsid w:val="00B063E6"/>
    <w:rsid w:val="00B06E5B"/>
    <w:rsid w:val="00B0709D"/>
    <w:rsid w:val="00B10039"/>
    <w:rsid w:val="00B11A1A"/>
    <w:rsid w:val="00B12D71"/>
    <w:rsid w:val="00B1307C"/>
    <w:rsid w:val="00B207C3"/>
    <w:rsid w:val="00B21FE5"/>
    <w:rsid w:val="00B22BB3"/>
    <w:rsid w:val="00B22E6A"/>
    <w:rsid w:val="00B23478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3688"/>
    <w:rsid w:val="00B3429A"/>
    <w:rsid w:val="00B367CF"/>
    <w:rsid w:val="00B41217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56993"/>
    <w:rsid w:val="00B642B4"/>
    <w:rsid w:val="00B64DF3"/>
    <w:rsid w:val="00B653FE"/>
    <w:rsid w:val="00B65462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2B61"/>
    <w:rsid w:val="00B833F1"/>
    <w:rsid w:val="00B83669"/>
    <w:rsid w:val="00B83B7D"/>
    <w:rsid w:val="00B842C8"/>
    <w:rsid w:val="00B9057F"/>
    <w:rsid w:val="00B9107A"/>
    <w:rsid w:val="00B92C9E"/>
    <w:rsid w:val="00B92F80"/>
    <w:rsid w:val="00B943EC"/>
    <w:rsid w:val="00B9662C"/>
    <w:rsid w:val="00B967D4"/>
    <w:rsid w:val="00B978EC"/>
    <w:rsid w:val="00BA07B2"/>
    <w:rsid w:val="00BA289B"/>
    <w:rsid w:val="00BA49D5"/>
    <w:rsid w:val="00BA4F73"/>
    <w:rsid w:val="00BA592F"/>
    <w:rsid w:val="00BA676A"/>
    <w:rsid w:val="00BA790B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C50FD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219E"/>
    <w:rsid w:val="00C077A2"/>
    <w:rsid w:val="00C10A96"/>
    <w:rsid w:val="00C11120"/>
    <w:rsid w:val="00C1577B"/>
    <w:rsid w:val="00C16C87"/>
    <w:rsid w:val="00C23787"/>
    <w:rsid w:val="00C264C3"/>
    <w:rsid w:val="00C26B28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6A7F"/>
    <w:rsid w:val="00C66DAC"/>
    <w:rsid w:val="00C71280"/>
    <w:rsid w:val="00C73473"/>
    <w:rsid w:val="00C74C8C"/>
    <w:rsid w:val="00C76AA9"/>
    <w:rsid w:val="00C823A5"/>
    <w:rsid w:val="00C831D0"/>
    <w:rsid w:val="00C84747"/>
    <w:rsid w:val="00C9010E"/>
    <w:rsid w:val="00C92B82"/>
    <w:rsid w:val="00C92BBF"/>
    <w:rsid w:val="00C9546C"/>
    <w:rsid w:val="00C96C46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1E8C"/>
    <w:rsid w:val="00CC736A"/>
    <w:rsid w:val="00CC7F89"/>
    <w:rsid w:val="00CD2345"/>
    <w:rsid w:val="00CD32BD"/>
    <w:rsid w:val="00CD3381"/>
    <w:rsid w:val="00CD33CA"/>
    <w:rsid w:val="00CD3EFA"/>
    <w:rsid w:val="00CD5DC0"/>
    <w:rsid w:val="00CD6133"/>
    <w:rsid w:val="00CE2365"/>
    <w:rsid w:val="00CE26E8"/>
    <w:rsid w:val="00CE4E5C"/>
    <w:rsid w:val="00CE7493"/>
    <w:rsid w:val="00CF1E73"/>
    <w:rsid w:val="00CF4150"/>
    <w:rsid w:val="00CF6EE4"/>
    <w:rsid w:val="00CF7656"/>
    <w:rsid w:val="00D000C3"/>
    <w:rsid w:val="00D02754"/>
    <w:rsid w:val="00D02995"/>
    <w:rsid w:val="00D02AF1"/>
    <w:rsid w:val="00D05423"/>
    <w:rsid w:val="00D137C2"/>
    <w:rsid w:val="00D13B9A"/>
    <w:rsid w:val="00D14648"/>
    <w:rsid w:val="00D14C2D"/>
    <w:rsid w:val="00D163BB"/>
    <w:rsid w:val="00D17054"/>
    <w:rsid w:val="00D20A0A"/>
    <w:rsid w:val="00D236C2"/>
    <w:rsid w:val="00D23772"/>
    <w:rsid w:val="00D24D87"/>
    <w:rsid w:val="00D25C63"/>
    <w:rsid w:val="00D2630D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1116"/>
    <w:rsid w:val="00D53425"/>
    <w:rsid w:val="00D5472A"/>
    <w:rsid w:val="00D54815"/>
    <w:rsid w:val="00D5613A"/>
    <w:rsid w:val="00D57796"/>
    <w:rsid w:val="00D602F0"/>
    <w:rsid w:val="00D60521"/>
    <w:rsid w:val="00D60CC6"/>
    <w:rsid w:val="00D610A1"/>
    <w:rsid w:val="00D63648"/>
    <w:rsid w:val="00D63B82"/>
    <w:rsid w:val="00D646E3"/>
    <w:rsid w:val="00D6626F"/>
    <w:rsid w:val="00D669A6"/>
    <w:rsid w:val="00D66E06"/>
    <w:rsid w:val="00D7019E"/>
    <w:rsid w:val="00D7110C"/>
    <w:rsid w:val="00D71F8B"/>
    <w:rsid w:val="00D73FC3"/>
    <w:rsid w:val="00D76479"/>
    <w:rsid w:val="00D767F9"/>
    <w:rsid w:val="00D76B41"/>
    <w:rsid w:val="00D77C56"/>
    <w:rsid w:val="00D805EF"/>
    <w:rsid w:val="00D813E8"/>
    <w:rsid w:val="00D82525"/>
    <w:rsid w:val="00D828F4"/>
    <w:rsid w:val="00D838C8"/>
    <w:rsid w:val="00D83E65"/>
    <w:rsid w:val="00D84669"/>
    <w:rsid w:val="00D847FA"/>
    <w:rsid w:val="00D8571A"/>
    <w:rsid w:val="00D85964"/>
    <w:rsid w:val="00D86317"/>
    <w:rsid w:val="00D86967"/>
    <w:rsid w:val="00D87341"/>
    <w:rsid w:val="00D90FC8"/>
    <w:rsid w:val="00D92AEF"/>
    <w:rsid w:val="00D931D3"/>
    <w:rsid w:val="00D94E24"/>
    <w:rsid w:val="00D96330"/>
    <w:rsid w:val="00D96458"/>
    <w:rsid w:val="00DA1425"/>
    <w:rsid w:val="00DA6BC5"/>
    <w:rsid w:val="00DA7433"/>
    <w:rsid w:val="00DB077C"/>
    <w:rsid w:val="00DB0DB2"/>
    <w:rsid w:val="00DB5B86"/>
    <w:rsid w:val="00DB5EE2"/>
    <w:rsid w:val="00DB71D6"/>
    <w:rsid w:val="00DC0E0B"/>
    <w:rsid w:val="00DC2824"/>
    <w:rsid w:val="00DC3C30"/>
    <w:rsid w:val="00DC3C5A"/>
    <w:rsid w:val="00DC3FCE"/>
    <w:rsid w:val="00DC6F4B"/>
    <w:rsid w:val="00DC7C7B"/>
    <w:rsid w:val="00DD26E6"/>
    <w:rsid w:val="00DD3FEF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F2205"/>
    <w:rsid w:val="00DF3A3F"/>
    <w:rsid w:val="00DF4B9D"/>
    <w:rsid w:val="00DF7D36"/>
    <w:rsid w:val="00E03FAB"/>
    <w:rsid w:val="00E041FE"/>
    <w:rsid w:val="00E04719"/>
    <w:rsid w:val="00E04E1B"/>
    <w:rsid w:val="00E07D5C"/>
    <w:rsid w:val="00E10851"/>
    <w:rsid w:val="00E14E92"/>
    <w:rsid w:val="00E15C24"/>
    <w:rsid w:val="00E164B0"/>
    <w:rsid w:val="00E20489"/>
    <w:rsid w:val="00E21906"/>
    <w:rsid w:val="00E22A24"/>
    <w:rsid w:val="00E24950"/>
    <w:rsid w:val="00E27D00"/>
    <w:rsid w:val="00E32E35"/>
    <w:rsid w:val="00E337DE"/>
    <w:rsid w:val="00E345C3"/>
    <w:rsid w:val="00E35210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47735"/>
    <w:rsid w:val="00E51517"/>
    <w:rsid w:val="00E51768"/>
    <w:rsid w:val="00E539CD"/>
    <w:rsid w:val="00E5426A"/>
    <w:rsid w:val="00E5448E"/>
    <w:rsid w:val="00E54974"/>
    <w:rsid w:val="00E5614E"/>
    <w:rsid w:val="00E600C4"/>
    <w:rsid w:val="00E60BB8"/>
    <w:rsid w:val="00E61E07"/>
    <w:rsid w:val="00E642BC"/>
    <w:rsid w:val="00E64BA8"/>
    <w:rsid w:val="00E64E76"/>
    <w:rsid w:val="00E657EB"/>
    <w:rsid w:val="00E66C5E"/>
    <w:rsid w:val="00E6777F"/>
    <w:rsid w:val="00E7085A"/>
    <w:rsid w:val="00E70A33"/>
    <w:rsid w:val="00E7188D"/>
    <w:rsid w:val="00E722B3"/>
    <w:rsid w:val="00E735CF"/>
    <w:rsid w:val="00E74715"/>
    <w:rsid w:val="00E76596"/>
    <w:rsid w:val="00E77A99"/>
    <w:rsid w:val="00E77F7A"/>
    <w:rsid w:val="00E81C5C"/>
    <w:rsid w:val="00E864A1"/>
    <w:rsid w:val="00E86DAF"/>
    <w:rsid w:val="00E86F10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A044C"/>
    <w:rsid w:val="00EA2858"/>
    <w:rsid w:val="00EA2CF3"/>
    <w:rsid w:val="00EA345B"/>
    <w:rsid w:val="00EA418E"/>
    <w:rsid w:val="00EA6172"/>
    <w:rsid w:val="00EA6FCB"/>
    <w:rsid w:val="00EA79F2"/>
    <w:rsid w:val="00EB170A"/>
    <w:rsid w:val="00EB197D"/>
    <w:rsid w:val="00EB2ABC"/>
    <w:rsid w:val="00EB7982"/>
    <w:rsid w:val="00EC0A7E"/>
    <w:rsid w:val="00EC1329"/>
    <w:rsid w:val="00EC15B4"/>
    <w:rsid w:val="00EC1AD3"/>
    <w:rsid w:val="00EC34ED"/>
    <w:rsid w:val="00EC48E3"/>
    <w:rsid w:val="00EC559A"/>
    <w:rsid w:val="00ED0719"/>
    <w:rsid w:val="00ED1C9E"/>
    <w:rsid w:val="00ED46AA"/>
    <w:rsid w:val="00ED5B56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5862"/>
    <w:rsid w:val="00F2100C"/>
    <w:rsid w:val="00F22129"/>
    <w:rsid w:val="00F22A10"/>
    <w:rsid w:val="00F2327E"/>
    <w:rsid w:val="00F245EC"/>
    <w:rsid w:val="00F24E4E"/>
    <w:rsid w:val="00F32515"/>
    <w:rsid w:val="00F32ACA"/>
    <w:rsid w:val="00F330B1"/>
    <w:rsid w:val="00F33891"/>
    <w:rsid w:val="00F3503A"/>
    <w:rsid w:val="00F3756E"/>
    <w:rsid w:val="00F41830"/>
    <w:rsid w:val="00F425A1"/>
    <w:rsid w:val="00F42B31"/>
    <w:rsid w:val="00F43650"/>
    <w:rsid w:val="00F43890"/>
    <w:rsid w:val="00F44675"/>
    <w:rsid w:val="00F44C82"/>
    <w:rsid w:val="00F44EAC"/>
    <w:rsid w:val="00F45451"/>
    <w:rsid w:val="00F46EE2"/>
    <w:rsid w:val="00F470D9"/>
    <w:rsid w:val="00F51834"/>
    <w:rsid w:val="00F521FB"/>
    <w:rsid w:val="00F523BF"/>
    <w:rsid w:val="00F53263"/>
    <w:rsid w:val="00F5480A"/>
    <w:rsid w:val="00F557F6"/>
    <w:rsid w:val="00F57F26"/>
    <w:rsid w:val="00F614F4"/>
    <w:rsid w:val="00F61F05"/>
    <w:rsid w:val="00F62A6D"/>
    <w:rsid w:val="00F638F8"/>
    <w:rsid w:val="00F63EF9"/>
    <w:rsid w:val="00F649E5"/>
    <w:rsid w:val="00F67E68"/>
    <w:rsid w:val="00F71737"/>
    <w:rsid w:val="00F71E10"/>
    <w:rsid w:val="00F7243F"/>
    <w:rsid w:val="00F72D92"/>
    <w:rsid w:val="00F74A4A"/>
    <w:rsid w:val="00F75FF8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4F98"/>
    <w:rsid w:val="00F860AF"/>
    <w:rsid w:val="00F86B02"/>
    <w:rsid w:val="00F8752E"/>
    <w:rsid w:val="00F90F6B"/>
    <w:rsid w:val="00F94C36"/>
    <w:rsid w:val="00F94FED"/>
    <w:rsid w:val="00F97075"/>
    <w:rsid w:val="00F970C4"/>
    <w:rsid w:val="00FA07DC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21B9"/>
    <w:rsid w:val="00FD35AD"/>
    <w:rsid w:val="00FD35C8"/>
    <w:rsid w:val="00FD464E"/>
    <w:rsid w:val="00FD6C56"/>
    <w:rsid w:val="00FD6F67"/>
    <w:rsid w:val="00FE2D54"/>
    <w:rsid w:val="00FE68AD"/>
    <w:rsid w:val="00FE6D9F"/>
    <w:rsid w:val="00FF0D8A"/>
    <w:rsid w:val="00FF102D"/>
    <w:rsid w:val="00FF2229"/>
    <w:rsid w:val="00FF2E1D"/>
    <w:rsid w:val="00FF3C1F"/>
    <w:rsid w:val="00FF4340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304"/>
  <w15:docId w15:val="{C51EBC3D-18D3-44E8-9465-6ED429A1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basedOn w:val="a"/>
    <w:uiPriority w:val="34"/>
    <w:qFormat/>
    <w:rsid w:val="009D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11119</Words>
  <Characters>63382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user</cp:lastModifiedBy>
  <cp:revision>6</cp:revision>
  <dcterms:created xsi:type="dcterms:W3CDTF">2022-02-01T09:28:00Z</dcterms:created>
  <dcterms:modified xsi:type="dcterms:W3CDTF">2022-03-31T10:48:00Z</dcterms:modified>
</cp:coreProperties>
</file>