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68" w:rsidRPr="005F29B9" w:rsidRDefault="00932A68" w:rsidP="00932A68">
      <w:pPr>
        <w:ind w:firstLine="709"/>
        <w:jc w:val="center"/>
        <w:rPr>
          <w:rFonts w:ascii="Times New Roman" w:eastAsia="Calibri" w:hAnsi="Times New Roman" w:cs="Times New Roman"/>
          <w:sz w:val="20"/>
          <w:szCs w:val="20"/>
        </w:rPr>
      </w:pPr>
      <w:r w:rsidRPr="005F29B9">
        <w:rPr>
          <w:rFonts w:ascii="Times New Roman" w:eastAsia="Calibri" w:hAnsi="Times New Roman" w:cs="Times New Roman"/>
          <w:sz w:val="20"/>
          <w:szCs w:val="20"/>
        </w:rPr>
        <w:t>ИНФОРМАЦИОННОЕ СООБЩЕНИЕ О ПРОВЕДЕН</w:t>
      </w:r>
      <w:proofErr w:type="gramStart"/>
      <w:r w:rsidRPr="005F29B9">
        <w:rPr>
          <w:rFonts w:ascii="Times New Roman" w:eastAsia="Calibri" w:hAnsi="Times New Roman" w:cs="Times New Roman"/>
          <w:sz w:val="20"/>
          <w:szCs w:val="20"/>
        </w:rPr>
        <w:t>ИИ АУ</w:t>
      </w:r>
      <w:proofErr w:type="gramEnd"/>
      <w:r w:rsidRPr="005F29B9">
        <w:rPr>
          <w:rFonts w:ascii="Times New Roman" w:eastAsia="Calibri" w:hAnsi="Times New Roman" w:cs="Times New Roman"/>
          <w:sz w:val="20"/>
          <w:szCs w:val="20"/>
        </w:rPr>
        <w:t>КЦИОНА</w:t>
      </w:r>
    </w:p>
    <w:p w:rsidR="00932A68" w:rsidRPr="005F29B9" w:rsidRDefault="00932A68" w:rsidP="00932A68">
      <w:pPr>
        <w:jc w:val="both"/>
        <w:rPr>
          <w:rFonts w:ascii="Times New Roman" w:eastAsia="Calibri" w:hAnsi="Times New Roman" w:cs="Times New Roman"/>
          <w:sz w:val="20"/>
          <w:szCs w:val="20"/>
        </w:rPr>
      </w:pPr>
      <w:proofErr w:type="gramStart"/>
      <w:r w:rsidRPr="005F29B9">
        <w:rPr>
          <w:rFonts w:ascii="Times New Roman" w:eastAsia="Calibri" w:hAnsi="Times New Roman" w:cs="Times New Roman"/>
          <w:sz w:val="20"/>
          <w:szCs w:val="20"/>
        </w:rPr>
        <w:t xml:space="preserve">Исполнительный комитет  Актанышского муниципального района Республики Татарстан во исполнение Распоряжений Руководителя Исполнительного комитета Актанышского муниципального района Республики Татарстан: № </w:t>
      </w:r>
      <w:r w:rsidR="00BB2FEC">
        <w:rPr>
          <w:rFonts w:ascii="Times New Roman" w:eastAsia="Calibri" w:hAnsi="Times New Roman" w:cs="Times New Roman"/>
          <w:sz w:val="20"/>
          <w:szCs w:val="20"/>
        </w:rPr>
        <w:t>871</w:t>
      </w:r>
      <w:r w:rsidRPr="005F29B9">
        <w:rPr>
          <w:rFonts w:ascii="Times New Roman" w:eastAsia="Calibri" w:hAnsi="Times New Roman" w:cs="Times New Roman"/>
          <w:sz w:val="20"/>
          <w:szCs w:val="20"/>
        </w:rPr>
        <w:t xml:space="preserve">-р от </w:t>
      </w:r>
      <w:r w:rsidR="00BB2FEC">
        <w:rPr>
          <w:rFonts w:ascii="Times New Roman" w:eastAsia="Calibri" w:hAnsi="Times New Roman" w:cs="Times New Roman"/>
          <w:sz w:val="20"/>
          <w:szCs w:val="20"/>
        </w:rPr>
        <w:t>13</w:t>
      </w:r>
      <w:r w:rsidRPr="005F29B9">
        <w:rPr>
          <w:rFonts w:ascii="Times New Roman" w:eastAsia="Calibri" w:hAnsi="Times New Roman" w:cs="Times New Roman"/>
          <w:sz w:val="20"/>
          <w:szCs w:val="20"/>
        </w:rPr>
        <w:t>.</w:t>
      </w:r>
      <w:r w:rsidR="00BB2FEC">
        <w:rPr>
          <w:rFonts w:ascii="Times New Roman" w:eastAsia="Calibri" w:hAnsi="Times New Roman" w:cs="Times New Roman"/>
          <w:sz w:val="20"/>
          <w:szCs w:val="20"/>
        </w:rPr>
        <w:t>1</w:t>
      </w:r>
      <w:r w:rsidRPr="005F29B9">
        <w:rPr>
          <w:rFonts w:ascii="Times New Roman" w:eastAsia="Calibri" w:hAnsi="Times New Roman" w:cs="Times New Roman"/>
          <w:sz w:val="20"/>
          <w:szCs w:val="20"/>
        </w:rPr>
        <w:t xml:space="preserve">0.2021г., </w:t>
      </w:r>
      <w:r w:rsidR="00BB2FEC">
        <w:rPr>
          <w:rFonts w:ascii="Times New Roman" w:eastAsia="Calibri" w:hAnsi="Times New Roman" w:cs="Times New Roman"/>
          <w:sz w:val="20"/>
          <w:szCs w:val="20"/>
        </w:rPr>
        <w:t>88</w:t>
      </w:r>
      <w:r>
        <w:rPr>
          <w:rFonts w:ascii="Times New Roman" w:eastAsia="Calibri" w:hAnsi="Times New Roman" w:cs="Times New Roman"/>
          <w:sz w:val="20"/>
          <w:szCs w:val="20"/>
        </w:rPr>
        <w:t>4</w:t>
      </w:r>
      <w:r w:rsidRPr="005F29B9">
        <w:rPr>
          <w:rFonts w:ascii="Times New Roman" w:eastAsia="Calibri" w:hAnsi="Times New Roman" w:cs="Times New Roman"/>
          <w:sz w:val="20"/>
          <w:szCs w:val="20"/>
        </w:rPr>
        <w:t xml:space="preserve">-р от </w:t>
      </w:r>
      <w:r w:rsidR="00BB2FEC">
        <w:rPr>
          <w:rFonts w:ascii="Times New Roman" w:eastAsia="Calibri" w:hAnsi="Times New Roman" w:cs="Times New Roman"/>
          <w:sz w:val="20"/>
          <w:szCs w:val="20"/>
        </w:rPr>
        <w:t>15</w:t>
      </w:r>
      <w:r w:rsidRPr="005F29B9">
        <w:rPr>
          <w:rFonts w:ascii="Times New Roman" w:eastAsia="Calibri" w:hAnsi="Times New Roman" w:cs="Times New Roman"/>
          <w:sz w:val="20"/>
          <w:szCs w:val="20"/>
        </w:rPr>
        <w:t>.</w:t>
      </w:r>
      <w:r w:rsidR="00BB2FEC">
        <w:rPr>
          <w:rFonts w:ascii="Times New Roman" w:eastAsia="Calibri" w:hAnsi="Times New Roman" w:cs="Times New Roman"/>
          <w:sz w:val="20"/>
          <w:szCs w:val="20"/>
        </w:rPr>
        <w:t>1</w:t>
      </w:r>
      <w:r w:rsidRPr="005F29B9">
        <w:rPr>
          <w:rFonts w:ascii="Times New Roman" w:eastAsia="Calibri" w:hAnsi="Times New Roman" w:cs="Times New Roman"/>
          <w:sz w:val="20"/>
          <w:szCs w:val="20"/>
        </w:rPr>
        <w:t xml:space="preserve">0.2021г., </w:t>
      </w:r>
      <w:r w:rsidR="00BB2FEC">
        <w:rPr>
          <w:rFonts w:ascii="Times New Roman" w:eastAsia="Calibri" w:hAnsi="Times New Roman" w:cs="Times New Roman"/>
          <w:sz w:val="20"/>
          <w:szCs w:val="20"/>
        </w:rPr>
        <w:t>886</w:t>
      </w:r>
      <w:r w:rsidRPr="005F29B9">
        <w:rPr>
          <w:rFonts w:ascii="Times New Roman" w:eastAsia="Calibri" w:hAnsi="Times New Roman" w:cs="Times New Roman"/>
          <w:sz w:val="20"/>
          <w:szCs w:val="20"/>
        </w:rPr>
        <w:t xml:space="preserve">-р от </w:t>
      </w:r>
      <w:r w:rsidR="00BB2FEC">
        <w:rPr>
          <w:rFonts w:ascii="Times New Roman" w:eastAsia="Calibri" w:hAnsi="Times New Roman" w:cs="Times New Roman"/>
          <w:sz w:val="20"/>
          <w:szCs w:val="20"/>
        </w:rPr>
        <w:t>15.10</w:t>
      </w:r>
      <w:r w:rsidRPr="005F29B9">
        <w:rPr>
          <w:rFonts w:ascii="Times New Roman" w:eastAsia="Calibri" w:hAnsi="Times New Roman" w:cs="Times New Roman"/>
          <w:sz w:val="20"/>
          <w:szCs w:val="20"/>
        </w:rPr>
        <w:t>.2021г., 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 и на</w:t>
      </w:r>
      <w:proofErr w:type="gramEnd"/>
      <w:r w:rsidRPr="005F29B9">
        <w:rPr>
          <w:rFonts w:ascii="Times New Roman" w:eastAsia="Calibri" w:hAnsi="Times New Roman" w:cs="Times New Roman"/>
          <w:sz w:val="20"/>
          <w:szCs w:val="20"/>
        </w:rPr>
        <w:t xml:space="preserve"> право заключения договоров купли-продажи земельных участков, государственная собственность на которые не разграничена.</w:t>
      </w:r>
    </w:p>
    <w:p w:rsidR="00932A68"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№1</w:t>
      </w:r>
      <w:r w:rsidRPr="005F29B9">
        <w:rPr>
          <w:rFonts w:ascii="Times New Roman" w:eastAsia="Calibri" w:hAnsi="Times New Roman" w:cs="Times New Roman"/>
          <w:sz w:val="20"/>
          <w:szCs w:val="20"/>
        </w:rPr>
        <w:t>: Земельный участок с кадастровым номером 16:04:</w:t>
      </w:r>
      <w:r w:rsidR="00BB2FEC">
        <w:rPr>
          <w:rFonts w:ascii="Times New Roman" w:eastAsia="Calibri" w:hAnsi="Times New Roman" w:cs="Times New Roman"/>
          <w:sz w:val="20"/>
          <w:szCs w:val="20"/>
        </w:rPr>
        <w:t>020502:1321</w:t>
      </w:r>
      <w:r w:rsidRPr="005F29B9">
        <w:rPr>
          <w:rFonts w:ascii="Times New Roman" w:eastAsia="Calibri" w:hAnsi="Times New Roman" w:cs="Times New Roman"/>
          <w:sz w:val="20"/>
          <w:szCs w:val="20"/>
        </w:rPr>
        <w:t xml:space="preserve">, площадью </w:t>
      </w:r>
      <w:r w:rsidR="00BB2FEC">
        <w:rPr>
          <w:rFonts w:ascii="Times New Roman" w:eastAsia="Calibri" w:hAnsi="Times New Roman" w:cs="Times New Roman"/>
          <w:sz w:val="20"/>
          <w:szCs w:val="20"/>
        </w:rPr>
        <w:t>1250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r w:rsidR="00BB2FEC">
        <w:rPr>
          <w:rFonts w:ascii="Times New Roman" w:eastAsia="Calibri" w:hAnsi="Times New Roman" w:cs="Times New Roman"/>
          <w:sz w:val="20"/>
          <w:szCs w:val="20"/>
        </w:rPr>
        <w:t xml:space="preserve">Актанышское </w:t>
      </w:r>
      <w:r w:rsidRPr="005F29B9">
        <w:rPr>
          <w:rFonts w:ascii="Times New Roman" w:eastAsia="Calibri" w:hAnsi="Times New Roman" w:cs="Times New Roman"/>
          <w:sz w:val="20"/>
          <w:szCs w:val="20"/>
        </w:rPr>
        <w:t xml:space="preserve"> сельское поселение,</w:t>
      </w:r>
      <w:r w:rsidR="00BB2FEC">
        <w:rPr>
          <w:rFonts w:ascii="Times New Roman" w:eastAsia="Calibri" w:hAnsi="Times New Roman" w:cs="Times New Roman"/>
          <w:sz w:val="20"/>
          <w:szCs w:val="20"/>
        </w:rPr>
        <w:t xml:space="preserve"> с. Актаныш, ул. им. З. </w:t>
      </w:r>
      <w:proofErr w:type="spellStart"/>
      <w:r w:rsidR="00BB2FEC">
        <w:rPr>
          <w:rFonts w:ascii="Times New Roman" w:eastAsia="Calibri" w:hAnsi="Times New Roman" w:cs="Times New Roman"/>
          <w:sz w:val="20"/>
          <w:szCs w:val="20"/>
        </w:rPr>
        <w:t>Басыйрова</w:t>
      </w:r>
      <w:proofErr w:type="spellEnd"/>
      <w:r w:rsidR="00BB2FEC">
        <w:rPr>
          <w:rFonts w:ascii="Times New Roman" w:eastAsia="Calibri" w:hAnsi="Times New Roman" w:cs="Times New Roman"/>
          <w:sz w:val="20"/>
          <w:szCs w:val="20"/>
        </w:rPr>
        <w:t>, з/у 104,</w:t>
      </w:r>
      <w:r w:rsidRPr="005F29B9">
        <w:rPr>
          <w:rFonts w:ascii="Times New Roman" w:eastAsia="Calibri" w:hAnsi="Times New Roman" w:cs="Times New Roman"/>
          <w:sz w:val="20"/>
          <w:szCs w:val="20"/>
        </w:rPr>
        <w:t xml:space="preserve"> категория – земли </w:t>
      </w:r>
      <w:r w:rsidR="00BB2FEC">
        <w:rPr>
          <w:rFonts w:ascii="Times New Roman" w:eastAsia="Calibri" w:hAnsi="Times New Roman" w:cs="Times New Roman"/>
          <w:sz w:val="20"/>
          <w:szCs w:val="20"/>
        </w:rPr>
        <w:t>населенных пунктов</w:t>
      </w:r>
      <w:r w:rsidRPr="005F29B9">
        <w:rPr>
          <w:rFonts w:ascii="Times New Roman" w:eastAsia="Calibri" w:hAnsi="Times New Roman" w:cs="Times New Roman"/>
          <w:sz w:val="20"/>
          <w:szCs w:val="20"/>
        </w:rPr>
        <w:t xml:space="preserve">, вид разрешенного использования – </w:t>
      </w:r>
      <w:r w:rsidR="00BB2FEC">
        <w:rPr>
          <w:rFonts w:ascii="Times New Roman" w:eastAsia="Calibri" w:hAnsi="Times New Roman" w:cs="Times New Roman"/>
          <w:sz w:val="20"/>
          <w:szCs w:val="20"/>
        </w:rPr>
        <w:t>жилищное строительство</w:t>
      </w:r>
      <w:r w:rsidRPr="005F29B9">
        <w:rPr>
          <w:rFonts w:ascii="Times New Roman" w:eastAsia="Calibri" w:hAnsi="Times New Roman" w:cs="Times New Roman"/>
          <w:sz w:val="20"/>
          <w:szCs w:val="20"/>
        </w:rPr>
        <w:t xml:space="preserve">. Вид права – </w:t>
      </w:r>
      <w:r w:rsidR="00BB2FEC">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sidR="00BB2FEC">
        <w:rPr>
          <w:rFonts w:ascii="Times New Roman" w:eastAsia="Calibri" w:hAnsi="Times New Roman" w:cs="Times New Roman"/>
          <w:sz w:val="20"/>
          <w:szCs w:val="20"/>
        </w:rPr>
        <w:t>288000,00</w:t>
      </w:r>
      <w:r w:rsidRPr="005F29B9">
        <w:rPr>
          <w:rFonts w:ascii="Times New Roman" w:eastAsia="Calibri" w:hAnsi="Times New Roman" w:cs="Times New Roman"/>
          <w:sz w:val="20"/>
          <w:szCs w:val="20"/>
        </w:rPr>
        <w:t xml:space="preserve"> руб.</w:t>
      </w:r>
    </w:p>
    <w:p w:rsidR="00045EE4" w:rsidRPr="005F29B9" w:rsidRDefault="00045EE4" w:rsidP="00932A68">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w:t>
      </w:r>
      <w:r>
        <w:rPr>
          <w:rFonts w:ascii="Times New Roman" w:eastAsia="Calibri" w:hAnsi="Times New Roman" w:cs="Times New Roman"/>
          <w:sz w:val="20"/>
          <w:szCs w:val="20"/>
        </w:rPr>
        <w:t xml:space="preserve">чения, ВЛИ-0,4 </w:t>
      </w:r>
      <w:proofErr w:type="spellStart"/>
      <w:r>
        <w:rPr>
          <w:rFonts w:ascii="Times New Roman" w:eastAsia="Calibri" w:hAnsi="Times New Roman" w:cs="Times New Roman"/>
          <w:sz w:val="20"/>
          <w:szCs w:val="20"/>
        </w:rPr>
        <w:t>кВ</w:t>
      </w:r>
      <w:proofErr w:type="spellEnd"/>
      <w:r>
        <w:rPr>
          <w:rFonts w:ascii="Times New Roman" w:eastAsia="Calibri" w:hAnsi="Times New Roman" w:cs="Times New Roman"/>
          <w:sz w:val="20"/>
          <w:szCs w:val="20"/>
        </w:rPr>
        <w:t xml:space="preserve">  Л.4 от </w:t>
      </w:r>
      <w:r>
        <w:rPr>
          <w:rFonts w:ascii="Times New Roman" w:eastAsia="Calibri" w:hAnsi="Times New Roman" w:cs="Times New Roman"/>
          <w:color w:val="000000" w:themeColor="text1"/>
          <w:sz w:val="20"/>
          <w:szCs w:val="20"/>
        </w:rPr>
        <w:t>С</w:t>
      </w:r>
      <w:r w:rsidRPr="005F29B9">
        <w:rPr>
          <w:rFonts w:ascii="Times New Roman" w:eastAsia="Calibri" w:hAnsi="Times New Roman" w:cs="Times New Roman"/>
          <w:color w:val="000000" w:themeColor="text1"/>
          <w:sz w:val="20"/>
          <w:szCs w:val="20"/>
        </w:rPr>
        <w:t>ТП</w:t>
      </w:r>
      <w:r>
        <w:rPr>
          <w:rFonts w:ascii="Times New Roman" w:eastAsia="Calibri" w:hAnsi="Times New Roman" w:cs="Times New Roman"/>
          <w:color w:val="000000" w:themeColor="text1"/>
          <w:sz w:val="20"/>
          <w:szCs w:val="20"/>
        </w:rPr>
        <w:t xml:space="preserve"> 58</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25</w:t>
      </w:r>
      <w:r w:rsidRPr="005F29B9">
        <w:rPr>
          <w:rFonts w:ascii="Times New Roman" w:eastAsia="Calibri" w:hAnsi="Times New Roman" w:cs="Times New Roman"/>
          <w:color w:val="000000" w:themeColor="text1"/>
          <w:sz w:val="20"/>
          <w:szCs w:val="20"/>
        </w:rPr>
        <w:t xml:space="preserve">0кВА </w:t>
      </w:r>
      <w:r>
        <w:rPr>
          <w:rFonts w:ascii="Times New Roman" w:eastAsia="Calibri" w:hAnsi="Times New Roman" w:cs="Times New Roman"/>
          <w:color w:val="000000" w:themeColor="text1"/>
          <w:sz w:val="20"/>
          <w:szCs w:val="20"/>
        </w:rPr>
        <w:t>Ф.2</w:t>
      </w:r>
      <w:r w:rsidRPr="005F29B9">
        <w:rPr>
          <w:rFonts w:ascii="Times New Roman" w:eastAsia="Calibri" w:hAnsi="Times New Roman" w:cs="Times New Roman"/>
          <w:color w:val="000000" w:themeColor="text1"/>
          <w:sz w:val="20"/>
          <w:szCs w:val="20"/>
        </w:rPr>
        <w:t xml:space="preserve">. ПС </w:t>
      </w:r>
      <w:r>
        <w:rPr>
          <w:rFonts w:ascii="Times New Roman" w:eastAsia="Calibri" w:hAnsi="Times New Roman" w:cs="Times New Roman"/>
          <w:color w:val="000000" w:themeColor="text1"/>
          <w:sz w:val="20"/>
          <w:szCs w:val="20"/>
        </w:rPr>
        <w:t xml:space="preserve">Актаныш. </w:t>
      </w:r>
      <w:r w:rsidRPr="005F29B9">
        <w:rPr>
          <w:rFonts w:ascii="Times New Roman" w:eastAsia="Calibri" w:hAnsi="Times New Roman" w:cs="Times New Roman"/>
          <w:sz w:val="20"/>
          <w:szCs w:val="20"/>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sidRPr="000B0605">
        <w:rPr>
          <w:rFonts w:ascii="Times New Roman" w:eastAsia="Calibri" w:hAnsi="Times New Roman" w:cs="Times New Roman"/>
          <w:sz w:val="20"/>
          <w:szCs w:val="20"/>
        </w:rPr>
        <w:t xml:space="preserve"> К сетям газораспределения: имеется техническая возможность подключения к распределительному газопроводу: низкого давления</w:t>
      </w:r>
      <w:r w:rsidR="00DA1C65">
        <w:rPr>
          <w:rFonts w:ascii="Times New Roman" w:eastAsia="Calibri" w:hAnsi="Times New Roman" w:cs="Times New Roman"/>
          <w:sz w:val="20"/>
          <w:szCs w:val="20"/>
        </w:rPr>
        <w:t xml:space="preserve"> </w:t>
      </w:r>
      <w:r w:rsidR="00DA1C65">
        <w:rPr>
          <w:rFonts w:ascii="Times New Roman" w:eastAsia="Calibri" w:hAnsi="Times New Roman" w:cs="Times New Roman"/>
          <w:sz w:val="20"/>
          <w:szCs w:val="20"/>
          <w:lang w:val="en-US"/>
        </w:rPr>
        <w:t>d</w:t>
      </w:r>
      <w:r w:rsidR="00DA1C65">
        <w:rPr>
          <w:rFonts w:ascii="Times New Roman" w:eastAsia="Calibri" w:hAnsi="Times New Roman" w:cs="Times New Roman"/>
          <w:sz w:val="20"/>
          <w:szCs w:val="20"/>
        </w:rPr>
        <w:t>-25 мм</w:t>
      </w:r>
      <w:r w:rsidRPr="000B0605">
        <w:rPr>
          <w:rFonts w:ascii="Times New Roman" w:eastAsia="Calibri" w:hAnsi="Times New Roman" w:cs="Times New Roman"/>
          <w:sz w:val="20"/>
          <w:szCs w:val="20"/>
        </w:rPr>
        <w:t>;</w:t>
      </w:r>
      <w:r w:rsidR="00DA1C65" w:rsidRPr="00DA1C65">
        <w:rPr>
          <w:rFonts w:ascii="Times New Roman" w:eastAsia="Calibri" w:hAnsi="Times New Roman" w:cs="Times New Roman"/>
          <w:sz w:val="20"/>
          <w:szCs w:val="20"/>
        </w:rPr>
        <w:t xml:space="preserve"> </w:t>
      </w:r>
      <w:proofErr w:type="spellStart"/>
      <w:proofErr w:type="gramStart"/>
      <w:r w:rsidR="00DA1C65">
        <w:rPr>
          <w:rFonts w:ascii="Times New Roman" w:eastAsia="Calibri" w:hAnsi="Times New Roman" w:cs="Times New Roman"/>
          <w:sz w:val="20"/>
          <w:szCs w:val="20"/>
        </w:rPr>
        <w:t>ориент</w:t>
      </w:r>
      <w:proofErr w:type="spellEnd"/>
      <w:r w:rsidR="00DA1C65">
        <w:rPr>
          <w:rFonts w:ascii="Times New Roman" w:eastAsia="Calibri" w:hAnsi="Times New Roman" w:cs="Times New Roman"/>
          <w:sz w:val="20"/>
          <w:szCs w:val="20"/>
        </w:rPr>
        <w:t xml:space="preserve">. протяженность по прямой до ЗУ 7 м, </w:t>
      </w:r>
      <w:r w:rsidR="00DA1C65" w:rsidRPr="00E57017">
        <w:rPr>
          <w:rFonts w:ascii="Times New Roman" w:eastAsia="Calibri" w:hAnsi="Times New Roman" w:cs="Times New Roman"/>
          <w:sz w:val="20"/>
          <w:szCs w:val="20"/>
        </w:rPr>
        <w:t>сроки подключения (технологического присоединения) объектов к сетям –</w:t>
      </w:r>
      <w:r w:rsidR="00DA1C65">
        <w:rPr>
          <w:rFonts w:ascii="Times New Roman" w:eastAsia="Calibri" w:hAnsi="Times New Roman" w:cs="Times New Roman"/>
          <w:sz w:val="20"/>
          <w:szCs w:val="20"/>
        </w:rPr>
        <w:t xml:space="preserve"> 8 мес.</w:t>
      </w:r>
      <w:r w:rsidR="00DA1C65" w:rsidRPr="00E57017">
        <w:rPr>
          <w:rFonts w:ascii="Times New Roman" w:eastAsia="Calibri" w:hAnsi="Times New Roman" w:cs="Times New Roman"/>
          <w:sz w:val="20"/>
          <w:szCs w:val="20"/>
        </w:rPr>
        <w:t xml:space="preserve">, срок действия технических условий –  </w:t>
      </w:r>
      <w:r w:rsidR="00DA1C65">
        <w:rPr>
          <w:rFonts w:ascii="Times New Roman" w:eastAsia="Calibri" w:hAnsi="Times New Roman" w:cs="Times New Roman"/>
          <w:sz w:val="20"/>
          <w:szCs w:val="20"/>
        </w:rPr>
        <w:t>8 мес</w:t>
      </w:r>
      <w:r w:rsidR="00DA1C65" w:rsidRPr="00E57017">
        <w:rPr>
          <w:rFonts w:ascii="Times New Roman" w:eastAsia="Calibri" w:hAnsi="Times New Roman" w:cs="Times New Roman"/>
          <w:sz w:val="20"/>
          <w:szCs w:val="20"/>
        </w:rPr>
        <w:t>.</w:t>
      </w:r>
      <w:r w:rsidRPr="000B0605">
        <w:rPr>
          <w:rFonts w:ascii="Times New Roman" w:eastAsia="Calibri" w:hAnsi="Times New Roman" w:cs="Times New Roman"/>
          <w:sz w:val="20"/>
          <w:szCs w:val="20"/>
        </w:rPr>
        <w:t xml:space="preserve"> </w:t>
      </w:r>
      <w:r w:rsidRPr="00E57017">
        <w:rPr>
          <w:rFonts w:ascii="Times New Roman" w:eastAsia="Calibri" w:hAnsi="Times New Roman" w:cs="Times New Roman"/>
          <w:sz w:val="20"/>
          <w:szCs w:val="20"/>
        </w:rPr>
        <w:t xml:space="preserve">К сетям водоснабжения: предельная свободная мощность существующих сетей – 53,2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 xml:space="preserve">./час, максимальная нагрузка сетей – 65,2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10 дней, срок действия технических условий –  3 год.</w:t>
      </w:r>
      <w:proofErr w:type="gramEnd"/>
      <w:r w:rsidRPr="00E57017">
        <w:rPr>
          <w:rFonts w:ascii="Times New Roman" w:eastAsia="Calibri" w:hAnsi="Times New Roman" w:cs="Times New Roman"/>
          <w:sz w:val="20"/>
          <w:szCs w:val="20"/>
        </w:rPr>
        <w:t xml:space="preserve"> </w:t>
      </w:r>
      <w:r w:rsidRPr="00E57017">
        <w:rPr>
          <w:rFonts w:ascii="Times New Roman" w:eastAsia="Calibri" w:hAnsi="Times New Roman" w:cs="Times New Roman"/>
          <w:color w:val="000000" w:themeColor="text1"/>
          <w:sz w:val="20"/>
          <w:szCs w:val="20"/>
        </w:rPr>
        <w:t>Максимально и (или) минимально</w:t>
      </w:r>
      <w:r w:rsidRPr="005F29B9">
        <w:rPr>
          <w:rFonts w:ascii="Times New Roman" w:eastAsia="Calibri" w:hAnsi="Times New Roman" w:cs="Times New Roman"/>
          <w:color w:val="000000" w:themeColor="text1"/>
          <w:sz w:val="20"/>
          <w:szCs w:val="20"/>
        </w:rPr>
        <w:t xml:space="preserve"> допустимые параметры разрешенного строительства: предельное количество этажей – </w:t>
      </w:r>
      <w:r>
        <w:rPr>
          <w:rFonts w:ascii="Times New Roman" w:eastAsia="Calibri" w:hAnsi="Times New Roman" w:cs="Times New Roman"/>
          <w:color w:val="000000" w:themeColor="text1"/>
          <w:sz w:val="20"/>
          <w:szCs w:val="20"/>
        </w:rPr>
        <w:t xml:space="preserve">2, </w:t>
      </w:r>
      <w:r w:rsidRPr="005F29B9">
        <w:rPr>
          <w:rFonts w:ascii="Times New Roman" w:eastAsia="Calibri" w:hAnsi="Times New Roman" w:cs="Times New Roman"/>
          <w:color w:val="000000" w:themeColor="text1"/>
          <w:sz w:val="20"/>
          <w:szCs w:val="20"/>
        </w:rPr>
        <w:t>максимальный процент застройки в границах земельного участка-</w:t>
      </w:r>
      <w:r>
        <w:rPr>
          <w:rFonts w:ascii="Times New Roman" w:eastAsia="Calibri" w:hAnsi="Times New Roman" w:cs="Times New Roman"/>
          <w:color w:val="000000" w:themeColor="text1"/>
          <w:sz w:val="20"/>
          <w:szCs w:val="20"/>
        </w:rPr>
        <w:t>35%</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индивидуальные жилые дома с приусадебными земельными участками, хозяйственные постройки, сады, огороды, теплицы, объекты инженерно-технического обеспечения</w:t>
      </w:r>
      <w:r>
        <w:rPr>
          <w:rFonts w:ascii="Times New Roman" w:eastAsia="Calibri" w:hAnsi="Times New Roman" w:cs="Times New Roman"/>
          <w:sz w:val="20"/>
          <w:szCs w:val="20"/>
        </w:rPr>
        <w:t>.</w:t>
      </w:r>
    </w:p>
    <w:p w:rsidR="00DA1C65" w:rsidRDefault="00DA1C65" w:rsidP="00DA1C65">
      <w:pPr>
        <w:jc w:val="both"/>
        <w:rPr>
          <w:rFonts w:ascii="Times New Roman" w:eastAsia="Calibri" w:hAnsi="Times New Roman" w:cs="Times New Roman"/>
          <w:sz w:val="20"/>
          <w:szCs w:val="20"/>
        </w:rPr>
      </w:pPr>
      <w:r>
        <w:rPr>
          <w:rFonts w:ascii="Times New Roman" w:eastAsia="Calibri" w:hAnsi="Times New Roman" w:cs="Times New Roman"/>
          <w:b/>
          <w:sz w:val="20"/>
          <w:szCs w:val="20"/>
        </w:rPr>
        <w:t>Лот №2</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020502:132</w:t>
      </w:r>
      <w:r w:rsidR="00C37AF7">
        <w:rPr>
          <w:rFonts w:ascii="Times New Roman" w:eastAsia="Calibri" w:hAnsi="Times New Roman" w:cs="Times New Roman"/>
          <w:sz w:val="20"/>
          <w:szCs w:val="20"/>
        </w:rPr>
        <w:t>2</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1250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r>
        <w:rPr>
          <w:rFonts w:ascii="Times New Roman" w:eastAsia="Calibri" w:hAnsi="Times New Roman" w:cs="Times New Roman"/>
          <w:sz w:val="20"/>
          <w:szCs w:val="20"/>
        </w:rPr>
        <w:t xml:space="preserve">Актанышское </w:t>
      </w:r>
      <w:r w:rsidRPr="005F29B9">
        <w:rPr>
          <w:rFonts w:ascii="Times New Roman" w:eastAsia="Calibri" w:hAnsi="Times New Roman" w:cs="Times New Roman"/>
          <w:sz w:val="20"/>
          <w:szCs w:val="20"/>
        </w:rPr>
        <w:t xml:space="preserve"> сельское поселение,</w:t>
      </w:r>
      <w:r>
        <w:rPr>
          <w:rFonts w:ascii="Times New Roman" w:eastAsia="Calibri" w:hAnsi="Times New Roman" w:cs="Times New Roman"/>
          <w:sz w:val="20"/>
          <w:szCs w:val="20"/>
        </w:rPr>
        <w:t xml:space="preserve"> с. Актаныш, ул. им. З. </w:t>
      </w:r>
      <w:proofErr w:type="spellStart"/>
      <w:r>
        <w:rPr>
          <w:rFonts w:ascii="Times New Roman" w:eastAsia="Calibri" w:hAnsi="Times New Roman" w:cs="Times New Roman"/>
          <w:sz w:val="20"/>
          <w:szCs w:val="20"/>
        </w:rPr>
        <w:t>Басыйрова</w:t>
      </w:r>
      <w:proofErr w:type="spellEnd"/>
      <w:r>
        <w:rPr>
          <w:rFonts w:ascii="Times New Roman" w:eastAsia="Calibri" w:hAnsi="Times New Roman" w:cs="Times New Roman"/>
          <w:sz w:val="20"/>
          <w:szCs w:val="20"/>
        </w:rPr>
        <w:t>, з/у 10</w:t>
      </w:r>
      <w:r w:rsidR="00C37AF7">
        <w:rPr>
          <w:rFonts w:ascii="Times New Roman" w:eastAsia="Calibri" w:hAnsi="Times New Roman" w:cs="Times New Roman"/>
          <w:sz w:val="20"/>
          <w:szCs w:val="20"/>
        </w:rPr>
        <w:t>6</w:t>
      </w:r>
      <w:r>
        <w:rPr>
          <w:rFonts w:ascii="Times New Roman" w:eastAsia="Calibri" w:hAnsi="Times New Roman" w:cs="Times New Roman"/>
          <w:sz w:val="20"/>
          <w:szCs w:val="20"/>
        </w:rPr>
        <w:t>,</w:t>
      </w:r>
      <w:r w:rsidRPr="005F29B9">
        <w:rPr>
          <w:rFonts w:ascii="Times New Roman" w:eastAsia="Calibri" w:hAnsi="Times New Roman" w:cs="Times New Roman"/>
          <w:sz w:val="20"/>
          <w:szCs w:val="20"/>
        </w:rPr>
        <w:t xml:space="preserve"> категория – земли </w:t>
      </w:r>
      <w:r>
        <w:rPr>
          <w:rFonts w:ascii="Times New Roman" w:eastAsia="Calibri" w:hAnsi="Times New Roman" w:cs="Times New Roman"/>
          <w:sz w:val="20"/>
          <w:szCs w:val="20"/>
        </w:rPr>
        <w:t>населенных пунктов</w:t>
      </w:r>
      <w:r w:rsidRPr="005F29B9">
        <w:rPr>
          <w:rFonts w:ascii="Times New Roman" w:eastAsia="Calibri" w:hAnsi="Times New Roman" w:cs="Times New Roman"/>
          <w:sz w:val="20"/>
          <w:szCs w:val="20"/>
        </w:rPr>
        <w:t xml:space="preserve">, вид разрешенного использования – </w:t>
      </w:r>
      <w:r>
        <w:rPr>
          <w:rFonts w:ascii="Times New Roman" w:eastAsia="Calibri" w:hAnsi="Times New Roman" w:cs="Times New Roman"/>
          <w:sz w:val="20"/>
          <w:szCs w:val="20"/>
        </w:rPr>
        <w:t>жилищное строительство</w:t>
      </w:r>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Pr>
          <w:rFonts w:ascii="Times New Roman" w:eastAsia="Calibri" w:hAnsi="Times New Roman" w:cs="Times New Roman"/>
          <w:sz w:val="20"/>
          <w:szCs w:val="20"/>
        </w:rPr>
        <w:t>288000,00</w:t>
      </w:r>
      <w:r w:rsidRPr="005F29B9">
        <w:rPr>
          <w:rFonts w:ascii="Times New Roman" w:eastAsia="Calibri" w:hAnsi="Times New Roman" w:cs="Times New Roman"/>
          <w:sz w:val="20"/>
          <w:szCs w:val="20"/>
        </w:rPr>
        <w:t xml:space="preserve"> руб.</w:t>
      </w:r>
    </w:p>
    <w:p w:rsidR="00DA1C65" w:rsidRPr="005F29B9" w:rsidRDefault="00DA1C65" w:rsidP="00DA1C65">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w:t>
      </w:r>
      <w:r>
        <w:rPr>
          <w:rFonts w:ascii="Times New Roman" w:eastAsia="Calibri" w:hAnsi="Times New Roman" w:cs="Times New Roman"/>
          <w:sz w:val="20"/>
          <w:szCs w:val="20"/>
        </w:rPr>
        <w:t xml:space="preserve">чения, ВЛИ-0,4 </w:t>
      </w:r>
      <w:proofErr w:type="spellStart"/>
      <w:r>
        <w:rPr>
          <w:rFonts w:ascii="Times New Roman" w:eastAsia="Calibri" w:hAnsi="Times New Roman" w:cs="Times New Roman"/>
          <w:sz w:val="20"/>
          <w:szCs w:val="20"/>
        </w:rPr>
        <w:t>кВ</w:t>
      </w:r>
      <w:proofErr w:type="spellEnd"/>
      <w:r>
        <w:rPr>
          <w:rFonts w:ascii="Times New Roman" w:eastAsia="Calibri" w:hAnsi="Times New Roman" w:cs="Times New Roman"/>
          <w:sz w:val="20"/>
          <w:szCs w:val="20"/>
        </w:rPr>
        <w:t xml:space="preserve">  Л.4 от </w:t>
      </w:r>
      <w:r>
        <w:rPr>
          <w:rFonts w:ascii="Times New Roman" w:eastAsia="Calibri" w:hAnsi="Times New Roman" w:cs="Times New Roman"/>
          <w:color w:val="000000" w:themeColor="text1"/>
          <w:sz w:val="20"/>
          <w:szCs w:val="20"/>
        </w:rPr>
        <w:t>С</w:t>
      </w:r>
      <w:r w:rsidRPr="005F29B9">
        <w:rPr>
          <w:rFonts w:ascii="Times New Roman" w:eastAsia="Calibri" w:hAnsi="Times New Roman" w:cs="Times New Roman"/>
          <w:color w:val="000000" w:themeColor="text1"/>
          <w:sz w:val="20"/>
          <w:szCs w:val="20"/>
        </w:rPr>
        <w:t>ТП</w:t>
      </w:r>
      <w:r>
        <w:rPr>
          <w:rFonts w:ascii="Times New Roman" w:eastAsia="Calibri" w:hAnsi="Times New Roman" w:cs="Times New Roman"/>
          <w:color w:val="000000" w:themeColor="text1"/>
          <w:sz w:val="20"/>
          <w:szCs w:val="20"/>
        </w:rPr>
        <w:t xml:space="preserve"> 58</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25</w:t>
      </w:r>
      <w:r w:rsidRPr="005F29B9">
        <w:rPr>
          <w:rFonts w:ascii="Times New Roman" w:eastAsia="Calibri" w:hAnsi="Times New Roman" w:cs="Times New Roman"/>
          <w:color w:val="000000" w:themeColor="text1"/>
          <w:sz w:val="20"/>
          <w:szCs w:val="20"/>
        </w:rPr>
        <w:t xml:space="preserve">0кВА </w:t>
      </w:r>
      <w:r>
        <w:rPr>
          <w:rFonts w:ascii="Times New Roman" w:eastAsia="Calibri" w:hAnsi="Times New Roman" w:cs="Times New Roman"/>
          <w:color w:val="000000" w:themeColor="text1"/>
          <w:sz w:val="20"/>
          <w:szCs w:val="20"/>
        </w:rPr>
        <w:t>Ф.2</w:t>
      </w:r>
      <w:r w:rsidRPr="005F29B9">
        <w:rPr>
          <w:rFonts w:ascii="Times New Roman" w:eastAsia="Calibri" w:hAnsi="Times New Roman" w:cs="Times New Roman"/>
          <w:color w:val="000000" w:themeColor="text1"/>
          <w:sz w:val="20"/>
          <w:szCs w:val="20"/>
        </w:rPr>
        <w:t xml:space="preserve">. ПС </w:t>
      </w:r>
      <w:r>
        <w:rPr>
          <w:rFonts w:ascii="Times New Roman" w:eastAsia="Calibri" w:hAnsi="Times New Roman" w:cs="Times New Roman"/>
          <w:color w:val="000000" w:themeColor="text1"/>
          <w:sz w:val="20"/>
          <w:szCs w:val="20"/>
        </w:rPr>
        <w:t xml:space="preserve">Актаныш. </w:t>
      </w:r>
      <w:r w:rsidRPr="005F29B9">
        <w:rPr>
          <w:rFonts w:ascii="Times New Roman" w:eastAsia="Calibri" w:hAnsi="Times New Roman" w:cs="Times New Roman"/>
          <w:sz w:val="20"/>
          <w:szCs w:val="20"/>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sidRPr="000B0605">
        <w:rPr>
          <w:rFonts w:ascii="Times New Roman" w:eastAsia="Calibri" w:hAnsi="Times New Roman" w:cs="Times New Roman"/>
          <w:sz w:val="20"/>
          <w:szCs w:val="20"/>
        </w:rPr>
        <w:t xml:space="preserve"> К сетям газораспределения: имеется техническая возможность подключения к распределительному газопроводу: низкого давления</w:t>
      </w:r>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d</w:t>
      </w:r>
      <w:r>
        <w:rPr>
          <w:rFonts w:ascii="Times New Roman" w:eastAsia="Calibri" w:hAnsi="Times New Roman" w:cs="Times New Roman"/>
          <w:sz w:val="20"/>
          <w:szCs w:val="20"/>
        </w:rPr>
        <w:t>-25 мм</w:t>
      </w:r>
      <w:r w:rsidRPr="000B0605">
        <w:rPr>
          <w:rFonts w:ascii="Times New Roman" w:eastAsia="Calibri" w:hAnsi="Times New Roman" w:cs="Times New Roman"/>
          <w:sz w:val="20"/>
          <w:szCs w:val="20"/>
        </w:rPr>
        <w:t>;</w:t>
      </w:r>
      <w:r w:rsidRPr="00DA1C65">
        <w:rPr>
          <w:rFonts w:ascii="Times New Roman" w:eastAsia="Calibri" w:hAnsi="Times New Roman" w:cs="Times New Roman"/>
          <w:sz w:val="20"/>
          <w:szCs w:val="20"/>
        </w:rPr>
        <w:t xml:space="preserve"> </w:t>
      </w:r>
      <w:proofErr w:type="spellStart"/>
      <w:proofErr w:type="gramStart"/>
      <w:r>
        <w:rPr>
          <w:rFonts w:ascii="Times New Roman" w:eastAsia="Calibri" w:hAnsi="Times New Roman" w:cs="Times New Roman"/>
          <w:sz w:val="20"/>
          <w:szCs w:val="20"/>
        </w:rPr>
        <w:t>ориент</w:t>
      </w:r>
      <w:proofErr w:type="spellEnd"/>
      <w:r>
        <w:rPr>
          <w:rFonts w:ascii="Times New Roman" w:eastAsia="Calibri" w:hAnsi="Times New Roman" w:cs="Times New Roman"/>
          <w:sz w:val="20"/>
          <w:szCs w:val="20"/>
        </w:rPr>
        <w:t xml:space="preserve">. протяженность по прямой до ЗУ 7 м, </w:t>
      </w:r>
      <w:r w:rsidRPr="00E57017">
        <w:rPr>
          <w:rFonts w:ascii="Times New Roman" w:eastAsia="Calibri" w:hAnsi="Times New Roman" w:cs="Times New Roman"/>
          <w:sz w:val="20"/>
          <w:szCs w:val="20"/>
        </w:rPr>
        <w:t>сроки подключения (технологического присоединения) объектов к сетям –</w:t>
      </w:r>
      <w:r>
        <w:rPr>
          <w:rFonts w:ascii="Times New Roman" w:eastAsia="Calibri" w:hAnsi="Times New Roman" w:cs="Times New Roman"/>
          <w:sz w:val="20"/>
          <w:szCs w:val="20"/>
        </w:rPr>
        <w:t xml:space="preserve"> 8 мес.</w:t>
      </w:r>
      <w:r w:rsidRPr="00E57017">
        <w:rPr>
          <w:rFonts w:ascii="Times New Roman" w:eastAsia="Calibri" w:hAnsi="Times New Roman" w:cs="Times New Roman"/>
          <w:sz w:val="20"/>
          <w:szCs w:val="20"/>
        </w:rPr>
        <w:t xml:space="preserve">, срок действия технических условий –  </w:t>
      </w:r>
      <w:r>
        <w:rPr>
          <w:rFonts w:ascii="Times New Roman" w:eastAsia="Calibri" w:hAnsi="Times New Roman" w:cs="Times New Roman"/>
          <w:sz w:val="20"/>
          <w:szCs w:val="20"/>
        </w:rPr>
        <w:t>8 мес</w:t>
      </w:r>
      <w:r w:rsidRPr="00E57017">
        <w:rPr>
          <w:rFonts w:ascii="Times New Roman" w:eastAsia="Calibri" w:hAnsi="Times New Roman" w:cs="Times New Roman"/>
          <w:sz w:val="20"/>
          <w:szCs w:val="20"/>
        </w:rPr>
        <w:t>.</w:t>
      </w:r>
      <w:r w:rsidRPr="000B0605">
        <w:rPr>
          <w:rFonts w:ascii="Times New Roman" w:eastAsia="Calibri" w:hAnsi="Times New Roman" w:cs="Times New Roman"/>
          <w:sz w:val="20"/>
          <w:szCs w:val="20"/>
        </w:rPr>
        <w:t xml:space="preserve"> </w:t>
      </w:r>
      <w:r w:rsidRPr="00E57017">
        <w:rPr>
          <w:rFonts w:ascii="Times New Roman" w:eastAsia="Calibri" w:hAnsi="Times New Roman" w:cs="Times New Roman"/>
          <w:sz w:val="20"/>
          <w:szCs w:val="20"/>
        </w:rPr>
        <w:t xml:space="preserve">К сетям водоснабжения: предельная свободная мощность существующих сетей – 53,2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 xml:space="preserve">./час, максимальная нагрузка сетей – 65,2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10 дней, срок действия технических условий –  3 год.</w:t>
      </w:r>
      <w:proofErr w:type="gramEnd"/>
      <w:r w:rsidRPr="00E57017">
        <w:rPr>
          <w:rFonts w:ascii="Times New Roman" w:eastAsia="Calibri" w:hAnsi="Times New Roman" w:cs="Times New Roman"/>
          <w:sz w:val="20"/>
          <w:szCs w:val="20"/>
        </w:rPr>
        <w:t xml:space="preserve"> </w:t>
      </w:r>
      <w:r w:rsidRPr="00E57017">
        <w:rPr>
          <w:rFonts w:ascii="Times New Roman" w:eastAsia="Calibri" w:hAnsi="Times New Roman" w:cs="Times New Roman"/>
          <w:color w:val="000000" w:themeColor="text1"/>
          <w:sz w:val="20"/>
          <w:szCs w:val="20"/>
        </w:rPr>
        <w:t>Максимально и (или) минимально</w:t>
      </w:r>
      <w:r w:rsidRPr="005F29B9">
        <w:rPr>
          <w:rFonts w:ascii="Times New Roman" w:eastAsia="Calibri" w:hAnsi="Times New Roman" w:cs="Times New Roman"/>
          <w:color w:val="000000" w:themeColor="text1"/>
          <w:sz w:val="20"/>
          <w:szCs w:val="20"/>
        </w:rPr>
        <w:t xml:space="preserve"> допустимые параметры разрешенного строительства: предельное количество этажей – </w:t>
      </w:r>
      <w:r>
        <w:rPr>
          <w:rFonts w:ascii="Times New Roman" w:eastAsia="Calibri" w:hAnsi="Times New Roman" w:cs="Times New Roman"/>
          <w:color w:val="000000" w:themeColor="text1"/>
          <w:sz w:val="20"/>
          <w:szCs w:val="20"/>
        </w:rPr>
        <w:t xml:space="preserve">2, </w:t>
      </w:r>
      <w:r w:rsidRPr="005F29B9">
        <w:rPr>
          <w:rFonts w:ascii="Times New Roman" w:eastAsia="Calibri" w:hAnsi="Times New Roman" w:cs="Times New Roman"/>
          <w:color w:val="000000" w:themeColor="text1"/>
          <w:sz w:val="20"/>
          <w:szCs w:val="20"/>
        </w:rPr>
        <w:t>максимальный процент застройки в границах земельного участка-</w:t>
      </w:r>
      <w:r>
        <w:rPr>
          <w:rFonts w:ascii="Times New Roman" w:eastAsia="Calibri" w:hAnsi="Times New Roman" w:cs="Times New Roman"/>
          <w:color w:val="000000" w:themeColor="text1"/>
          <w:sz w:val="20"/>
          <w:szCs w:val="20"/>
        </w:rPr>
        <w:t>35%</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индивидуальные жилые дома с приусадебными земельными участками, хозяйственные постройки, сады, огороды, теплицы, объекты инженерно-технического обеспечения</w:t>
      </w:r>
      <w:r>
        <w:rPr>
          <w:rFonts w:ascii="Times New Roman" w:eastAsia="Calibri" w:hAnsi="Times New Roman" w:cs="Times New Roman"/>
          <w:sz w:val="20"/>
          <w:szCs w:val="20"/>
        </w:rPr>
        <w:t>.</w:t>
      </w:r>
    </w:p>
    <w:p w:rsidR="00DA1C65" w:rsidRDefault="00DA1C65" w:rsidP="00DA1C65">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w:t>
      </w:r>
      <w:r>
        <w:rPr>
          <w:rFonts w:ascii="Times New Roman" w:eastAsia="Calibri" w:hAnsi="Times New Roman" w:cs="Times New Roman"/>
          <w:b/>
          <w:sz w:val="20"/>
          <w:szCs w:val="20"/>
        </w:rPr>
        <w:t>3</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020502:132</w:t>
      </w:r>
      <w:r w:rsidR="00C37AF7">
        <w:rPr>
          <w:rFonts w:ascii="Times New Roman" w:eastAsia="Calibri" w:hAnsi="Times New Roman" w:cs="Times New Roman"/>
          <w:sz w:val="20"/>
          <w:szCs w:val="20"/>
        </w:rPr>
        <w:t>0</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1250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r>
        <w:rPr>
          <w:rFonts w:ascii="Times New Roman" w:eastAsia="Calibri" w:hAnsi="Times New Roman" w:cs="Times New Roman"/>
          <w:sz w:val="20"/>
          <w:szCs w:val="20"/>
        </w:rPr>
        <w:t xml:space="preserve">Актанышское </w:t>
      </w:r>
      <w:r w:rsidRPr="005F29B9">
        <w:rPr>
          <w:rFonts w:ascii="Times New Roman" w:eastAsia="Calibri" w:hAnsi="Times New Roman" w:cs="Times New Roman"/>
          <w:sz w:val="20"/>
          <w:szCs w:val="20"/>
        </w:rPr>
        <w:t xml:space="preserve"> сельское поселение,</w:t>
      </w:r>
      <w:r>
        <w:rPr>
          <w:rFonts w:ascii="Times New Roman" w:eastAsia="Calibri" w:hAnsi="Times New Roman" w:cs="Times New Roman"/>
          <w:sz w:val="20"/>
          <w:szCs w:val="20"/>
        </w:rPr>
        <w:t xml:space="preserve"> с. Актаныш, ул. им. З. </w:t>
      </w:r>
      <w:proofErr w:type="spellStart"/>
      <w:r>
        <w:rPr>
          <w:rFonts w:ascii="Times New Roman" w:eastAsia="Calibri" w:hAnsi="Times New Roman" w:cs="Times New Roman"/>
          <w:sz w:val="20"/>
          <w:szCs w:val="20"/>
        </w:rPr>
        <w:t>Басыйрова</w:t>
      </w:r>
      <w:proofErr w:type="spellEnd"/>
      <w:r>
        <w:rPr>
          <w:rFonts w:ascii="Times New Roman" w:eastAsia="Calibri" w:hAnsi="Times New Roman" w:cs="Times New Roman"/>
          <w:sz w:val="20"/>
          <w:szCs w:val="20"/>
        </w:rPr>
        <w:t>, з/у 1</w:t>
      </w:r>
      <w:r w:rsidR="00C37AF7">
        <w:rPr>
          <w:rFonts w:ascii="Times New Roman" w:eastAsia="Calibri" w:hAnsi="Times New Roman" w:cs="Times New Roman"/>
          <w:sz w:val="20"/>
          <w:szCs w:val="20"/>
        </w:rPr>
        <w:t>13</w:t>
      </w:r>
      <w:r>
        <w:rPr>
          <w:rFonts w:ascii="Times New Roman" w:eastAsia="Calibri" w:hAnsi="Times New Roman" w:cs="Times New Roman"/>
          <w:sz w:val="20"/>
          <w:szCs w:val="20"/>
        </w:rPr>
        <w:t>,</w:t>
      </w:r>
      <w:r w:rsidRPr="005F29B9">
        <w:rPr>
          <w:rFonts w:ascii="Times New Roman" w:eastAsia="Calibri" w:hAnsi="Times New Roman" w:cs="Times New Roman"/>
          <w:sz w:val="20"/>
          <w:szCs w:val="20"/>
        </w:rPr>
        <w:t xml:space="preserve"> категория – земли </w:t>
      </w:r>
      <w:r>
        <w:rPr>
          <w:rFonts w:ascii="Times New Roman" w:eastAsia="Calibri" w:hAnsi="Times New Roman" w:cs="Times New Roman"/>
          <w:sz w:val="20"/>
          <w:szCs w:val="20"/>
        </w:rPr>
        <w:t>населенных пунктов</w:t>
      </w:r>
      <w:r w:rsidRPr="005F29B9">
        <w:rPr>
          <w:rFonts w:ascii="Times New Roman" w:eastAsia="Calibri" w:hAnsi="Times New Roman" w:cs="Times New Roman"/>
          <w:sz w:val="20"/>
          <w:szCs w:val="20"/>
        </w:rPr>
        <w:t xml:space="preserve">, вид </w:t>
      </w:r>
      <w:r w:rsidRPr="005F29B9">
        <w:rPr>
          <w:rFonts w:ascii="Times New Roman" w:eastAsia="Calibri" w:hAnsi="Times New Roman" w:cs="Times New Roman"/>
          <w:sz w:val="20"/>
          <w:szCs w:val="20"/>
        </w:rPr>
        <w:lastRenderedPageBreak/>
        <w:t xml:space="preserve">разрешенного использования – </w:t>
      </w:r>
      <w:r>
        <w:rPr>
          <w:rFonts w:ascii="Times New Roman" w:eastAsia="Calibri" w:hAnsi="Times New Roman" w:cs="Times New Roman"/>
          <w:sz w:val="20"/>
          <w:szCs w:val="20"/>
        </w:rPr>
        <w:t>жилищное строительство</w:t>
      </w:r>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Pr>
          <w:rFonts w:ascii="Times New Roman" w:eastAsia="Calibri" w:hAnsi="Times New Roman" w:cs="Times New Roman"/>
          <w:sz w:val="20"/>
          <w:szCs w:val="20"/>
        </w:rPr>
        <w:t>288000,00</w:t>
      </w:r>
      <w:r w:rsidRPr="005F29B9">
        <w:rPr>
          <w:rFonts w:ascii="Times New Roman" w:eastAsia="Calibri" w:hAnsi="Times New Roman" w:cs="Times New Roman"/>
          <w:sz w:val="20"/>
          <w:szCs w:val="20"/>
        </w:rPr>
        <w:t xml:space="preserve"> руб.</w:t>
      </w:r>
    </w:p>
    <w:p w:rsidR="00DA1C65" w:rsidRPr="005F29B9" w:rsidRDefault="00DA1C65" w:rsidP="00DA1C65">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w:t>
      </w:r>
      <w:r>
        <w:rPr>
          <w:rFonts w:ascii="Times New Roman" w:eastAsia="Calibri" w:hAnsi="Times New Roman" w:cs="Times New Roman"/>
          <w:sz w:val="20"/>
          <w:szCs w:val="20"/>
        </w:rPr>
        <w:t xml:space="preserve">чения, ВЛИ-0,4 </w:t>
      </w:r>
      <w:proofErr w:type="spellStart"/>
      <w:r>
        <w:rPr>
          <w:rFonts w:ascii="Times New Roman" w:eastAsia="Calibri" w:hAnsi="Times New Roman" w:cs="Times New Roman"/>
          <w:sz w:val="20"/>
          <w:szCs w:val="20"/>
        </w:rPr>
        <w:t>кВ</w:t>
      </w:r>
      <w:proofErr w:type="spellEnd"/>
      <w:r>
        <w:rPr>
          <w:rFonts w:ascii="Times New Roman" w:eastAsia="Calibri" w:hAnsi="Times New Roman" w:cs="Times New Roman"/>
          <w:sz w:val="20"/>
          <w:szCs w:val="20"/>
        </w:rPr>
        <w:t xml:space="preserve">  Л.4 от </w:t>
      </w:r>
      <w:r>
        <w:rPr>
          <w:rFonts w:ascii="Times New Roman" w:eastAsia="Calibri" w:hAnsi="Times New Roman" w:cs="Times New Roman"/>
          <w:color w:val="000000" w:themeColor="text1"/>
          <w:sz w:val="20"/>
          <w:szCs w:val="20"/>
        </w:rPr>
        <w:t>С</w:t>
      </w:r>
      <w:r w:rsidRPr="005F29B9">
        <w:rPr>
          <w:rFonts w:ascii="Times New Roman" w:eastAsia="Calibri" w:hAnsi="Times New Roman" w:cs="Times New Roman"/>
          <w:color w:val="000000" w:themeColor="text1"/>
          <w:sz w:val="20"/>
          <w:szCs w:val="20"/>
        </w:rPr>
        <w:t>ТП</w:t>
      </w:r>
      <w:r>
        <w:rPr>
          <w:rFonts w:ascii="Times New Roman" w:eastAsia="Calibri" w:hAnsi="Times New Roman" w:cs="Times New Roman"/>
          <w:color w:val="000000" w:themeColor="text1"/>
          <w:sz w:val="20"/>
          <w:szCs w:val="20"/>
        </w:rPr>
        <w:t xml:space="preserve"> 58</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25</w:t>
      </w:r>
      <w:r w:rsidRPr="005F29B9">
        <w:rPr>
          <w:rFonts w:ascii="Times New Roman" w:eastAsia="Calibri" w:hAnsi="Times New Roman" w:cs="Times New Roman"/>
          <w:color w:val="000000" w:themeColor="text1"/>
          <w:sz w:val="20"/>
          <w:szCs w:val="20"/>
        </w:rPr>
        <w:t xml:space="preserve">0кВА </w:t>
      </w:r>
      <w:r>
        <w:rPr>
          <w:rFonts w:ascii="Times New Roman" w:eastAsia="Calibri" w:hAnsi="Times New Roman" w:cs="Times New Roman"/>
          <w:color w:val="000000" w:themeColor="text1"/>
          <w:sz w:val="20"/>
          <w:szCs w:val="20"/>
        </w:rPr>
        <w:t>Ф.2</w:t>
      </w:r>
      <w:r w:rsidRPr="005F29B9">
        <w:rPr>
          <w:rFonts w:ascii="Times New Roman" w:eastAsia="Calibri" w:hAnsi="Times New Roman" w:cs="Times New Roman"/>
          <w:color w:val="000000" w:themeColor="text1"/>
          <w:sz w:val="20"/>
          <w:szCs w:val="20"/>
        </w:rPr>
        <w:t xml:space="preserve">. ПС </w:t>
      </w:r>
      <w:r>
        <w:rPr>
          <w:rFonts w:ascii="Times New Roman" w:eastAsia="Calibri" w:hAnsi="Times New Roman" w:cs="Times New Roman"/>
          <w:color w:val="000000" w:themeColor="text1"/>
          <w:sz w:val="20"/>
          <w:szCs w:val="20"/>
        </w:rPr>
        <w:t xml:space="preserve">Актаныш. </w:t>
      </w:r>
      <w:r w:rsidRPr="005F29B9">
        <w:rPr>
          <w:rFonts w:ascii="Times New Roman" w:eastAsia="Calibri" w:hAnsi="Times New Roman" w:cs="Times New Roman"/>
          <w:sz w:val="20"/>
          <w:szCs w:val="20"/>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sidRPr="000B0605">
        <w:rPr>
          <w:rFonts w:ascii="Times New Roman" w:eastAsia="Calibri" w:hAnsi="Times New Roman" w:cs="Times New Roman"/>
          <w:sz w:val="20"/>
          <w:szCs w:val="20"/>
        </w:rPr>
        <w:t xml:space="preserve"> К сетям газораспределения: имеется техническая возможность подключения к распределительному газопроводу: низкого давления</w:t>
      </w:r>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d</w:t>
      </w:r>
      <w:r>
        <w:rPr>
          <w:rFonts w:ascii="Times New Roman" w:eastAsia="Calibri" w:hAnsi="Times New Roman" w:cs="Times New Roman"/>
          <w:sz w:val="20"/>
          <w:szCs w:val="20"/>
        </w:rPr>
        <w:t>-25 мм</w:t>
      </w:r>
      <w:r w:rsidRPr="000B0605">
        <w:rPr>
          <w:rFonts w:ascii="Times New Roman" w:eastAsia="Calibri" w:hAnsi="Times New Roman" w:cs="Times New Roman"/>
          <w:sz w:val="20"/>
          <w:szCs w:val="20"/>
        </w:rPr>
        <w:t>;</w:t>
      </w:r>
      <w:r w:rsidRPr="00DA1C65">
        <w:rPr>
          <w:rFonts w:ascii="Times New Roman" w:eastAsia="Calibri" w:hAnsi="Times New Roman" w:cs="Times New Roman"/>
          <w:sz w:val="20"/>
          <w:szCs w:val="20"/>
        </w:rPr>
        <w:t xml:space="preserve"> </w:t>
      </w:r>
      <w:proofErr w:type="spellStart"/>
      <w:proofErr w:type="gramStart"/>
      <w:r>
        <w:rPr>
          <w:rFonts w:ascii="Times New Roman" w:eastAsia="Calibri" w:hAnsi="Times New Roman" w:cs="Times New Roman"/>
          <w:sz w:val="20"/>
          <w:szCs w:val="20"/>
        </w:rPr>
        <w:t>ориент</w:t>
      </w:r>
      <w:proofErr w:type="spellEnd"/>
      <w:r>
        <w:rPr>
          <w:rFonts w:ascii="Times New Roman" w:eastAsia="Calibri" w:hAnsi="Times New Roman" w:cs="Times New Roman"/>
          <w:sz w:val="20"/>
          <w:szCs w:val="20"/>
        </w:rPr>
        <w:t xml:space="preserve">. протяженность по прямой до ЗУ </w:t>
      </w:r>
      <w:r w:rsidR="00C37AF7">
        <w:rPr>
          <w:rFonts w:ascii="Times New Roman" w:eastAsia="Calibri" w:hAnsi="Times New Roman" w:cs="Times New Roman"/>
          <w:sz w:val="20"/>
          <w:szCs w:val="20"/>
        </w:rPr>
        <w:t>8</w:t>
      </w:r>
      <w:r>
        <w:rPr>
          <w:rFonts w:ascii="Times New Roman" w:eastAsia="Calibri" w:hAnsi="Times New Roman" w:cs="Times New Roman"/>
          <w:sz w:val="20"/>
          <w:szCs w:val="20"/>
        </w:rPr>
        <w:t xml:space="preserve"> м, </w:t>
      </w:r>
      <w:r w:rsidRPr="00E57017">
        <w:rPr>
          <w:rFonts w:ascii="Times New Roman" w:eastAsia="Calibri" w:hAnsi="Times New Roman" w:cs="Times New Roman"/>
          <w:sz w:val="20"/>
          <w:szCs w:val="20"/>
        </w:rPr>
        <w:t>сроки подключения (технологического присоединения) объектов к сетям –</w:t>
      </w:r>
      <w:r>
        <w:rPr>
          <w:rFonts w:ascii="Times New Roman" w:eastAsia="Calibri" w:hAnsi="Times New Roman" w:cs="Times New Roman"/>
          <w:sz w:val="20"/>
          <w:szCs w:val="20"/>
        </w:rPr>
        <w:t xml:space="preserve"> 8 мес.</w:t>
      </w:r>
      <w:r w:rsidRPr="00E57017">
        <w:rPr>
          <w:rFonts w:ascii="Times New Roman" w:eastAsia="Calibri" w:hAnsi="Times New Roman" w:cs="Times New Roman"/>
          <w:sz w:val="20"/>
          <w:szCs w:val="20"/>
        </w:rPr>
        <w:t xml:space="preserve">, срок действия технических условий –  </w:t>
      </w:r>
      <w:r>
        <w:rPr>
          <w:rFonts w:ascii="Times New Roman" w:eastAsia="Calibri" w:hAnsi="Times New Roman" w:cs="Times New Roman"/>
          <w:sz w:val="20"/>
          <w:szCs w:val="20"/>
        </w:rPr>
        <w:t>8 мес</w:t>
      </w:r>
      <w:r w:rsidRPr="00E57017">
        <w:rPr>
          <w:rFonts w:ascii="Times New Roman" w:eastAsia="Calibri" w:hAnsi="Times New Roman" w:cs="Times New Roman"/>
          <w:sz w:val="20"/>
          <w:szCs w:val="20"/>
        </w:rPr>
        <w:t>.</w:t>
      </w:r>
      <w:r w:rsidRPr="000B0605">
        <w:rPr>
          <w:rFonts w:ascii="Times New Roman" w:eastAsia="Calibri" w:hAnsi="Times New Roman" w:cs="Times New Roman"/>
          <w:sz w:val="20"/>
          <w:szCs w:val="20"/>
        </w:rPr>
        <w:t xml:space="preserve"> </w:t>
      </w:r>
      <w:r w:rsidRPr="00E57017">
        <w:rPr>
          <w:rFonts w:ascii="Times New Roman" w:eastAsia="Calibri" w:hAnsi="Times New Roman" w:cs="Times New Roman"/>
          <w:sz w:val="20"/>
          <w:szCs w:val="20"/>
        </w:rPr>
        <w:t xml:space="preserve">К сетям водоснабжения: предельная свободная мощность существующих сетей – 53,2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 xml:space="preserve">./час, максимальная нагрузка сетей – 65,2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10 дней, срок действия технических условий –  3 год.</w:t>
      </w:r>
      <w:proofErr w:type="gramEnd"/>
      <w:r w:rsidRPr="00E57017">
        <w:rPr>
          <w:rFonts w:ascii="Times New Roman" w:eastAsia="Calibri" w:hAnsi="Times New Roman" w:cs="Times New Roman"/>
          <w:sz w:val="20"/>
          <w:szCs w:val="20"/>
        </w:rPr>
        <w:t xml:space="preserve"> </w:t>
      </w:r>
      <w:r w:rsidRPr="00E57017">
        <w:rPr>
          <w:rFonts w:ascii="Times New Roman" w:eastAsia="Calibri" w:hAnsi="Times New Roman" w:cs="Times New Roman"/>
          <w:color w:val="000000" w:themeColor="text1"/>
          <w:sz w:val="20"/>
          <w:szCs w:val="20"/>
        </w:rPr>
        <w:t>Максимально и (или) минимально</w:t>
      </w:r>
      <w:r w:rsidRPr="005F29B9">
        <w:rPr>
          <w:rFonts w:ascii="Times New Roman" w:eastAsia="Calibri" w:hAnsi="Times New Roman" w:cs="Times New Roman"/>
          <w:color w:val="000000" w:themeColor="text1"/>
          <w:sz w:val="20"/>
          <w:szCs w:val="20"/>
        </w:rPr>
        <w:t xml:space="preserve"> допустимые параметры разрешенного строительства: предельное количество этажей – </w:t>
      </w:r>
      <w:r>
        <w:rPr>
          <w:rFonts w:ascii="Times New Roman" w:eastAsia="Calibri" w:hAnsi="Times New Roman" w:cs="Times New Roman"/>
          <w:color w:val="000000" w:themeColor="text1"/>
          <w:sz w:val="20"/>
          <w:szCs w:val="20"/>
        </w:rPr>
        <w:t xml:space="preserve">2, </w:t>
      </w:r>
      <w:r w:rsidRPr="005F29B9">
        <w:rPr>
          <w:rFonts w:ascii="Times New Roman" w:eastAsia="Calibri" w:hAnsi="Times New Roman" w:cs="Times New Roman"/>
          <w:color w:val="000000" w:themeColor="text1"/>
          <w:sz w:val="20"/>
          <w:szCs w:val="20"/>
        </w:rPr>
        <w:t>максимальный процент застройки в границах земельного участка-</w:t>
      </w:r>
      <w:r>
        <w:rPr>
          <w:rFonts w:ascii="Times New Roman" w:eastAsia="Calibri" w:hAnsi="Times New Roman" w:cs="Times New Roman"/>
          <w:color w:val="000000" w:themeColor="text1"/>
          <w:sz w:val="20"/>
          <w:szCs w:val="20"/>
        </w:rPr>
        <w:t>35%</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индивидуальные жилые дома с приусадебными земельными участками, хозяйственные постройки, сады, огороды, теплицы, объекты инженерно-технического обеспечения</w:t>
      </w:r>
      <w:r>
        <w:rPr>
          <w:rFonts w:ascii="Times New Roman" w:eastAsia="Calibri" w:hAnsi="Times New Roman" w:cs="Times New Roman"/>
          <w:sz w:val="20"/>
          <w:szCs w:val="20"/>
        </w:rPr>
        <w:t>.</w:t>
      </w:r>
    </w:p>
    <w:p w:rsidR="00DA1C65" w:rsidRDefault="00DA1C65" w:rsidP="00DA1C65">
      <w:pPr>
        <w:jc w:val="both"/>
        <w:rPr>
          <w:rFonts w:ascii="Times New Roman" w:eastAsia="Calibri" w:hAnsi="Times New Roman" w:cs="Times New Roman"/>
          <w:sz w:val="20"/>
          <w:szCs w:val="20"/>
        </w:rPr>
      </w:pPr>
      <w:r>
        <w:rPr>
          <w:rFonts w:ascii="Times New Roman" w:eastAsia="Calibri" w:hAnsi="Times New Roman" w:cs="Times New Roman"/>
          <w:b/>
          <w:sz w:val="20"/>
          <w:szCs w:val="20"/>
        </w:rPr>
        <w:t>Лот №4</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020502:131</w:t>
      </w:r>
      <w:r w:rsidR="00C37AF7">
        <w:rPr>
          <w:rFonts w:ascii="Times New Roman" w:eastAsia="Calibri" w:hAnsi="Times New Roman" w:cs="Times New Roman"/>
          <w:sz w:val="20"/>
          <w:szCs w:val="20"/>
        </w:rPr>
        <w:t>9</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1250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r>
        <w:rPr>
          <w:rFonts w:ascii="Times New Roman" w:eastAsia="Calibri" w:hAnsi="Times New Roman" w:cs="Times New Roman"/>
          <w:sz w:val="20"/>
          <w:szCs w:val="20"/>
        </w:rPr>
        <w:t xml:space="preserve">Актанышское </w:t>
      </w:r>
      <w:r w:rsidRPr="005F29B9">
        <w:rPr>
          <w:rFonts w:ascii="Times New Roman" w:eastAsia="Calibri" w:hAnsi="Times New Roman" w:cs="Times New Roman"/>
          <w:sz w:val="20"/>
          <w:szCs w:val="20"/>
        </w:rPr>
        <w:t xml:space="preserve"> сельское поселение,</w:t>
      </w:r>
      <w:r>
        <w:rPr>
          <w:rFonts w:ascii="Times New Roman" w:eastAsia="Calibri" w:hAnsi="Times New Roman" w:cs="Times New Roman"/>
          <w:sz w:val="20"/>
          <w:szCs w:val="20"/>
        </w:rPr>
        <w:t xml:space="preserve"> с. Актаныш, ул. им. </w:t>
      </w:r>
      <w:r w:rsidR="00C37AF7">
        <w:rPr>
          <w:rFonts w:ascii="Times New Roman" w:eastAsia="Calibri" w:hAnsi="Times New Roman" w:cs="Times New Roman"/>
          <w:sz w:val="20"/>
          <w:szCs w:val="20"/>
        </w:rPr>
        <w:t xml:space="preserve">А. </w:t>
      </w:r>
      <w:proofErr w:type="spellStart"/>
      <w:r w:rsidR="00C37AF7">
        <w:rPr>
          <w:rFonts w:ascii="Times New Roman" w:eastAsia="Calibri" w:hAnsi="Times New Roman" w:cs="Times New Roman"/>
          <w:sz w:val="20"/>
          <w:szCs w:val="20"/>
        </w:rPr>
        <w:t>Сафаргалина</w:t>
      </w:r>
      <w:proofErr w:type="spellEnd"/>
      <w:r>
        <w:rPr>
          <w:rFonts w:ascii="Times New Roman" w:eastAsia="Calibri" w:hAnsi="Times New Roman" w:cs="Times New Roman"/>
          <w:sz w:val="20"/>
          <w:szCs w:val="20"/>
        </w:rPr>
        <w:t xml:space="preserve">, з/у </w:t>
      </w:r>
      <w:r w:rsidR="00C37AF7">
        <w:rPr>
          <w:rFonts w:ascii="Times New Roman" w:eastAsia="Calibri" w:hAnsi="Times New Roman" w:cs="Times New Roman"/>
          <w:sz w:val="20"/>
          <w:szCs w:val="20"/>
        </w:rPr>
        <w:t>78</w:t>
      </w:r>
      <w:r>
        <w:rPr>
          <w:rFonts w:ascii="Times New Roman" w:eastAsia="Calibri" w:hAnsi="Times New Roman" w:cs="Times New Roman"/>
          <w:sz w:val="20"/>
          <w:szCs w:val="20"/>
        </w:rPr>
        <w:t>,</w:t>
      </w:r>
      <w:r w:rsidRPr="005F29B9">
        <w:rPr>
          <w:rFonts w:ascii="Times New Roman" w:eastAsia="Calibri" w:hAnsi="Times New Roman" w:cs="Times New Roman"/>
          <w:sz w:val="20"/>
          <w:szCs w:val="20"/>
        </w:rPr>
        <w:t xml:space="preserve"> категория – земли </w:t>
      </w:r>
      <w:r>
        <w:rPr>
          <w:rFonts w:ascii="Times New Roman" w:eastAsia="Calibri" w:hAnsi="Times New Roman" w:cs="Times New Roman"/>
          <w:sz w:val="20"/>
          <w:szCs w:val="20"/>
        </w:rPr>
        <w:t>населенных пунктов</w:t>
      </w:r>
      <w:r w:rsidRPr="005F29B9">
        <w:rPr>
          <w:rFonts w:ascii="Times New Roman" w:eastAsia="Calibri" w:hAnsi="Times New Roman" w:cs="Times New Roman"/>
          <w:sz w:val="20"/>
          <w:szCs w:val="20"/>
        </w:rPr>
        <w:t xml:space="preserve">, вид разрешенного использования – </w:t>
      </w:r>
      <w:r>
        <w:rPr>
          <w:rFonts w:ascii="Times New Roman" w:eastAsia="Calibri" w:hAnsi="Times New Roman" w:cs="Times New Roman"/>
          <w:sz w:val="20"/>
          <w:szCs w:val="20"/>
        </w:rPr>
        <w:t>жилищное строительство</w:t>
      </w:r>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Pr>
          <w:rFonts w:ascii="Times New Roman" w:eastAsia="Calibri" w:hAnsi="Times New Roman" w:cs="Times New Roman"/>
          <w:sz w:val="20"/>
          <w:szCs w:val="20"/>
        </w:rPr>
        <w:t>288000,00</w:t>
      </w:r>
      <w:r w:rsidRPr="005F29B9">
        <w:rPr>
          <w:rFonts w:ascii="Times New Roman" w:eastAsia="Calibri" w:hAnsi="Times New Roman" w:cs="Times New Roman"/>
          <w:sz w:val="20"/>
          <w:szCs w:val="20"/>
        </w:rPr>
        <w:t xml:space="preserve"> руб.</w:t>
      </w:r>
    </w:p>
    <w:p w:rsidR="00DA1C65" w:rsidRPr="005F29B9" w:rsidRDefault="00DA1C65" w:rsidP="00DA1C65">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w:t>
      </w:r>
      <w:r>
        <w:rPr>
          <w:rFonts w:ascii="Times New Roman" w:eastAsia="Calibri" w:hAnsi="Times New Roman" w:cs="Times New Roman"/>
          <w:sz w:val="20"/>
          <w:szCs w:val="20"/>
        </w:rPr>
        <w:t xml:space="preserve">чения, ВЛИ-0,4 </w:t>
      </w:r>
      <w:proofErr w:type="spellStart"/>
      <w:r>
        <w:rPr>
          <w:rFonts w:ascii="Times New Roman" w:eastAsia="Calibri" w:hAnsi="Times New Roman" w:cs="Times New Roman"/>
          <w:sz w:val="20"/>
          <w:szCs w:val="20"/>
        </w:rPr>
        <w:t>кВ</w:t>
      </w:r>
      <w:proofErr w:type="spellEnd"/>
      <w:r>
        <w:rPr>
          <w:rFonts w:ascii="Times New Roman" w:eastAsia="Calibri" w:hAnsi="Times New Roman" w:cs="Times New Roman"/>
          <w:sz w:val="20"/>
          <w:szCs w:val="20"/>
        </w:rPr>
        <w:t xml:space="preserve">  Л.4 от </w:t>
      </w:r>
      <w:r>
        <w:rPr>
          <w:rFonts w:ascii="Times New Roman" w:eastAsia="Calibri" w:hAnsi="Times New Roman" w:cs="Times New Roman"/>
          <w:color w:val="000000" w:themeColor="text1"/>
          <w:sz w:val="20"/>
          <w:szCs w:val="20"/>
        </w:rPr>
        <w:t>С</w:t>
      </w:r>
      <w:r w:rsidRPr="005F29B9">
        <w:rPr>
          <w:rFonts w:ascii="Times New Roman" w:eastAsia="Calibri" w:hAnsi="Times New Roman" w:cs="Times New Roman"/>
          <w:color w:val="000000" w:themeColor="text1"/>
          <w:sz w:val="20"/>
          <w:szCs w:val="20"/>
        </w:rPr>
        <w:t>ТП</w:t>
      </w:r>
      <w:r>
        <w:rPr>
          <w:rFonts w:ascii="Times New Roman" w:eastAsia="Calibri" w:hAnsi="Times New Roman" w:cs="Times New Roman"/>
          <w:color w:val="000000" w:themeColor="text1"/>
          <w:sz w:val="20"/>
          <w:szCs w:val="20"/>
        </w:rPr>
        <w:t xml:space="preserve"> 58</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25</w:t>
      </w:r>
      <w:r w:rsidRPr="005F29B9">
        <w:rPr>
          <w:rFonts w:ascii="Times New Roman" w:eastAsia="Calibri" w:hAnsi="Times New Roman" w:cs="Times New Roman"/>
          <w:color w:val="000000" w:themeColor="text1"/>
          <w:sz w:val="20"/>
          <w:szCs w:val="20"/>
        </w:rPr>
        <w:t xml:space="preserve">0кВА </w:t>
      </w:r>
      <w:r>
        <w:rPr>
          <w:rFonts w:ascii="Times New Roman" w:eastAsia="Calibri" w:hAnsi="Times New Roman" w:cs="Times New Roman"/>
          <w:color w:val="000000" w:themeColor="text1"/>
          <w:sz w:val="20"/>
          <w:szCs w:val="20"/>
        </w:rPr>
        <w:t>Ф.2</w:t>
      </w:r>
      <w:r w:rsidRPr="005F29B9">
        <w:rPr>
          <w:rFonts w:ascii="Times New Roman" w:eastAsia="Calibri" w:hAnsi="Times New Roman" w:cs="Times New Roman"/>
          <w:color w:val="000000" w:themeColor="text1"/>
          <w:sz w:val="20"/>
          <w:szCs w:val="20"/>
        </w:rPr>
        <w:t xml:space="preserve">. ПС </w:t>
      </w:r>
      <w:r>
        <w:rPr>
          <w:rFonts w:ascii="Times New Roman" w:eastAsia="Calibri" w:hAnsi="Times New Roman" w:cs="Times New Roman"/>
          <w:color w:val="000000" w:themeColor="text1"/>
          <w:sz w:val="20"/>
          <w:szCs w:val="20"/>
        </w:rPr>
        <w:t xml:space="preserve">Актаныш. </w:t>
      </w:r>
      <w:r w:rsidRPr="005F29B9">
        <w:rPr>
          <w:rFonts w:ascii="Times New Roman" w:eastAsia="Calibri" w:hAnsi="Times New Roman" w:cs="Times New Roman"/>
          <w:sz w:val="20"/>
          <w:szCs w:val="20"/>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sidRPr="000B0605">
        <w:rPr>
          <w:rFonts w:ascii="Times New Roman" w:eastAsia="Calibri" w:hAnsi="Times New Roman" w:cs="Times New Roman"/>
          <w:sz w:val="20"/>
          <w:szCs w:val="20"/>
        </w:rPr>
        <w:t xml:space="preserve"> К сетям газораспределения: имеется техническая возможность подключения к распределительному газопроводу: низкого давления</w:t>
      </w:r>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d</w:t>
      </w:r>
      <w:r>
        <w:rPr>
          <w:rFonts w:ascii="Times New Roman" w:eastAsia="Calibri" w:hAnsi="Times New Roman" w:cs="Times New Roman"/>
          <w:sz w:val="20"/>
          <w:szCs w:val="20"/>
        </w:rPr>
        <w:t>-25 мм</w:t>
      </w:r>
      <w:r w:rsidRPr="000B0605">
        <w:rPr>
          <w:rFonts w:ascii="Times New Roman" w:eastAsia="Calibri" w:hAnsi="Times New Roman" w:cs="Times New Roman"/>
          <w:sz w:val="20"/>
          <w:szCs w:val="20"/>
        </w:rPr>
        <w:t>;</w:t>
      </w:r>
      <w:r w:rsidRPr="00DA1C65">
        <w:rPr>
          <w:rFonts w:ascii="Times New Roman" w:eastAsia="Calibri" w:hAnsi="Times New Roman" w:cs="Times New Roman"/>
          <w:sz w:val="20"/>
          <w:szCs w:val="20"/>
        </w:rPr>
        <w:t xml:space="preserve"> </w:t>
      </w:r>
      <w:proofErr w:type="spellStart"/>
      <w:proofErr w:type="gramStart"/>
      <w:r>
        <w:rPr>
          <w:rFonts w:ascii="Times New Roman" w:eastAsia="Calibri" w:hAnsi="Times New Roman" w:cs="Times New Roman"/>
          <w:sz w:val="20"/>
          <w:szCs w:val="20"/>
        </w:rPr>
        <w:t>ориент</w:t>
      </w:r>
      <w:proofErr w:type="spellEnd"/>
      <w:r>
        <w:rPr>
          <w:rFonts w:ascii="Times New Roman" w:eastAsia="Calibri" w:hAnsi="Times New Roman" w:cs="Times New Roman"/>
          <w:sz w:val="20"/>
          <w:szCs w:val="20"/>
        </w:rPr>
        <w:t xml:space="preserve">. протяженность по прямой до ЗУ </w:t>
      </w:r>
      <w:r w:rsidR="00C37AF7">
        <w:rPr>
          <w:rFonts w:ascii="Times New Roman" w:eastAsia="Calibri" w:hAnsi="Times New Roman" w:cs="Times New Roman"/>
          <w:sz w:val="20"/>
          <w:szCs w:val="20"/>
        </w:rPr>
        <w:t>5</w:t>
      </w:r>
      <w:r>
        <w:rPr>
          <w:rFonts w:ascii="Times New Roman" w:eastAsia="Calibri" w:hAnsi="Times New Roman" w:cs="Times New Roman"/>
          <w:sz w:val="20"/>
          <w:szCs w:val="20"/>
        </w:rPr>
        <w:t xml:space="preserve">м, </w:t>
      </w:r>
      <w:r w:rsidRPr="00E57017">
        <w:rPr>
          <w:rFonts w:ascii="Times New Roman" w:eastAsia="Calibri" w:hAnsi="Times New Roman" w:cs="Times New Roman"/>
          <w:sz w:val="20"/>
          <w:szCs w:val="20"/>
        </w:rPr>
        <w:t>сроки подключения (технологического присоединения) объектов к сетям –</w:t>
      </w:r>
      <w:r>
        <w:rPr>
          <w:rFonts w:ascii="Times New Roman" w:eastAsia="Calibri" w:hAnsi="Times New Roman" w:cs="Times New Roman"/>
          <w:sz w:val="20"/>
          <w:szCs w:val="20"/>
        </w:rPr>
        <w:t xml:space="preserve"> 8 мес.</w:t>
      </w:r>
      <w:r w:rsidRPr="00E57017">
        <w:rPr>
          <w:rFonts w:ascii="Times New Roman" w:eastAsia="Calibri" w:hAnsi="Times New Roman" w:cs="Times New Roman"/>
          <w:sz w:val="20"/>
          <w:szCs w:val="20"/>
        </w:rPr>
        <w:t xml:space="preserve">, срок действия технических условий –  </w:t>
      </w:r>
      <w:r>
        <w:rPr>
          <w:rFonts w:ascii="Times New Roman" w:eastAsia="Calibri" w:hAnsi="Times New Roman" w:cs="Times New Roman"/>
          <w:sz w:val="20"/>
          <w:szCs w:val="20"/>
        </w:rPr>
        <w:t>8 мес</w:t>
      </w:r>
      <w:r w:rsidRPr="00E57017">
        <w:rPr>
          <w:rFonts w:ascii="Times New Roman" w:eastAsia="Calibri" w:hAnsi="Times New Roman" w:cs="Times New Roman"/>
          <w:sz w:val="20"/>
          <w:szCs w:val="20"/>
        </w:rPr>
        <w:t>.</w:t>
      </w:r>
      <w:r w:rsidRPr="000B0605">
        <w:rPr>
          <w:rFonts w:ascii="Times New Roman" w:eastAsia="Calibri" w:hAnsi="Times New Roman" w:cs="Times New Roman"/>
          <w:sz w:val="20"/>
          <w:szCs w:val="20"/>
        </w:rPr>
        <w:t xml:space="preserve"> </w:t>
      </w:r>
      <w:r w:rsidRPr="00E57017">
        <w:rPr>
          <w:rFonts w:ascii="Times New Roman" w:eastAsia="Calibri" w:hAnsi="Times New Roman" w:cs="Times New Roman"/>
          <w:sz w:val="20"/>
          <w:szCs w:val="20"/>
        </w:rPr>
        <w:t xml:space="preserve">К сетям водоснабжения: предельная свободная мощность существующих сетей – 53,2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 xml:space="preserve">./час, максимальная нагрузка сетей – 65,2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10 дней, срок действия технических условий –  3 год.</w:t>
      </w:r>
      <w:proofErr w:type="gramEnd"/>
      <w:r w:rsidRPr="00E57017">
        <w:rPr>
          <w:rFonts w:ascii="Times New Roman" w:eastAsia="Calibri" w:hAnsi="Times New Roman" w:cs="Times New Roman"/>
          <w:sz w:val="20"/>
          <w:szCs w:val="20"/>
        </w:rPr>
        <w:t xml:space="preserve"> </w:t>
      </w:r>
      <w:r w:rsidRPr="00E57017">
        <w:rPr>
          <w:rFonts w:ascii="Times New Roman" w:eastAsia="Calibri" w:hAnsi="Times New Roman" w:cs="Times New Roman"/>
          <w:color w:val="000000" w:themeColor="text1"/>
          <w:sz w:val="20"/>
          <w:szCs w:val="20"/>
        </w:rPr>
        <w:t>Максимально и (или) минимально</w:t>
      </w:r>
      <w:r w:rsidRPr="005F29B9">
        <w:rPr>
          <w:rFonts w:ascii="Times New Roman" w:eastAsia="Calibri" w:hAnsi="Times New Roman" w:cs="Times New Roman"/>
          <w:color w:val="000000" w:themeColor="text1"/>
          <w:sz w:val="20"/>
          <w:szCs w:val="20"/>
        </w:rPr>
        <w:t xml:space="preserve"> допустимые параметры разрешенного строительства: предельное количество этажей – </w:t>
      </w:r>
      <w:r>
        <w:rPr>
          <w:rFonts w:ascii="Times New Roman" w:eastAsia="Calibri" w:hAnsi="Times New Roman" w:cs="Times New Roman"/>
          <w:color w:val="000000" w:themeColor="text1"/>
          <w:sz w:val="20"/>
          <w:szCs w:val="20"/>
        </w:rPr>
        <w:t xml:space="preserve">2, </w:t>
      </w:r>
      <w:r w:rsidRPr="005F29B9">
        <w:rPr>
          <w:rFonts w:ascii="Times New Roman" w:eastAsia="Calibri" w:hAnsi="Times New Roman" w:cs="Times New Roman"/>
          <w:color w:val="000000" w:themeColor="text1"/>
          <w:sz w:val="20"/>
          <w:szCs w:val="20"/>
        </w:rPr>
        <w:t>максимальный процент застройки в границах земельного участка-</w:t>
      </w:r>
      <w:r>
        <w:rPr>
          <w:rFonts w:ascii="Times New Roman" w:eastAsia="Calibri" w:hAnsi="Times New Roman" w:cs="Times New Roman"/>
          <w:color w:val="000000" w:themeColor="text1"/>
          <w:sz w:val="20"/>
          <w:szCs w:val="20"/>
        </w:rPr>
        <w:t>35%</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индивидуальные жилые дома с приусадебными земельными участками, хозяйственные постройки, сады, огороды, теплицы, объекты инженерно-технического обеспечения</w:t>
      </w:r>
      <w:r>
        <w:rPr>
          <w:rFonts w:ascii="Times New Roman" w:eastAsia="Calibri" w:hAnsi="Times New Roman" w:cs="Times New Roman"/>
          <w:sz w:val="20"/>
          <w:szCs w:val="20"/>
        </w:rPr>
        <w:t>.</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№5</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160202:</w:t>
      </w:r>
      <w:r w:rsidR="00C37AF7">
        <w:rPr>
          <w:rFonts w:ascii="Times New Roman" w:eastAsia="Calibri" w:hAnsi="Times New Roman" w:cs="Times New Roman"/>
          <w:sz w:val="20"/>
          <w:szCs w:val="20"/>
        </w:rPr>
        <w:t>929</w:t>
      </w:r>
      <w:r w:rsidRPr="005F29B9">
        <w:rPr>
          <w:rFonts w:ascii="Times New Roman" w:eastAsia="Calibri" w:hAnsi="Times New Roman" w:cs="Times New Roman"/>
          <w:sz w:val="20"/>
          <w:szCs w:val="20"/>
        </w:rPr>
        <w:t xml:space="preserve">, площадью </w:t>
      </w:r>
      <w:r w:rsidR="00C37AF7">
        <w:rPr>
          <w:rFonts w:ascii="Times New Roman" w:eastAsia="Calibri" w:hAnsi="Times New Roman" w:cs="Times New Roman"/>
          <w:sz w:val="20"/>
          <w:szCs w:val="20"/>
        </w:rPr>
        <w:t>132072</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r>
        <w:rPr>
          <w:rFonts w:ascii="Times New Roman" w:eastAsia="Calibri" w:hAnsi="Times New Roman" w:cs="Times New Roman"/>
          <w:sz w:val="20"/>
          <w:szCs w:val="20"/>
        </w:rPr>
        <w:t>Татарско-</w:t>
      </w:r>
      <w:proofErr w:type="spellStart"/>
      <w:r w:rsidR="00C37AF7">
        <w:rPr>
          <w:rFonts w:ascii="Times New Roman" w:eastAsia="Calibri" w:hAnsi="Times New Roman" w:cs="Times New Roman"/>
          <w:sz w:val="20"/>
          <w:szCs w:val="20"/>
        </w:rPr>
        <w:t>Ямалинское</w:t>
      </w:r>
      <w:proofErr w:type="spellEnd"/>
      <w:r w:rsidRPr="005F29B9">
        <w:rPr>
          <w:rFonts w:ascii="Times New Roman" w:eastAsia="Calibri" w:hAnsi="Times New Roman" w:cs="Times New Roman"/>
          <w:sz w:val="20"/>
          <w:szCs w:val="20"/>
        </w:rPr>
        <w:t xml:space="preserve"> сельское поселение, категория – земли сельскохозяйственного назначения, вид разрешенного использования – для сельскохозяйственного производства. Вид права – аренда на </w:t>
      </w:r>
      <w:r w:rsidR="00C37AF7">
        <w:rPr>
          <w:rFonts w:ascii="Times New Roman" w:eastAsia="Calibri" w:hAnsi="Times New Roman" w:cs="Times New Roman"/>
          <w:sz w:val="20"/>
          <w:szCs w:val="20"/>
        </w:rPr>
        <w:t>49</w:t>
      </w:r>
      <w:r w:rsidRPr="005F29B9">
        <w:rPr>
          <w:rFonts w:ascii="Times New Roman" w:eastAsia="Calibri" w:hAnsi="Times New Roman" w:cs="Times New Roman"/>
          <w:sz w:val="20"/>
          <w:szCs w:val="20"/>
        </w:rPr>
        <w:t xml:space="preserve"> лет. Начальная цена – </w:t>
      </w:r>
      <w:r w:rsidR="00C37AF7">
        <w:rPr>
          <w:rFonts w:ascii="Times New Roman" w:eastAsia="Calibri" w:hAnsi="Times New Roman" w:cs="Times New Roman"/>
          <w:sz w:val="20"/>
          <w:szCs w:val="20"/>
        </w:rPr>
        <w:t>9231,83</w:t>
      </w:r>
      <w:r>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 руб.</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w:t>
      </w:r>
      <w:r w:rsidR="00C37AF7">
        <w:rPr>
          <w:rFonts w:ascii="Times New Roman" w:eastAsia="Calibri" w:hAnsi="Times New Roman" w:cs="Times New Roman"/>
          <w:b/>
          <w:sz w:val="20"/>
          <w:szCs w:val="20"/>
        </w:rPr>
        <w:t>6</w:t>
      </w:r>
      <w:r w:rsidRPr="005F29B9">
        <w:rPr>
          <w:rFonts w:ascii="Times New Roman" w:eastAsia="Calibri" w:hAnsi="Times New Roman" w:cs="Times New Roman"/>
          <w:sz w:val="20"/>
          <w:szCs w:val="20"/>
        </w:rPr>
        <w:t>: Земельный участок с кадастровым номером 16:04:</w:t>
      </w:r>
      <w:r w:rsidR="00C37AF7">
        <w:rPr>
          <w:rFonts w:ascii="Times New Roman" w:eastAsia="Calibri" w:hAnsi="Times New Roman" w:cs="Times New Roman"/>
          <w:sz w:val="20"/>
          <w:szCs w:val="20"/>
        </w:rPr>
        <w:t>080501:381</w:t>
      </w:r>
      <w:r w:rsidRPr="005F29B9">
        <w:rPr>
          <w:rFonts w:ascii="Times New Roman" w:eastAsia="Calibri" w:hAnsi="Times New Roman" w:cs="Times New Roman"/>
          <w:sz w:val="20"/>
          <w:szCs w:val="20"/>
        </w:rPr>
        <w:t xml:space="preserve">, площадью </w:t>
      </w:r>
      <w:r w:rsidR="00C37AF7">
        <w:rPr>
          <w:rFonts w:ascii="Times New Roman" w:eastAsia="Calibri" w:hAnsi="Times New Roman" w:cs="Times New Roman"/>
          <w:sz w:val="20"/>
          <w:szCs w:val="20"/>
        </w:rPr>
        <w:t>39798</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proofErr w:type="spellStart"/>
      <w:r w:rsidR="00C37AF7">
        <w:rPr>
          <w:rFonts w:ascii="Times New Roman" w:eastAsia="Calibri" w:hAnsi="Times New Roman" w:cs="Times New Roman"/>
          <w:sz w:val="20"/>
          <w:szCs w:val="20"/>
        </w:rPr>
        <w:t>Кузякинское</w:t>
      </w:r>
      <w:proofErr w:type="spellEnd"/>
      <w:r w:rsidR="00CB525D">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 сельское поселение, категория – земли сельскохозяйственного назначения, вид разрешенного использования – для сельскохозяйственного производства. Вид права – аренда на </w:t>
      </w:r>
      <w:r>
        <w:rPr>
          <w:rFonts w:ascii="Times New Roman" w:eastAsia="Calibri" w:hAnsi="Times New Roman" w:cs="Times New Roman"/>
          <w:sz w:val="20"/>
          <w:szCs w:val="20"/>
        </w:rPr>
        <w:t>49</w:t>
      </w:r>
      <w:r w:rsidRPr="005F29B9">
        <w:rPr>
          <w:rFonts w:ascii="Times New Roman" w:eastAsia="Calibri" w:hAnsi="Times New Roman" w:cs="Times New Roman"/>
          <w:sz w:val="20"/>
          <w:szCs w:val="20"/>
        </w:rPr>
        <w:t xml:space="preserve"> лет. Начальная цена – </w:t>
      </w:r>
      <w:r w:rsidR="00A76829">
        <w:rPr>
          <w:rFonts w:ascii="Times New Roman" w:eastAsia="Calibri" w:hAnsi="Times New Roman" w:cs="Times New Roman"/>
          <w:sz w:val="20"/>
          <w:szCs w:val="20"/>
        </w:rPr>
        <w:t>3546,00</w:t>
      </w:r>
      <w:r>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 руб.</w:t>
      </w:r>
    </w:p>
    <w:p w:rsidR="00932A68" w:rsidRPr="005F29B9" w:rsidRDefault="00932A68" w:rsidP="006F6405">
      <w:pPr>
        <w:ind w:firstLine="567"/>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 xml:space="preserve">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w:t>
      </w:r>
      <w:r>
        <w:rPr>
          <w:rFonts w:ascii="Times New Roman" w:eastAsia="Calibri" w:hAnsi="Times New Roman" w:cs="Times New Roman"/>
          <w:sz w:val="20"/>
          <w:szCs w:val="20"/>
        </w:rPr>
        <w:t>проведения торго</w:t>
      </w:r>
      <w:r w:rsidR="00A76829">
        <w:rPr>
          <w:rFonts w:ascii="Times New Roman" w:eastAsia="Calibri" w:hAnsi="Times New Roman" w:cs="Times New Roman"/>
          <w:sz w:val="20"/>
          <w:szCs w:val="20"/>
        </w:rPr>
        <w:t>в: в 09:00 час 22</w:t>
      </w:r>
      <w:r>
        <w:rPr>
          <w:rFonts w:ascii="Times New Roman" w:eastAsia="Calibri" w:hAnsi="Times New Roman" w:cs="Times New Roman"/>
          <w:sz w:val="20"/>
          <w:szCs w:val="20"/>
        </w:rPr>
        <w:t>.11</w:t>
      </w:r>
      <w:r w:rsidRPr="005F29B9">
        <w:rPr>
          <w:rFonts w:ascii="Times New Roman" w:eastAsia="Calibri" w:hAnsi="Times New Roman" w:cs="Times New Roman"/>
          <w:sz w:val="20"/>
          <w:szCs w:val="20"/>
        </w:rPr>
        <w:t xml:space="preserve">.2021г.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w:t>
      </w:r>
      <w:r w:rsidRPr="005F29B9">
        <w:rPr>
          <w:rFonts w:ascii="Times New Roman" w:eastAsia="Calibri" w:hAnsi="Times New Roman" w:cs="Times New Roman"/>
          <w:sz w:val="20"/>
          <w:szCs w:val="20"/>
        </w:rPr>
        <w:lastRenderedPageBreak/>
        <w:t xml:space="preserve">действующим законодательством. </w:t>
      </w:r>
      <w:proofErr w:type="gramStart"/>
      <w:r w:rsidRPr="005F29B9">
        <w:rPr>
          <w:rFonts w:ascii="Times New Roman" w:eastAsia="Calibri" w:hAnsi="Times New Roman" w:cs="Times New Roman"/>
          <w:sz w:val="20"/>
          <w:szCs w:val="20"/>
        </w:rPr>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Палаты имущественных и земельных</w:t>
      </w:r>
      <w:proofErr w:type="gramEnd"/>
      <w:r w:rsidRPr="005F29B9">
        <w:rPr>
          <w:rFonts w:ascii="Times New Roman" w:eastAsia="Calibri" w:hAnsi="Times New Roman" w:cs="Times New Roman"/>
          <w:sz w:val="20"/>
          <w:szCs w:val="20"/>
        </w:rPr>
        <w:t xml:space="preserve"> отношений Актанышского муниципального района установленной суммы задатка</w:t>
      </w:r>
      <w:r w:rsidRPr="00B338EE">
        <w:rPr>
          <w:rFonts w:ascii="Times New Roman" w:eastAsia="Calibri" w:hAnsi="Times New Roman" w:cs="Times New Roman"/>
          <w:sz w:val="20"/>
          <w:szCs w:val="20"/>
        </w:rPr>
        <w:t xml:space="preserve">. </w:t>
      </w:r>
      <w:r w:rsidRPr="00B338EE">
        <w:rPr>
          <w:rFonts w:ascii="Times New Roman" w:hAnsi="Times New Roman" w:cs="Times New Roman"/>
          <w:sz w:val="20"/>
          <w:szCs w:val="20"/>
        </w:rPr>
        <w:t>Задаток перечисляется в течение срока поступления задатка на расчетный счет 03232643926050001100 (ЛР043010058-ПалИмЗем) в «АК БАРС» Банке, к/с 40102810445370000079, БИК 019205400, ИНН 1604006938, КПП 160401001, получатель – Палата имущественных и земельных отношений Актанышского муниципального района, назначение платежа:</w:t>
      </w:r>
      <w:r w:rsidRPr="00B338EE">
        <w:rPr>
          <w:rFonts w:ascii="Times New Roman" w:eastAsia="Calibri" w:hAnsi="Times New Roman" w:cs="Times New Roman"/>
          <w:sz w:val="20"/>
          <w:szCs w:val="20"/>
        </w:rPr>
        <w:t xml:space="preserve"> </w:t>
      </w:r>
      <w:r w:rsidR="00A76829">
        <w:rPr>
          <w:rFonts w:ascii="Times New Roman" w:eastAsia="Calibri" w:hAnsi="Times New Roman" w:cs="Times New Roman"/>
          <w:sz w:val="20"/>
          <w:szCs w:val="20"/>
        </w:rPr>
        <w:t>«Задаток для участия 22</w:t>
      </w:r>
      <w:r>
        <w:rPr>
          <w:rFonts w:ascii="Times New Roman" w:eastAsia="Calibri" w:hAnsi="Times New Roman" w:cs="Times New Roman"/>
          <w:sz w:val="20"/>
          <w:szCs w:val="20"/>
        </w:rPr>
        <w:t>.11</w:t>
      </w:r>
      <w:r w:rsidRPr="00B338EE">
        <w:rPr>
          <w:rFonts w:ascii="Times New Roman" w:eastAsia="Calibri" w:hAnsi="Times New Roman" w:cs="Times New Roman"/>
          <w:sz w:val="20"/>
          <w:szCs w:val="20"/>
        </w:rPr>
        <w:t>.2021г. в аукционе по лоту №__». Размер задатка – 90%. Поступление задатка должно быть подтверждено выпиской</w:t>
      </w:r>
      <w:r w:rsidRPr="005F29B9">
        <w:rPr>
          <w:rFonts w:ascii="Times New Roman" w:eastAsia="Calibri" w:hAnsi="Times New Roman" w:cs="Times New Roman"/>
          <w:sz w:val="20"/>
          <w:szCs w:val="20"/>
        </w:rPr>
        <w:t xml:space="preserve"> с банковского счета получател</w:t>
      </w:r>
      <w:r w:rsidR="00A76829">
        <w:rPr>
          <w:rFonts w:ascii="Times New Roman" w:eastAsia="Calibri" w:hAnsi="Times New Roman" w:cs="Times New Roman"/>
          <w:sz w:val="20"/>
          <w:szCs w:val="20"/>
        </w:rPr>
        <w:t>я. Срок поступления задатка до 15</w:t>
      </w:r>
      <w:r>
        <w:rPr>
          <w:rFonts w:ascii="Times New Roman" w:eastAsia="Calibri" w:hAnsi="Times New Roman" w:cs="Times New Roman"/>
          <w:sz w:val="20"/>
          <w:szCs w:val="20"/>
        </w:rPr>
        <w:t>.11</w:t>
      </w:r>
      <w:r w:rsidRPr="005F29B9">
        <w:rPr>
          <w:rFonts w:ascii="Times New Roman" w:eastAsia="Calibri" w:hAnsi="Times New Roman" w:cs="Times New Roman"/>
          <w:sz w:val="20"/>
          <w:szCs w:val="20"/>
        </w:rPr>
        <w:t>.2021г.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5F29B9">
        <w:rPr>
          <w:rFonts w:ascii="Times New Roman" w:eastAsia="Calibri" w:hAnsi="Times New Roman" w:cs="Times New Roman"/>
          <w:sz w:val="20"/>
          <w:szCs w:val="20"/>
        </w:rPr>
        <w:t>ии ау</w:t>
      </w:r>
      <w:proofErr w:type="gramEnd"/>
      <w:r w:rsidRPr="005F29B9">
        <w:rPr>
          <w:rFonts w:ascii="Times New Roman" w:eastAsia="Calibri" w:hAnsi="Times New Roman" w:cs="Times New Roman"/>
          <w:sz w:val="20"/>
          <w:szCs w:val="20"/>
        </w:rPr>
        <w:t>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 Время приема заявок в рабочие дни (пн.</w:t>
      </w:r>
      <w:r w:rsidR="00A76829">
        <w:rPr>
          <w:rFonts w:ascii="Times New Roman" w:eastAsia="Calibri" w:hAnsi="Times New Roman" w:cs="Times New Roman"/>
          <w:sz w:val="20"/>
          <w:szCs w:val="20"/>
        </w:rPr>
        <w:t>-пт.) с 09.00 до 11.30 час</w:t>
      </w:r>
      <w:proofErr w:type="gramStart"/>
      <w:r w:rsidR="00A76829">
        <w:rPr>
          <w:rFonts w:ascii="Times New Roman" w:eastAsia="Calibri" w:hAnsi="Times New Roman" w:cs="Times New Roman"/>
          <w:sz w:val="20"/>
          <w:szCs w:val="20"/>
        </w:rPr>
        <w:t>.</w:t>
      </w:r>
      <w:proofErr w:type="gramEnd"/>
      <w:r w:rsidR="00A76829">
        <w:rPr>
          <w:rFonts w:ascii="Times New Roman" w:eastAsia="Calibri" w:hAnsi="Times New Roman" w:cs="Times New Roman"/>
          <w:sz w:val="20"/>
          <w:szCs w:val="20"/>
        </w:rPr>
        <w:t xml:space="preserve"> </w:t>
      </w:r>
      <w:proofErr w:type="gramStart"/>
      <w:r w:rsidR="00A76829">
        <w:rPr>
          <w:rFonts w:ascii="Times New Roman" w:eastAsia="Calibri" w:hAnsi="Times New Roman" w:cs="Times New Roman"/>
          <w:sz w:val="20"/>
          <w:szCs w:val="20"/>
        </w:rPr>
        <w:t>с</w:t>
      </w:r>
      <w:proofErr w:type="gramEnd"/>
      <w:r w:rsidR="00A76829">
        <w:rPr>
          <w:rFonts w:ascii="Times New Roman" w:eastAsia="Calibri" w:hAnsi="Times New Roman" w:cs="Times New Roman"/>
          <w:sz w:val="20"/>
          <w:szCs w:val="20"/>
        </w:rPr>
        <w:t xml:space="preserve"> 22</w:t>
      </w:r>
      <w:r>
        <w:rPr>
          <w:rFonts w:ascii="Times New Roman" w:eastAsia="Calibri" w:hAnsi="Times New Roman" w:cs="Times New Roman"/>
          <w:sz w:val="20"/>
          <w:szCs w:val="20"/>
        </w:rPr>
        <w:t>.10</w:t>
      </w:r>
      <w:r w:rsidRPr="005F29B9">
        <w:rPr>
          <w:rFonts w:ascii="Times New Roman" w:eastAsia="Calibri" w:hAnsi="Times New Roman" w:cs="Times New Roman"/>
          <w:sz w:val="20"/>
          <w:szCs w:val="20"/>
        </w:rPr>
        <w:t xml:space="preserve">.2021 г. по </w:t>
      </w:r>
      <w:r>
        <w:rPr>
          <w:rFonts w:ascii="Times New Roman" w:eastAsia="Calibri" w:hAnsi="Times New Roman" w:cs="Times New Roman"/>
          <w:sz w:val="20"/>
          <w:szCs w:val="20"/>
        </w:rPr>
        <w:t>1</w:t>
      </w:r>
      <w:r w:rsidR="00A76829">
        <w:rPr>
          <w:rFonts w:ascii="Times New Roman" w:eastAsia="Calibri" w:hAnsi="Times New Roman" w:cs="Times New Roman"/>
          <w:sz w:val="20"/>
          <w:szCs w:val="20"/>
        </w:rPr>
        <w:t>5</w:t>
      </w:r>
      <w:r w:rsidRPr="005F29B9">
        <w:rPr>
          <w:rFonts w:ascii="Times New Roman" w:eastAsia="Calibri" w:hAnsi="Times New Roman" w:cs="Times New Roman"/>
          <w:sz w:val="20"/>
          <w:szCs w:val="20"/>
        </w:rPr>
        <w:t>.</w:t>
      </w:r>
      <w:r>
        <w:rPr>
          <w:rFonts w:ascii="Times New Roman" w:eastAsia="Calibri" w:hAnsi="Times New Roman" w:cs="Times New Roman"/>
          <w:sz w:val="20"/>
          <w:szCs w:val="20"/>
        </w:rPr>
        <w:t>11</w:t>
      </w:r>
      <w:r w:rsidRPr="005F29B9">
        <w:rPr>
          <w:rFonts w:ascii="Times New Roman" w:eastAsia="Calibri" w:hAnsi="Times New Roman" w:cs="Times New Roman"/>
          <w:sz w:val="20"/>
          <w:szCs w:val="20"/>
        </w:rPr>
        <w:t>.2021г. по адресу: РТ, Актанышский район, с. Актаныш, пр. Ленина, д.17. Один претендент имеет право подать только одну заявку по Лоту. Справки по тел. (885552) 3-44-10, 3-44-</w:t>
      </w:r>
      <w:r w:rsidR="006F6405">
        <w:rPr>
          <w:rFonts w:ascii="Times New Roman" w:eastAsia="Calibri" w:hAnsi="Times New Roman" w:cs="Times New Roman"/>
          <w:sz w:val="20"/>
          <w:szCs w:val="20"/>
        </w:rPr>
        <w:t>3</w:t>
      </w:r>
      <w:r w:rsidRPr="005F29B9">
        <w:rPr>
          <w:rFonts w:ascii="Times New Roman" w:eastAsia="Calibri" w:hAnsi="Times New Roman" w:cs="Times New Roman"/>
          <w:sz w:val="20"/>
          <w:szCs w:val="20"/>
        </w:rPr>
        <w:t xml:space="preserve">3. Дата рассмотрения заявок (срок определения участников торгов) в 13:00 час. </w:t>
      </w:r>
      <w:r w:rsidR="00A76829">
        <w:rPr>
          <w:rFonts w:ascii="Times New Roman" w:eastAsia="Calibri" w:hAnsi="Times New Roman" w:cs="Times New Roman"/>
          <w:sz w:val="20"/>
          <w:szCs w:val="20"/>
        </w:rPr>
        <w:t>16</w:t>
      </w:r>
      <w:r>
        <w:rPr>
          <w:rFonts w:ascii="Times New Roman" w:eastAsia="Calibri" w:hAnsi="Times New Roman" w:cs="Times New Roman"/>
          <w:sz w:val="20"/>
          <w:szCs w:val="20"/>
        </w:rPr>
        <w:t>.11</w:t>
      </w:r>
      <w:r w:rsidRPr="005F29B9">
        <w:rPr>
          <w:rFonts w:ascii="Times New Roman" w:eastAsia="Calibri" w:hAnsi="Times New Roman" w:cs="Times New Roman"/>
          <w:sz w:val="20"/>
          <w:szCs w:val="20"/>
        </w:rPr>
        <w:t xml:space="preserve">.2021г. Срок определения победителей торгов в день проведения торгов по адресу проведения аукциона. </w:t>
      </w:r>
      <w:proofErr w:type="gramStart"/>
      <w:r w:rsidRPr="005F29B9">
        <w:rPr>
          <w:rFonts w:ascii="Times New Roman" w:eastAsia="Calibri" w:hAnsi="Times New Roman" w:cs="Times New Roman"/>
          <w:sz w:val="20"/>
          <w:szCs w:val="20"/>
        </w:rPr>
        <w:t xml:space="preserve">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6" w:history="1">
        <w:r w:rsidRPr="005F29B9">
          <w:rPr>
            <w:rStyle w:val="a3"/>
            <w:rFonts w:ascii="Times New Roman" w:eastAsia="Calibri" w:hAnsi="Times New Roman" w:cs="Times New Roman"/>
            <w:sz w:val="20"/>
            <w:szCs w:val="20"/>
          </w:rPr>
          <w:t>http://aktanysh.tatarstan.ru/</w:t>
        </w:r>
      </w:hyperlink>
      <w:r w:rsidRPr="005F29B9">
        <w:rPr>
          <w:rFonts w:ascii="Times New Roman" w:eastAsia="Calibri" w:hAnsi="Times New Roman" w:cs="Times New Roman"/>
          <w:sz w:val="20"/>
          <w:szCs w:val="20"/>
        </w:rPr>
        <w:t>. Для участия в аукционе претендентам необходимо предоставить в Палату следующие документы: заявку с реквизитами счета для возврата задатка на участие в</w:t>
      </w:r>
      <w:proofErr w:type="gramEnd"/>
      <w:r w:rsidRPr="005F29B9">
        <w:rPr>
          <w:rFonts w:ascii="Times New Roman" w:eastAsia="Calibri" w:hAnsi="Times New Roman" w:cs="Times New Roman"/>
          <w:sz w:val="20"/>
          <w:szCs w:val="20"/>
        </w:rPr>
        <w:t xml:space="preserve"> аукционе по установленной форме - 2 экз., копии платежных документов, подтверждающих внесение задатка – 2 экз.; копии документов, удостоверяющих личность заявителя (для </w:t>
      </w:r>
      <w:proofErr w:type="spellStart"/>
      <w:r w:rsidRPr="005F29B9">
        <w:rPr>
          <w:rFonts w:ascii="Times New Roman" w:eastAsia="Calibri" w:hAnsi="Times New Roman" w:cs="Times New Roman"/>
          <w:sz w:val="20"/>
          <w:szCs w:val="20"/>
        </w:rPr>
        <w:t>физ</w:t>
      </w:r>
      <w:proofErr w:type="gramStart"/>
      <w:r w:rsidRPr="005F29B9">
        <w:rPr>
          <w:rFonts w:ascii="Times New Roman" w:eastAsia="Calibri" w:hAnsi="Times New Roman" w:cs="Times New Roman"/>
          <w:sz w:val="20"/>
          <w:szCs w:val="20"/>
        </w:rPr>
        <w:t>.л</w:t>
      </w:r>
      <w:proofErr w:type="gramEnd"/>
      <w:r w:rsidRPr="005F29B9">
        <w:rPr>
          <w:rFonts w:ascii="Times New Roman" w:eastAsia="Calibri" w:hAnsi="Times New Roman" w:cs="Times New Roman"/>
          <w:sz w:val="20"/>
          <w:szCs w:val="20"/>
        </w:rPr>
        <w:t>иц</w:t>
      </w:r>
      <w:proofErr w:type="spellEnd"/>
      <w:r w:rsidRPr="005F29B9">
        <w:rPr>
          <w:rFonts w:ascii="Times New Roman" w:eastAsia="Calibri" w:hAnsi="Times New Roman" w:cs="Times New Roman"/>
          <w:sz w:val="20"/>
          <w:szCs w:val="20"/>
        </w:rPr>
        <w:t>) – 2 экз.,</w:t>
      </w:r>
      <w:r>
        <w:rPr>
          <w:rFonts w:ascii="Times New Roman" w:eastAsia="Calibri" w:hAnsi="Times New Roman" w:cs="Times New Roman"/>
          <w:sz w:val="20"/>
          <w:szCs w:val="20"/>
        </w:rPr>
        <w:t xml:space="preserve"> копия СНИЛС – 2 экз., копия ИНН – 2 экз., для юридических лиц – копии учредительных документов – 2 </w:t>
      </w:r>
      <w:proofErr w:type="spellStart"/>
      <w:r>
        <w:rPr>
          <w:rFonts w:ascii="Times New Roman" w:eastAsia="Calibri" w:hAnsi="Times New Roman" w:cs="Times New Roman"/>
          <w:sz w:val="20"/>
          <w:szCs w:val="20"/>
        </w:rPr>
        <w:t>экз</w:t>
      </w:r>
      <w:proofErr w:type="spellEnd"/>
      <w:r>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r>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5F29B9">
        <w:rPr>
          <w:rFonts w:ascii="Times New Roman" w:eastAsia="Calibri" w:hAnsi="Times New Roman" w:cs="Times New Roman"/>
          <w:sz w:val="20"/>
          <w:szCs w:val="20"/>
        </w:rPr>
        <w:t>непоступление</w:t>
      </w:r>
      <w:proofErr w:type="spellEnd"/>
      <w:r w:rsidRPr="005F29B9">
        <w:rPr>
          <w:rFonts w:ascii="Times New Roman" w:eastAsia="Calibri" w:hAnsi="Times New Roman" w:cs="Times New Roman"/>
          <w:sz w:val="20"/>
          <w:szCs w:val="20"/>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F1E51" w:rsidRDefault="00CF1E51" w:rsidP="00CF1E51"/>
    <w:p w:rsidR="00CF1E51" w:rsidRDefault="00CF1E51" w:rsidP="00CF1E51"/>
    <w:p w:rsidR="00CF1E51" w:rsidRDefault="00CF1E51" w:rsidP="00CF1E51"/>
    <w:p w:rsidR="00CF1E51" w:rsidRDefault="00CF1E51" w:rsidP="00CF1E51"/>
    <w:p w:rsidR="00CF1E51" w:rsidRDefault="00CF1E51" w:rsidP="00CF1E51"/>
    <w:p w:rsidR="00CF1E51" w:rsidRDefault="00CF1E51" w:rsidP="00CF1E51"/>
    <w:p w:rsidR="00CF1E51" w:rsidRDefault="00CF1E51" w:rsidP="00CF1E51"/>
    <w:p w:rsidR="00CF1E51" w:rsidRPr="000D40FC" w:rsidRDefault="00CF1E51" w:rsidP="00CF1E51">
      <w:pPr>
        <w:keepNext/>
        <w:spacing w:after="0" w:line="240" w:lineRule="auto"/>
        <w:ind w:right="-1"/>
        <w:jc w:val="center"/>
        <w:outlineLvl w:val="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№_____</w:t>
      </w:r>
    </w:p>
    <w:p w:rsidR="00CF1E51" w:rsidRPr="000D40FC" w:rsidRDefault="00CF1E51" w:rsidP="00CF1E51">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w:t>
      </w:r>
      <w:r>
        <w:rPr>
          <w:rFonts w:ascii="Times New Roman" w:eastAsia="Times New Roman" w:hAnsi="Times New Roman" w:cs="Times New Roman"/>
          <w:sz w:val="24"/>
          <w:szCs w:val="24"/>
          <w:lang w:eastAsia="ru-RU"/>
        </w:rPr>
        <w:t>кционе «_____» _____________ 2021</w:t>
      </w:r>
      <w:r w:rsidRPr="000D40FC">
        <w:rPr>
          <w:rFonts w:ascii="Times New Roman" w:eastAsia="Times New Roman" w:hAnsi="Times New Roman" w:cs="Times New Roman"/>
          <w:sz w:val="24"/>
          <w:szCs w:val="24"/>
          <w:lang w:eastAsia="ru-RU"/>
        </w:rPr>
        <w:t xml:space="preserve"> г.</w:t>
      </w:r>
    </w:p>
    <w:p w:rsidR="00CF1E51" w:rsidRPr="000D40FC" w:rsidRDefault="00CF1E51" w:rsidP="00CF1E51">
      <w:pPr>
        <w:spacing w:after="0" w:line="192" w:lineRule="auto"/>
        <w:ind w:right="-1"/>
        <w:rPr>
          <w:rFonts w:ascii="Times New Roman" w:eastAsia="Times New Roman" w:hAnsi="Times New Roman" w:cs="Times New Roman"/>
          <w:sz w:val="24"/>
          <w:szCs w:val="24"/>
          <w:lang w:eastAsia="ru-RU"/>
        </w:rPr>
      </w:pPr>
    </w:p>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192" w:lineRule="auto"/>
              <w:ind w:right="-1"/>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ФИО 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рождения 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_________________________________________________________________________</w:t>
            </w:r>
          </w:p>
        </w:tc>
      </w:tr>
    </w:tbl>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p>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240" w:lineRule="auto"/>
              <w:ind w:right="-1"/>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CF1E51" w:rsidRPr="000D40FC" w:rsidRDefault="00CF1E51" w:rsidP="00CF1E51">
      <w:pPr>
        <w:tabs>
          <w:tab w:val="right" w:leader="dot" w:pos="9072"/>
        </w:tabs>
        <w:spacing w:after="0" w:line="240" w:lineRule="auto"/>
        <w:ind w:right="-1"/>
        <w:rPr>
          <w:rFonts w:ascii="Times New Roman" w:eastAsia="Times New Roman" w:hAnsi="Times New Roman" w:cs="Times New Roman"/>
          <w:sz w:val="24"/>
          <w:szCs w:val="24"/>
          <w:lang w:eastAsia="ru-RU"/>
        </w:rPr>
      </w:pPr>
    </w:p>
    <w:p w:rsidR="00CF1E51" w:rsidRPr="000D40FC" w:rsidRDefault="00CF1E51" w:rsidP="00CF1E51">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240" w:lineRule="auto"/>
              <w:ind w:right="-1"/>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л</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__________________________________________ (для физических лиц)</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 в 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xml:space="preserve">: ___________________________________, </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БИК: 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w:t>
            </w:r>
          </w:p>
        </w:tc>
      </w:tr>
    </w:tbl>
    <w:p w:rsidR="00CF1E51" w:rsidRPr="000D40FC" w:rsidRDefault="00CF1E51" w:rsidP="00CF1E51">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CF1E51" w:rsidRPr="000D40FC" w:rsidRDefault="00CF1E51" w:rsidP="00CF1E51">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CF1E51" w:rsidRPr="000D40FC" w:rsidRDefault="00CF1E51" w:rsidP="00CF1E51">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CF1E51" w:rsidRPr="00B60E64" w:rsidRDefault="00CF1E51" w:rsidP="00CF1E51">
      <w:pPr>
        <w:spacing w:after="0" w:line="360" w:lineRule="auto"/>
        <w:ind w:right="-1" w:firstLine="425"/>
        <w:jc w:val="both"/>
        <w:rPr>
          <w:rFonts w:ascii="Times New Roman" w:eastAsia="Times New Roman" w:hAnsi="Times New Roman" w:cs="Times New Roman"/>
          <w:sz w:val="24"/>
          <w:szCs w:val="24"/>
          <w:lang w:eastAsia="ru-RU"/>
        </w:rPr>
      </w:pPr>
    </w:p>
    <w:p w:rsidR="00CF1E51" w:rsidRPr="00B60E64" w:rsidRDefault="00CF1E51" w:rsidP="00CF1E51">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2. </w:t>
      </w:r>
      <w:proofErr w:type="gramStart"/>
      <w:r w:rsidRPr="00B60E64">
        <w:rPr>
          <w:rFonts w:ascii="Times New Roman" w:eastAsia="Times New Roman" w:hAnsi="Times New Roman" w:cs="Times New Roman"/>
          <w:sz w:val="24"/>
          <w:szCs w:val="24"/>
          <w:lang w:eastAsia="ru-RU"/>
        </w:rPr>
        <w:t xml:space="preserve">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__________________________________________________________________</w:t>
      </w:r>
      <w:r w:rsidRPr="00B60E64">
        <w:rPr>
          <w:rFonts w:ascii="Times New Roman" w:eastAsia="Times New Roman" w:hAnsi="Times New Roman" w:cs="Times New Roman"/>
          <w:sz w:val="24"/>
          <w:szCs w:val="24"/>
          <w:lang w:eastAsia="ru-RU"/>
        </w:rPr>
        <w:t xml:space="preserve">.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_____________________________________________________________</w:t>
      </w:r>
      <w:r w:rsidRPr="00B60E64">
        <w:rPr>
          <w:rFonts w:ascii="Times New Roman" w:eastAsia="Times New Roman" w:hAnsi="Times New Roman" w:cs="Times New Roman"/>
          <w:sz w:val="24"/>
          <w:szCs w:val="24"/>
          <w:lang w:eastAsia="ru-RU"/>
        </w:rPr>
        <w:t xml:space="preserve"> я утрачиваю свое право</w:t>
      </w:r>
      <w:proofErr w:type="gramEnd"/>
      <w:r w:rsidRPr="00B60E64">
        <w:rPr>
          <w:rFonts w:ascii="Times New Roman" w:eastAsia="Times New Roman" w:hAnsi="Times New Roman" w:cs="Times New Roman"/>
          <w:sz w:val="24"/>
          <w:szCs w:val="24"/>
          <w:lang w:eastAsia="ru-RU"/>
        </w:rPr>
        <w:t xml:space="preserve"> на заключение указанного договора, при этом задаток мне не возвращается.</w:t>
      </w:r>
    </w:p>
    <w:p w:rsidR="00CF1E51" w:rsidRPr="00B60E64" w:rsidRDefault="00CF1E51" w:rsidP="00CF1E51">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CF1E51" w:rsidRPr="00B60E64" w:rsidRDefault="00CF1E51" w:rsidP="00CF1E51">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(____________________________________________________________________ </w:t>
      </w:r>
      <w:proofErr w:type="gramStart"/>
      <w:r w:rsidRPr="00B60E64">
        <w:rPr>
          <w:rFonts w:ascii="Times New Roman" w:eastAsia="Times New Roman" w:hAnsi="Times New Roman" w:cs="Times New Roman"/>
          <w:sz w:val="24"/>
          <w:szCs w:val="24"/>
          <w:lang w:eastAsia="ru-RU"/>
        </w:rPr>
        <w:t>р</w:t>
      </w:r>
      <w:proofErr w:type="gramEnd"/>
      <w:r w:rsidRPr="00B60E64">
        <w:rPr>
          <w:rFonts w:ascii="Times New Roman" w:eastAsia="Times New Roman" w:hAnsi="Times New Roman" w:cs="Times New Roman"/>
          <w:sz w:val="24"/>
          <w:szCs w:val="24"/>
          <w:lang w:eastAsia="ru-RU"/>
        </w:rPr>
        <w:t>уб. ____коп.);</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B60E64">
        <w:rPr>
          <w:rFonts w:ascii="Times New Roman" w:hAnsi="Times New Roman" w:cs="Times New Roman"/>
          <w:sz w:val="24"/>
          <w:szCs w:val="24"/>
        </w:rPr>
        <w:t>муниципального имущества</w:t>
      </w:r>
      <w:r w:rsidRPr="00B60E64">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CF1E51" w:rsidRPr="000D40FC" w:rsidRDefault="00CF1E51" w:rsidP="00CF1E51">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персональных данных, для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Подпись и ФИО претендента (представителя) _______________ / _______________________________</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w:t>
      </w:r>
      <w:r>
        <w:rPr>
          <w:rFonts w:ascii="Times New Roman" w:eastAsia="Times New Roman" w:hAnsi="Times New Roman" w:cs="Times New Roman"/>
          <w:sz w:val="24"/>
          <w:szCs w:val="24"/>
          <w:lang w:eastAsia="ru-RU"/>
        </w:rPr>
        <w:t>ата «_____» _______________ 2021</w:t>
      </w:r>
      <w:r w:rsidRPr="000D40FC">
        <w:rPr>
          <w:rFonts w:ascii="Times New Roman" w:eastAsia="Times New Roman" w:hAnsi="Times New Roman" w:cs="Times New Roman"/>
          <w:sz w:val="24"/>
          <w:szCs w:val="24"/>
          <w:lang w:eastAsia="ru-RU"/>
        </w:rPr>
        <w:t xml:space="preserve"> г.</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____________2021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CF1E51" w:rsidRPr="000D40FC" w:rsidRDefault="00CF1E51" w:rsidP="00CF1E51">
      <w:pPr>
        <w:spacing w:after="0" w:line="240" w:lineRule="auto"/>
        <w:ind w:right="-1"/>
        <w:jc w:val="center"/>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br w:type="page"/>
      </w:r>
      <w:r w:rsidRPr="000D40FC">
        <w:rPr>
          <w:rFonts w:ascii="Times New Roman" w:eastAsia="Times New Roman" w:hAnsi="Times New Roman" w:cs="Times New Roman"/>
          <w:sz w:val="24"/>
          <w:szCs w:val="24"/>
          <w:lang w:eastAsia="ru-RU"/>
        </w:rPr>
        <w:lastRenderedPageBreak/>
        <w:t>ЗАЯВКА №_____</w:t>
      </w:r>
    </w:p>
    <w:p w:rsidR="00CF1E51" w:rsidRPr="000D40FC" w:rsidRDefault="00CF1E51" w:rsidP="00CF1E51">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аукционе «____»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w:t>
      </w:r>
    </w:p>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p>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192" w:lineRule="auto"/>
              <w:ind w:right="-1"/>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Наименование 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ОГРН 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ИНН/КПП________________________________/____________________________________</w:t>
            </w:r>
          </w:p>
          <w:p w:rsidR="00CF1E51" w:rsidRPr="000D40FC" w:rsidRDefault="00CF1E51" w:rsidP="006F430A">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в 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БИК:___________________________________,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w:t>
            </w:r>
            <w:proofErr w:type="gramStart"/>
            <w:r w:rsidRPr="000D40FC">
              <w:rPr>
                <w:rFonts w:ascii="Times New Roman" w:eastAsia="Times New Roman" w:hAnsi="Times New Roman" w:cs="Times New Roman"/>
                <w:sz w:val="24"/>
                <w:szCs w:val="24"/>
                <w:lang w:eastAsia="ru-RU"/>
              </w:rPr>
              <w:t>:________________________________/_________________________________;</w:t>
            </w:r>
            <w:proofErr w:type="gramEnd"/>
          </w:p>
        </w:tc>
      </w:tr>
    </w:tbl>
    <w:p w:rsidR="00CF1E51" w:rsidRPr="000D40FC" w:rsidRDefault="00CF1E51" w:rsidP="00CF1E51">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192" w:lineRule="auto"/>
              <w:ind w:right="-1"/>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ФИО 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 Место рождения 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p>
    <w:p w:rsidR="00CF1E51" w:rsidRPr="000D40FC" w:rsidRDefault="00CF1E51" w:rsidP="00CF1E51">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240" w:lineRule="auto"/>
              <w:ind w:right="-1"/>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CF1E51" w:rsidRPr="000D40FC" w:rsidRDefault="00CF1E51" w:rsidP="00CF1E51">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 xml:space="preserve">1. Изучив сведения о, предлагаемом в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xml:space="preserve">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CF1E51" w:rsidRPr="000D40FC" w:rsidRDefault="00CF1E51" w:rsidP="00CF1E51">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F1E51" w:rsidRPr="000D40FC" w:rsidTr="006F430A">
        <w:tc>
          <w:tcPr>
            <w:tcW w:w="9741" w:type="dxa"/>
            <w:tcBorders>
              <w:top w:val="single" w:sz="4" w:space="0" w:color="auto"/>
              <w:left w:val="single" w:sz="4" w:space="0" w:color="auto"/>
              <w:bottom w:val="single" w:sz="4" w:space="0" w:color="auto"/>
              <w:right w:val="single" w:sz="4" w:space="0" w:color="auto"/>
            </w:tcBorders>
          </w:tcPr>
          <w:p w:rsidR="00CF1E51" w:rsidRPr="000D40FC" w:rsidRDefault="00CF1E51" w:rsidP="006F430A">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CF1E51" w:rsidRPr="000D40FC" w:rsidRDefault="00CF1E51" w:rsidP="006F430A">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F1E51" w:rsidRPr="000D40FC" w:rsidRDefault="00CF1E51"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CF1E51" w:rsidRPr="000D40FC" w:rsidRDefault="00CF1E51" w:rsidP="00CF1E51">
      <w:pPr>
        <w:spacing w:after="0" w:line="360" w:lineRule="auto"/>
        <w:ind w:right="-1" w:firstLine="425"/>
        <w:jc w:val="both"/>
        <w:rPr>
          <w:rFonts w:ascii="Times New Roman" w:eastAsia="Times New Roman" w:hAnsi="Times New Roman" w:cs="Times New Roman"/>
          <w:sz w:val="24"/>
          <w:szCs w:val="24"/>
          <w:lang w:eastAsia="ru-RU"/>
        </w:rPr>
      </w:pPr>
    </w:p>
    <w:p w:rsidR="00CF1E51" w:rsidRPr="00B60E64" w:rsidRDefault="00CF1E51" w:rsidP="00CF1E51">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w:t>
      </w:r>
      <w:r w:rsidRPr="00B60E64">
        <w:rPr>
          <w:rFonts w:ascii="Times New Roman" w:eastAsia="Times New Roman" w:hAnsi="Times New Roman" w:cs="Times New Roman"/>
          <w:sz w:val="24"/>
          <w:szCs w:val="24"/>
          <w:lang w:eastAsia="ru-RU"/>
        </w:rPr>
        <w:t xml:space="preserve">. </w:t>
      </w:r>
    </w:p>
    <w:p w:rsidR="00CF1E51" w:rsidRPr="00B60E64" w:rsidRDefault="00CF1E51" w:rsidP="00CF1E51">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w:t>
      </w:r>
      <w:r w:rsidRPr="00B60E64">
        <w:rPr>
          <w:rFonts w:ascii="Times New Roman" w:eastAsia="Times New Roman" w:hAnsi="Times New Roman" w:cs="Times New Roman"/>
          <w:sz w:val="24"/>
          <w:szCs w:val="24"/>
          <w:lang w:eastAsia="ru-RU"/>
        </w:rPr>
        <w:t xml:space="preserve"> я утрачиваю свое право на заключение указанного договора, при этом задаток мне не возвращается.</w:t>
      </w:r>
    </w:p>
    <w:p w:rsidR="00CF1E51" w:rsidRPr="000D40FC" w:rsidRDefault="00CF1E51" w:rsidP="00CF1E51">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3. Я, Претендент, согласен </w:t>
      </w:r>
      <w:r w:rsidRPr="000D40FC">
        <w:rPr>
          <w:rFonts w:ascii="Times New Roman" w:eastAsia="Times New Roman" w:hAnsi="Times New Roman" w:cs="Times New Roman"/>
          <w:sz w:val="24"/>
          <w:szCs w:val="24"/>
          <w:lang w:eastAsia="ru-RU"/>
        </w:rPr>
        <w:t>с внесением задатка в размере: _______________ руб. __ коп.</w:t>
      </w:r>
    </w:p>
    <w:p w:rsidR="00CF1E51" w:rsidRPr="000D40FC" w:rsidRDefault="00CF1E51" w:rsidP="00CF1E51">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 руб. ____коп.);</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0D40FC">
        <w:rPr>
          <w:rFonts w:ascii="Times New Roman" w:hAnsi="Times New Roman" w:cs="Times New Roman"/>
          <w:sz w:val="24"/>
          <w:szCs w:val="24"/>
        </w:rPr>
        <w:t>муниципального имущества</w:t>
      </w:r>
      <w:r w:rsidRPr="000D40FC">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CF1E51" w:rsidRPr="000D40FC" w:rsidRDefault="00CF1E51" w:rsidP="00CF1E51">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CF1E51" w:rsidRPr="000D40FC" w:rsidRDefault="00CF1E51" w:rsidP="00CF1E51">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 xml:space="preserve">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w:t>
      </w:r>
      <w:r w:rsidRPr="000D40FC">
        <w:rPr>
          <w:rFonts w:ascii="Times New Roman" w:eastAsia="Times New Roman" w:hAnsi="Times New Roman" w:cs="Times New Roman"/>
          <w:sz w:val="24"/>
          <w:szCs w:val="24"/>
          <w:lang w:eastAsia="ru-RU"/>
        </w:rPr>
        <w:lastRenderedPageBreak/>
        <w:t>моих персона</w:t>
      </w:r>
      <w:r>
        <w:rPr>
          <w:rFonts w:ascii="Times New Roman" w:eastAsia="Times New Roman" w:hAnsi="Times New Roman" w:cs="Times New Roman"/>
          <w:sz w:val="24"/>
          <w:szCs w:val="24"/>
          <w:lang w:eastAsia="ru-RU"/>
        </w:rPr>
        <w:t xml:space="preserve">льных данных, для </w:t>
      </w:r>
      <w:r w:rsidRPr="000D40FC">
        <w:rPr>
          <w:rFonts w:ascii="Times New Roman" w:eastAsia="Times New Roman" w:hAnsi="Times New Roman" w:cs="Times New Roman"/>
          <w:sz w:val="24"/>
          <w:szCs w:val="24"/>
          <w:lang w:eastAsia="ru-RU"/>
        </w:rPr>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Дата «_____» _______________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CF1E51" w:rsidRPr="000D40FC" w:rsidRDefault="00CF1E51" w:rsidP="00CF1E51">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Default="00CF1E51" w:rsidP="00CF1E51">
      <w:pPr>
        <w:pStyle w:val="ConsTitle"/>
        <w:ind w:right="0"/>
        <w:jc w:val="center"/>
        <w:rPr>
          <w:rFonts w:ascii="Times New Roman CYR" w:hAnsi="Times New Roman CYR"/>
          <w:sz w:val="24"/>
          <w:szCs w:val="24"/>
        </w:rPr>
      </w:pPr>
    </w:p>
    <w:p w:rsidR="00CF1E51" w:rsidRPr="00E6033B" w:rsidRDefault="00CF1E51" w:rsidP="00CF1E51">
      <w:pPr>
        <w:pStyle w:val="ConsTitle"/>
        <w:ind w:right="0"/>
        <w:jc w:val="center"/>
        <w:rPr>
          <w:rFonts w:ascii="Times New Roman CYR" w:hAnsi="Times New Roman CYR"/>
          <w:sz w:val="24"/>
          <w:szCs w:val="24"/>
        </w:rPr>
      </w:pPr>
      <w:r w:rsidRPr="00E6033B">
        <w:rPr>
          <w:rFonts w:ascii="Times New Roman CYR" w:hAnsi="Times New Roman CYR"/>
          <w:sz w:val="24"/>
          <w:szCs w:val="24"/>
        </w:rPr>
        <w:t>ДОГОВОР АРЕНДЫ</w:t>
      </w:r>
    </w:p>
    <w:p w:rsidR="00CF1E51" w:rsidRPr="00E6033B" w:rsidRDefault="00CF1E51" w:rsidP="00CF1E51">
      <w:pPr>
        <w:pStyle w:val="ConsTitle"/>
        <w:ind w:right="0"/>
        <w:jc w:val="center"/>
        <w:rPr>
          <w:rFonts w:ascii="Times New Roman CYR" w:hAnsi="Times New Roman CYR"/>
          <w:sz w:val="24"/>
          <w:szCs w:val="24"/>
        </w:rPr>
      </w:pPr>
      <w:r w:rsidRPr="00E6033B">
        <w:rPr>
          <w:rFonts w:ascii="Times New Roman CYR" w:hAnsi="Times New Roman CYR"/>
          <w:sz w:val="24"/>
          <w:szCs w:val="24"/>
        </w:rPr>
        <w:t xml:space="preserve">ЗЕМЕЛЬНОГО УЧАСТКА </w:t>
      </w:r>
    </w:p>
    <w:p w:rsidR="00CF1E51" w:rsidRPr="000327CD" w:rsidRDefault="00CF1E51" w:rsidP="00CF1E51">
      <w:pPr>
        <w:pStyle w:val="ConsTitle"/>
        <w:ind w:right="0"/>
        <w:jc w:val="center"/>
        <w:rPr>
          <w:rFonts w:ascii="Times New Roman CYR" w:hAnsi="Times New Roman CYR"/>
          <w:sz w:val="28"/>
          <w:szCs w:val="28"/>
          <w:u w:val="single"/>
        </w:rPr>
      </w:pPr>
      <w:r w:rsidRPr="00293A68">
        <w:rPr>
          <w:rFonts w:ascii="Times New Roman CYR" w:hAnsi="Times New Roman CYR"/>
          <w:sz w:val="28"/>
          <w:szCs w:val="28"/>
        </w:rPr>
        <w:t>№</w:t>
      </w:r>
      <w:r>
        <w:rPr>
          <w:rFonts w:ascii="Times New Roman CYR" w:hAnsi="Times New Roman CYR"/>
          <w:sz w:val="28"/>
          <w:szCs w:val="28"/>
        </w:rPr>
        <w:t>М 14-071-_____</w:t>
      </w:r>
    </w:p>
    <w:p w:rsidR="00CF1E51" w:rsidRPr="00E6033B" w:rsidRDefault="00CF1E51" w:rsidP="00CF1E51">
      <w:pPr>
        <w:jc w:val="right"/>
      </w:pPr>
      <w:r>
        <w:t>___________ года</w:t>
      </w:r>
    </w:p>
    <w:p w:rsidR="00CF1E51" w:rsidRPr="001009C3" w:rsidRDefault="00CF1E51" w:rsidP="00CF1E51">
      <w:pPr>
        <w:pStyle w:val="ConsNonformat"/>
        <w:widowControl/>
        <w:ind w:firstLine="567"/>
        <w:jc w:val="center"/>
        <w:rPr>
          <w:rFonts w:ascii="Times New Roman" w:hAnsi="Times New Roman" w:cs="Times New Roman"/>
        </w:rPr>
      </w:pPr>
    </w:p>
    <w:p w:rsidR="00CF1E51" w:rsidRDefault="00CF1E51" w:rsidP="00CF1E51">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 xml:space="preserve">именуемый в дальнейшем «Арендодатель», с одной стороны, и </w:t>
      </w:r>
      <w:r>
        <w:rPr>
          <w:i/>
        </w:rPr>
        <w:t xml:space="preserve">_____________________________________________________________ </w:t>
      </w:r>
    </w:p>
    <w:p w:rsidR="00CF1E51" w:rsidRPr="00446E3D" w:rsidRDefault="00CF1E51" w:rsidP="00CF1E51">
      <w:pPr>
        <w:jc w:val="both"/>
      </w:pPr>
      <w:r>
        <w:rPr>
          <w:i/>
        </w:rPr>
        <w:t xml:space="preserve">____________________________________, </w:t>
      </w:r>
      <w:r w:rsidRPr="00E6033B">
        <w:t>именуем</w:t>
      </w:r>
      <w:r>
        <w:t>ый</w:t>
      </w:r>
      <w:r w:rsidRPr="00E6033B">
        <w:t xml:space="preserve"> в дальнейшем «Арендатор», </w:t>
      </w:r>
      <w:r>
        <w:t xml:space="preserve">совместно именуемые «Стороны», </w:t>
      </w:r>
      <w:r w:rsidRPr="00E6033B">
        <w:t>в соответстви</w:t>
      </w:r>
      <w:r>
        <w:t>и</w:t>
      </w:r>
      <w:r w:rsidRPr="00E6033B">
        <w:t xml:space="preserve"> с распоряжением Руководителя исполнительного комитета Актанышского муниципального района </w:t>
      </w:r>
      <w:proofErr w:type="gramStart"/>
      <w:r w:rsidRPr="00E6033B">
        <w:t>от</w:t>
      </w:r>
      <w:proofErr w:type="gramEnd"/>
      <w:r w:rsidRPr="00E6033B">
        <w:t xml:space="preserve"> </w:t>
      </w:r>
      <w:r>
        <w:t>_____ №___</w:t>
      </w:r>
      <w:r w:rsidRPr="00E6033B">
        <w:t>, заключили настоящий договор (далее – Договор) о нижеследующем:</w:t>
      </w:r>
    </w:p>
    <w:p w:rsidR="00CF1E51" w:rsidRPr="001009C3" w:rsidRDefault="00CF1E51" w:rsidP="00CF1E51">
      <w:pPr>
        <w:jc w:val="center"/>
      </w:pPr>
      <w:r w:rsidRPr="001009C3">
        <w:t>1. ПРЕДМЕТ ДОГОВОРА</w:t>
      </w:r>
    </w:p>
    <w:p w:rsidR="00CF1E51" w:rsidRPr="00D35A16" w:rsidRDefault="00CF1E51" w:rsidP="00CF1E51">
      <w:pPr>
        <w:numPr>
          <w:ilvl w:val="1"/>
          <w:numId w:val="1"/>
        </w:numPr>
        <w:tabs>
          <w:tab w:val="clear" w:pos="360"/>
          <w:tab w:val="num" w:pos="0"/>
        </w:tabs>
        <w:spacing w:after="0" w:line="240" w:lineRule="auto"/>
        <w:ind w:left="0" w:firstLine="284"/>
        <w:jc w:val="both"/>
      </w:pPr>
      <w:r w:rsidRPr="00D35A16">
        <w:t xml:space="preserve"> Арендодатель обязуется предоставить арендатору за плату во временное владение и пользование земельны</w:t>
      </w:r>
      <w:r>
        <w:t>й участо</w:t>
      </w:r>
      <w:r w:rsidRPr="00D35A16">
        <w:t>к, а Арендатор обязуется принять земельны</w:t>
      </w:r>
      <w:r>
        <w:t>й участо</w:t>
      </w:r>
      <w:r w:rsidRPr="00D35A16">
        <w:t>к в аренду по акту приема-передачи со следующими характеристиками:</w:t>
      </w:r>
    </w:p>
    <w:p w:rsidR="00CF1E51" w:rsidRPr="00D35A16" w:rsidRDefault="00CF1E51" w:rsidP="00CF1E51">
      <w:pPr>
        <w:ind w:left="-142" w:firstLine="142"/>
        <w:jc w:val="both"/>
      </w:pPr>
      <w:r w:rsidRPr="00D35A16">
        <w:t>1.1.1.</w:t>
      </w:r>
      <w:r>
        <w:t xml:space="preserve"> </w:t>
      </w:r>
      <w:r w:rsidRPr="00D35A16">
        <w:t>Кадастровый номер земельного участка</w:t>
      </w:r>
      <w:proofErr w:type="gramStart"/>
      <w:r>
        <w:t xml:space="preserve">: </w:t>
      </w:r>
      <w:r>
        <w:rPr>
          <w:i/>
        </w:rPr>
        <w:t>___________</w:t>
      </w:r>
      <w:r>
        <w:t>;</w:t>
      </w:r>
      <w:proofErr w:type="gramEnd"/>
    </w:p>
    <w:p w:rsidR="00CF1E51" w:rsidRPr="00D35A16" w:rsidRDefault="00CF1E51" w:rsidP="00CF1E51">
      <w:pPr>
        <w:jc w:val="both"/>
        <w:rPr>
          <w:color w:val="000000"/>
        </w:rPr>
      </w:pPr>
      <w:r w:rsidRPr="00D35A16">
        <w:t>1.1.2. Местонахождение земельного участка</w:t>
      </w:r>
      <w:r w:rsidRPr="00D35A16">
        <w:rPr>
          <w:color w:val="000000"/>
        </w:rPr>
        <w:t xml:space="preserve">: </w:t>
      </w:r>
      <w:r>
        <w:rPr>
          <w:i/>
        </w:rPr>
        <w:t>______________</w:t>
      </w:r>
      <w:r w:rsidRPr="00D35A16">
        <w:rPr>
          <w:color w:val="000000"/>
        </w:rPr>
        <w:t>;</w:t>
      </w:r>
    </w:p>
    <w:p w:rsidR="00CF1E51" w:rsidRPr="00D35A16" w:rsidRDefault="00CF1E51" w:rsidP="00CF1E51">
      <w:pPr>
        <w:jc w:val="both"/>
        <w:rPr>
          <w:rFonts w:ascii="Times New Roman CYR" w:hAnsi="Times New Roman CYR"/>
          <w:color w:val="000000"/>
        </w:rPr>
      </w:pPr>
      <w:r w:rsidRPr="00D35A16">
        <w:rPr>
          <w:color w:val="000000"/>
        </w:rPr>
        <w:t>1.1.3.</w:t>
      </w:r>
      <w:r w:rsidRPr="00D35A16">
        <w:rPr>
          <w:rFonts w:ascii="Times New Roman CYR" w:hAnsi="Times New Roman CYR"/>
        </w:rPr>
        <w:t xml:space="preserve"> Общая п</w:t>
      </w:r>
      <w:r w:rsidRPr="00D35A16">
        <w:rPr>
          <w:rFonts w:ascii="Times New Roman CYR" w:hAnsi="Times New Roman CYR"/>
          <w:color w:val="000000"/>
        </w:rPr>
        <w:t>лощ</w:t>
      </w:r>
      <w:r>
        <w:rPr>
          <w:rFonts w:ascii="Times New Roman CYR" w:hAnsi="Times New Roman CYR"/>
          <w:color w:val="000000"/>
        </w:rPr>
        <w:t xml:space="preserve">адь земельного участка: </w:t>
      </w:r>
      <w:r>
        <w:rPr>
          <w:i/>
        </w:rPr>
        <w:t>_______________</w:t>
      </w:r>
      <w:proofErr w:type="gramStart"/>
      <w:r>
        <w:rPr>
          <w:i/>
        </w:rPr>
        <w:t xml:space="preserve"> </w:t>
      </w:r>
      <w:r w:rsidRPr="00D35A16">
        <w:rPr>
          <w:rFonts w:ascii="Times New Roman CYR" w:hAnsi="Times New Roman CYR"/>
          <w:color w:val="000000"/>
        </w:rPr>
        <w:t>;</w:t>
      </w:r>
      <w:proofErr w:type="gramEnd"/>
    </w:p>
    <w:p w:rsidR="00CF1E51" w:rsidRPr="00D35A16" w:rsidRDefault="00CF1E51" w:rsidP="00CF1E51">
      <w:r w:rsidRPr="00D35A16">
        <w:t>1.1.4.</w:t>
      </w:r>
      <w:r w:rsidRPr="00D35A16">
        <w:rPr>
          <w:color w:val="000000"/>
        </w:rPr>
        <w:t xml:space="preserve"> Целевое назначение (категория) земельного участка</w:t>
      </w:r>
      <w:r>
        <w:rPr>
          <w:color w:val="000000"/>
        </w:rPr>
        <w:t>: _________</w:t>
      </w:r>
      <w:r w:rsidRPr="00D35A16">
        <w:rPr>
          <w:color w:val="000000"/>
        </w:rPr>
        <w:t>;</w:t>
      </w:r>
    </w:p>
    <w:p w:rsidR="00CF1E51" w:rsidRPr="00936FF7" w:rsidRDefault="00CF1E51" w:rsidP="00CF1E51">
      <w:pPr>
        <w:jc w:val="both"/>
        <w:rPr>
          <w:rFonts w:ascii="Times New Roman CYR" w:hAnsi="Times New Roman CYR"/>
          <w:color w:val="000000"/>
        </w:rPr>
      </w:pPr>
      <w:r w:rsidRPr="00D35A16">
        <w:rPr>
          <w:color w:val="000000"/>
        </w:rPr>
        <w:lastRenderedPageBreak/>
        <w:t>1.</w:t>
      </w:r>
      <w:r w:rsidRPr="00D35A16">
        <w:rPr>
          <w:rFonts w:ascii="Times New Roman CYR" w:hAnsi="Times New Roman CYR"/>
          <w:color w:val="000000"/>
        </w:rPr>
        <w:t xml:space="preserve">1.5. Разрешенное использование: </w:t>
      </w:r>
      <w:r>
        <w:rPr>
          <w:rFonts w:ascii="Times New Roman CYR" w:hAnsi="Times New Roman CYR"/>
          <w:color w:val="000000"/>
        </w:rPr>
        <w:t>________________</w:t>
      </w:r>
    </w:p>
    <w:p w:rsidR="00CF1E51" w:rsidRPr="00D35A16" w:rsidRDefault="00CF1E51" w:rsidP="00CF1E51">
      <w:pPr>
        <w:rPr>
          <w:rFonts w:ascii="Times New Roman CYR" w:hAnsi="Times New Roman CYR"/>
          <w:color w:val="000000"/>
        </w:rPr>
      </w:pPr>
      <w:r w:rsidRPr="00D35A16">
        <w:rPr>
          <w:rFonts w:ascii="Times New Roman CYR" w:hAnsi="Times New Roman CYR"/>
          <w:color w:val="000000"/>
        </w:rPr>
        <w:t>1.1.6. Обременение земельного участка:</w:t>
      </w:r>
      <w:r>
        <w:rPr>
          <w:rFonts w:ascii="Times New Roman CYR" w:hAnsi="Times New Roman CYR"/>
          <w:color w:val="000000"/>
        </w:rPr>
        <w:t xml:space="preserve"> _____;</w:t>
      </w:r>
      <w:r w:rsidRPr="00D35A16">
        <w:rPr>
          <w:rFonts w:ascii="Times New Roman CYR" w:hAnsi="Times New Roman CYR"/>
          <w:color w:val="000000"/>
        </w:rPr>
        <w:t xml:space="preserve"> </w:t>
      </w:r>
    </w:p>
    <w:p w:rsidR="00CF1E51" w:rsidRPr="008513A4" w:rsidRDefault="00CF1E51" w:rsidP="00CF1E51">
      <w:pPr>
        <w:shd w:val="clear" w:color="auto" w:fill="FFFFFF"/>
        <w:jc w:val="both"/>
        <w:rPr>
          <w:color w:val="000000" w:themeColor="text1"/>
        </w:rPr>
      </w:pPr>
      <w:r w:rsidRPr="00D35A16">
        <w:rPr>
          <w:rFonts w:ascii="Times New Roman CYR" w:hAnsi="Times New Roman CYR"/>
          <w:color w:val="000000"/>
        </w:rPr>
        <w:t xml:space="preserve">1.1.7. Ограничения в использовании земельного участка: </w:t>
      </w:r>
      <w:r>
        <w:rPr>
          <w:color w:val="000000" w:themeColor="text1"/>
        </w:rPr>
        <w:t>_______</w:t>
      </w:r>
      <w:r w:rsidRPr="008513A4">
        <w:rPr>
          <w:color w:val="000000" w:themeColor="text1"/>
        </w:rPr>
        <w:t>.</w:t>
      </w:r>
    </w:p>
    <w:p w:rsidR="00CF1E51" w:rsidRPr="00D35A16" w:rsidRDefault="00CF1E51" w:rsidP="00CF1E51">
      <w:pPr>
        <w:jc w:val="both"/>
      </w:pPr>
      <w:r w:rsidRPr="00D35A16">
        <w:t>1.1.8. Границы земельного участка, установленные границы сервитутов (обременения) обозначены в выписке из Единого государственного реестра недвижимости, которая является неотъемлемой частью настоящего договора.</w:t>
      </w:r>
    </w:p>
    <w:p w:rsidR="00CF1E51" w:rsidRPr="00D35A16" w:rsidRDefault="00CF1E51" w:rsidP="00CF1E51">
      <w:pPr>
        <w:jc w:val="both"/>
      </w:pPr>
      <w:r w:rsidRPr="00D35A16">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CF1E51" w:rsidRPr="00D35A16" w:rsidRDefault="00CF1E51" w:rsidP="00CF1E51">
      <w:pPr>
        <w:tabs>
          <w:tab w:val="num" w:pos="0"/>
        </w:tabs>
        <w:ind w:firstLine="284"/>
        <w:jc w:val="both"/>
        <w:rPr>
          <w:b/>
        </w:rPr>
      </w:pPr>
      <w:r w:rsidRPr="00D35A16">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D35A16">
        <w:rPr>
          <w:b/>
        </w:rPr>
        <w:t xml:space="preserve"> </w:t>
      </w:r>
    </w:p>
    <w:p w:rsidR="00CF1E51" w:rsidRPr="00D35A16" w:rsidRDefault="00CF1E51" w:rsidP="00CF1E51">
      <w:pPr>
        <w:tabs>
          <w:tab w:val="num" w:pos="0"/>
        </w:tabs>
        <w:ind w:firstLine="284"/>
        <w:jc w:val="both"/>
      </w:pPr>
      <w:r w:rsidRPr="00D35A16">
        <w:tab/>
        <w:t>На момент подписания договора Стороны не имеют претензий к состоянию передаваемого предмета Договора и его характеристикам.</w:t>
      </w:r>
    </w:p>
    <w:p w:rsidR="00CF1E51" w:rsidRPr="001009C3" w:rsidRDefault="00CF1E51" w:rsidP="00CF1E51">
      <w:pPr>
        <w:tabs>
          <w:tab w:val="num" w:pos="0"/>
        </w:tabs>
        <w:ind w:firstLine="284"/>
        <w:jc w:val="center"/>
      </w:pPr>
      <w:r w:rsidRPr="001009C3">
        <w:t>2. СРОК ДЕЙСТВИЯ ДОГОВОРА</w:t>
      </w:r>
    </w:p>
    <w:p w:rsidR="00CF1E51" w:rsidRPr="00D35A16" w:rsidRDefault="00CF1E51" w:rsidP="00CF1E51">
      <w:pPr>
        <w:tabs>
          <w:tab w:val="num" w:pos="0"/>
        </w:tabs>
        <w:ind w:firstLine="284"/>
        <w:jc w:val="both"/>
      </w:pPr>
      <w:r w:rsidRPr="00D35A16">
        <w:t>2.1</w:t>
      </w:r>
      <w:r>
        <w:t xml:space="preserve">. Срок аренды </w:t>
      </w:r>
      <w:r w:rsidRPr="00D35A16">
        <w:t>устанавливается с</w:t>
      </w:r>
      <w:r>
        <w:t xml:space="preserve"> ______</w:t>
      </w:r>
      <w:r w:rsidRPr="00D35A16">
        <w:t xml:space="preserve"> по </w:t>
      </w:r>
      <w:r>
        <w:t>______</w:t>
      </w:r>
      <w:r w:rsidRPr="00D35A16">
        <w:t xml:space="preserve"> года.</w:t>
      </w:r>
    </w:p>
    <w:p w:rsidR="00CF1E51" w:rsidRPr="00D35A16" w:rsidRDefault="00CF1E51" w:rsidP="00CF1E51">
      <w:pPr>
        <w:autoSpaceDE w:val="0"/>
        <w:autoSpaceDN w:val="0"/>
        <w:adjustRightInd w:val="0"/>
        <w:ind w:firstLine="284"/>
        <w:jc w:val="both"/>
      </w:pPr>
      <w:r w:rsidRPr="00D35A16">
        <w:t xml:space="preserve">2.2. Действие настоящего Договора прекращается со дня, следующего после даты, указанной в пункте 2.1. </w:t>
      </w:r>
    </w:p>
    <w:p w:rsidR="00CF1E51" w:rsidRPr="00D35A16" w:rsidRDefault="00CF1E51" w:rsidP="00CF1E51">
      <w:pPr>
        <w:autoSpaceDE w:val="0"/>
        <w:autoSpaceDN w:val="0"/>
        <w:adjustRightInd w:val="0"/>
        <w:ind w:firstLine="284"/>
        <w:jc w:val="both"/>
      </w:pPr>
      <w:r w:rsidRPr="00D35A16">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F1E51" w:rsidRPr="00D35A16" w:rsidRDefault="00CF1E51" w:rsidP="00CF1E51">
      <w:pPr>
        <w:autoSpaceDE w:val="0"/>
        <w:autoSpaceDN w:val="0"/>
        <w:adjustRightInd w:val="0"/>
        <w:ind w:firstLine="284"/>
        <w:jc w:val="both"/>
      </w:pPr>
      <w:r w:rsidRPr="00D35A16">
        <w:t xml:space="preserve">Течение срока аренды по настоящему договору наступает с момента подписания сторонами </w:t>
      </w:r>
      <w:hyperlink r:id="rId7" w:history="1">
        <w:r w:rsidRPr="00D35A16">
          <w:t>акта</w:t>
        </w:r>
      </w:hyperlink>
      <w:r w:rsidRPr="00D35A16">
        <w:t xml:space="preserve"> приема-передачи.</w:t>
      </w:r>
    </w:p>
    <w:p w:rsidR="00CF1E51" w:rsidRPr="001009C3" w:rsidRDefault="00CF1E51" w:rsidP="00CF1E51">
      <w:pPr>
        <w:tabs>
          <w:tab w:val="num" w:pos="0"/>
        </w:tabs>
        <w:ind w:firstLine="284"/>
        <w:jc w:val="center"/>
      </w:pPr>
      <w:r w:rsidRPr="001009C3">
        <w:t>3. ПЛАТЕЖИ И РАСЧЕТЫ ПО ДОГОВОРУ</w:t>
      </w:r>
    </w:p>
    <w:p w:rsidR="00CF1E51" w:rsidRPr="007B4737" w:rsidRDefault="00CF1E51" w:rsidP="00CF1E51">
      <w:pPr>
        <w:pStyle w:val="14"/>
        <w:ind w:firstLine="284"/>
        <w:jc w:val="both"/>
        <w:rPr>
          <w:color w:val="000000" w:themeColor="text1"/>
          <w:sz w:val="24"/>
          <w:szCs w:val="24"/>
        </w:rPr>
      </w:pPr>
      <w:r w:rsidRPr="00D35A16">
        <w:rPr>
          <w:color w:val="000000"/>
          <w:sz w:val="24"/>
          <w:szCs w:val="24"/>
        </w:rPr>
        <w:t xml:space="preserve">3.1. </w:t>
      </w:r>
      <w:r w:rsidRPr="00E6033B">
        <w:rPr>
          <w:color w:val="000000"/>
          <w:sz w:val="24"/>
          <w:szCs w:val="24"/>
        </w:rPr>
        <w:t xml:space="preserve">Величина ежегодной арендной платы </w:t>
      </w:r>
      <w:r w:rsidRPr="00E6033B">
        <w:rPr>
          <w:spacing w:val="4"/>
          <w:sz w:val="24"/>
          <w:szCs w:val="24"/>
        </w:rPr>
        <w:t>за</w:t>
      </w:r>
      <w:r>
        <w:rPr>
          <w:spacing w:val="4"/>
          <w:sz w:val="24"/>
          <w:szCs w:val="24"/>
        </w:rPr>
        <w:t xml:space="preserve"> пользование земельным участком_________;</w:t>
      </w:r>
    </w:p>
    <w:p w:rsidR="00CF1E51" w:rsidRPr="007B4737" w:rsidRDefault="00CF1E51" w:rsidP="00CF1E51">
      <w:pPr>
        <w:pStyle w:val="14"/>
        <w:ind w:firstLine="284"/>
        <w:jc w:val="both"/>
        <w:rPr>
          <w:color w:val="000000" w:themeColor="text1"/>
          <w:spacing w:val="4"/>
          <w:sz w:val="24"/>
          <w:szCs w:val="24"/>
        </w:rPr>
      </w:pPr>
      <w:r w:rsidRPr="00E6033B">
        <w:rPr>
          <w:sz w:val="24"/>
          <w:szCs w:val="24"/>
        </w:rPr>
        <w:t xml:space="preserve">3.2. Арендная плата вносится Арендатором ежемесячно, в размере </w:t>
      </w:r>
      <w:r>
        <w:rPr>
          <w:sz w:val="24"/>
          <w:szCs w:val="24"/>
        </w:rPr>
        <w:t>____</w:t>
      </w:r>
      <w:r w:rsidRPr="007B4737">
        <w:rPr>
          <w:color w:val="000000" w:themeColor="text1"/>
          <w:spacing w:val="4"/>
          <w:sz w:val="24"/>
          <w:szCs w:val="24"/>
        </w:rPr>
        <w:t>.</w:t>
      </w:r>
    </w:p>
    <w:p w:rsidR="00CF1E51" w:rsidRPr="0008238C" w:rsidRDefault="00CF1E51" w:rsidP="00CF1E51">
      <w:pPr>
        <w:pStyle w:val="14"/>
        <w:ind w:firstLine="284"/>
        <w:jc w:val="both"/>
        <w:rPr>
          <w:sz w:val="24"/>
          <w:szCs w:val="24"/>
        </w:rPr>
      </w:pPr>
      <w:r w:rsidRPr="0008238C">
        <w:rPr>
          <w:sz w:val="24"/>
          <w:szCs w:val="24"/>
        </w:rPr>
        <w:t xml:space="preserve">3.3. Сроки внесения арендной платы: до окончания срока аренды - ежемесячно не позднее 25 числа текущего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w:t>
      </w:r>
      <w:proofErr w:type="gramStart"/>
      <w:r w:rsidRPr="0008238C">
        <w:rPr>
          <w:sz w:val="24"/>
          <w:szCs w:val="24"/>
        </w:rPr>
        <w:t>имущественных</w:t>
      </w:r>
      <w:proofErr w:type="gramEnd"/>
      <w:r w:rsidRPr="0008238C">
        <w:rPr>
          <w:sz w:val="24"/>
          <w:szCs w:val="24"/>
        </w:rPr>
        <w:t xml:space="preserve"> и земельных отношений Актанышского муниципального района в пятидневный срок с момента оплаты.</w:t>
      </w:r>
    </w:p>
    <w:p w:rsidR="00CF1E51" w:rsidRPr="00E6033B" w:rsidRDefault="00CF1E51" w:rsidP="00CF1E51">
      <w:pPr>
        <w:tabs>
          <w:tab w:val="num" w:pos="0"/>
        </w:tabs>
        <w:ind w:firstLine="284"/>
        <w:jc w:val="both"/>
      </w:pPr>
      <w:r w:rsidRPr="00D35A16">
        <w:t>3</w:t>
      </w:r>
      <w:r>
        <w:t>.4</w:t>
      </w:r>
      <w:r w:rsidRPr="00D35A16">
        <w:t xml:space="preserve">. </w:t>
      </w:r>
      <w:r w:rsidRPr="00E6033B">
        <w:t xml:space="preserve">Сумма  арендной платы, перечисляется Арендатором платежным поручением на счет </w:t>
      </w:r>
      <w:r w:rsidRPr="00E6033B">
        <w:rPr>
          <w:b/>
        </w:rPr>
        <w:t>№ 40101810800000010001, КБК: 17011105013</w:t>
      </w:r>
      <w:r>
        <w:rPr>
          <w:b/>
        </w:rPr>
        <w:t>05</w:t>
      </w:r>
      <w:r w:rsidRPr="00E6033B">
        <w:rPr>
          <w:b/>
        </w:rPr>
        <w:t xml:space="preserve">0000120, </w:t>
      </w:r>
      <w:r w:rsidRPr="00E6033B">
        <w:rPr>
          <w:b/>
          <w:u w:val="single"/>
        </w:rPr>
        <w:t>получатель:</w:t>
      </w:r>
      <w:r w:rsidRPr="00E6033B">
        <w:rPr>
          <w:b/>
        </w:rPr>
        <w:t xml:space="preserve"> УФК по РТ (Палата имущественных и земельных отношений Актанышского муниципального района), ИНН 1604006938; КПП: 160401001; код ОКТМО: 92605</w:t>
      </w:r>
      <w:r>
        <w:rPr>
          <w:b/>
        </w:rPr>
        <w:t>____</w:t>
      </w:r>
      <w:r w:rsidRPr="00E6033B">
        <w:rPr>
          <w:b/>
        </w:rPr>
        <w:t xml:space="preserve">; </w:t>
      </w:r>
      <w:r w:rsidRPr="00E6033B">
        <w:rPr>
          <w:b/>
          <w:u w:val="single"/>
        </w:rPr>
        <w:t>банк получателя</w:t>
      </w:r>
      <w:r w:rsidRPr="00E6033B">
        <w:rPr>
          <w:b/>
        </w:rPr>
        <w:t>: отделение НБ РТ г.Казани, БИК 049205001</w:t>
      </w:r>
      <w:r w:rsidRPr="00E6033B">
        <w:t>.</w:t>
      </w:r>
    </w:p>
    <w:p w:rsidR="00CF1E51" w:rsidRPr="00D35A16" w:rsidRDefault="00CF1E51" w:rsidP="00CF1E51">
      <w:pPr>
        <w:tabs>
          <w:tab w:val="num" w:pos="0"/>
        </w:tabs>
        <w:ind w:firstLine="284"/>
        <w:jc w:val="both"/>
      </w:pPr>
      <w:r w:rsidRPr="00D35A16">
        <w:t>3.</w:t>
      </w:r>
      <w:r>
        <w:t>5</w:t>
      </w:r>
      <w:r w:rsidRPr="00D35A16">
        <w:t xml:space="preserve">. </w:t>
      </w:r>
      <w:proofErr w:type="gramStart"/>
      <w:r w:rsidRPr="00D35A16">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D35A16">
        <w:rPr>
          <w:i/>
        </w:rPr>
        <w:t>органом местного самоуправления</w:t>
      </w:r>
      <w:r w:rsidRPr="00D35A16">
        <w:t>.</w:t>
      </w:r>
      <w:proofErr w:type="gramEnd"/>
      <w:r w:rsidRPr="00D35A16">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w:t>
      </w:r>
      <w:r w:rsidRPr="00D35A16">
        <w:lastRenderedPageBreak/>
        <w:t xml:space="preserve">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CF1E51" w:rsidRPr="001009C3" w:rsidRDefault="00CF1E51" w:rsidP="00CF1E51">
      <w:pPr>
        <w:tabs>
          <w:tab w:val="num" w:pos="0"/>
        </w:tabs>
        <w:ind w:firstLine="284"/>
        <w:jc w:val="center"/>
        <w:rPr>
          <w:b/>
        </w:rPr>
      </w:pPr>
      <w:r w:rsidRPr="001009C3">
        <w:t>4. ПРАВА И ОБЯЗАННОСТИ АРЕНДАТОРА</w:t>
      </w:r>
    </w:p>
    <w:p w:rsidR="00CF1E51" w:rsidRPr="00D35A16" w:rsidRDefault="00CF1E51" w:rsidP="00CF1E51">
      <w:pPr>
        <w:tabs>
          <w:tab w:val="num" w:pos="0"/>
        </w:tabs>
        <w:ind w:firstLine="284"/>
        <w:jc w:val="both"/>
      </w:pPr>
      <w:r w:rsidRPr="00D35A16">
        <w:t>4.1. Арендатор имеет право:</w:t>
      </w:r>
    </w:p>
    <w:p w:rsidR="00CF1E51" w:rsidRPr="00D35A16" w:rsidRDefault="00CF1E51" w:rsidP="00CF1E51">
      <w:pPr>
        <w:tabs>
          <w:tab w:val="num" w:pos="0"/>
        </w:tabs>
        <w:ind w:firstLine="284"/>
        <w:jc w:val="both"/>
      </w:pPr>
      <w:r w:rsidRPr="00D35A16">
        <w:t>4.1.1. Использовать земельный участок на условиях, установленных законодательством и настоящим Договором.</w:t>
      </w:r>
    </w:p>
    <w:p w:rsidR="00CF1E51" w:rsidRPr="00D35A16" w:rsidRDefault="00CF1E51" w:rsidP="00CF1E51">
      <w:pPr>
        <w:tabs>
          <w:tab w:val="num" w:pos="0"/>
        </w:tabs>
        <w:ind w:firstLine="284"/>
        <w:jc w:val="both"/>
      </w:pPr>
      <w:r w:rsidRPr="00D35A16">
        <w:t>4.2. Арендатор обязан:</w:t>
      </w:r>
    </w:p>
    <w:p w:rsidR="00CF1E51" w:rsidRPr="00D35A16" w:rsidRDefault="00CF1E51" w:rsidP="00CF1E51">
      <w:pPr>
        <w:tabs>
          <w:tab w:val="num" w:pos="0"/>
        </w:tabs>
        <w:ind w:firstLine="284"/>
        <w:jc w:val="both"/>
      </w:pPr>
      <w:r w:rsidRPr="00D35A16">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CF1E51" w:rsidRPr="00D35A16" w:rsidRDefault="00CF1E51" w:rsidP="00CF1E51">
      <w:pPr>
        <w:tabs>
          <w:tab w:val="num" w:pos="0"/>
        </w:tabs>
        <w:ind w:firstLine="284"/>
        <w:jc w:val="both"/>
      </w:pPr>
      <w:r w:rsidRPr="00D35A16">
        <w:t>4.2.2</w:t>
      </w:r>
      <w:proofErr w:type="gramStart"/>
      <w:r w:rsidRPr="00D35A16">
        <w:t xml:space="preserve"> И</w:t>
      </w:r>
      <w:proofErr w:type="gramEnd"/>
      <w:r w:rsidRPr="00D35A16">
        <w:t>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F1E51" w:rsidRPr="00D35A16" w:rsidRDefault="00CF1E51" w:rsidP="00CF1E51">
      <w:pPr>
        <w:tabs>
          <w:tab w:val="num" w:pos="0"/>
        </w:tabs>
        <w:ind w:firstLine="284"/>
        <w:jc w:val="both"/>
      </w:pPr>
      <w:r w:rsidRPr="00D35A16">
        <w:t>4.2.3. Сохранять межевые, геодезические и другие специальные знаки, установленные на земельном участке в соответствии с законодательством;</w:t>
      </w:r>
    </w:p>
    <w:p w:rsidR="00CF1E51" w:rsidRPr="00D35A16" w:rsidRDefault="00CF1E51" w:rsidP="00CF1E51">
      <w:pPr>
        <w:tabs>
          <w:tab w:val="num" w:pos="0"/>
        </w:tabs>
        <w:ind w:firstLine="284"/>
        <w:jc w:val="both"/>
      </w:pPr>
      <w:r w:rsidRPr="00D35A16">
        <w:t>4.2.4. Соблюдать требования действующего законодательства по охране земель;</w:t>
      </w:r>
    </w:p>
    <w:p w:rsidR="00CF1E51" w:rsidRPr="00D35A16" w:rsidRDefault="00CF1E51" w:rsidP="00CF1E51">
      <w:pPr>
        <w:tabs>
          <w:tab w:val="num" w:pos="0"/>
        </w:tabs>
        <w:ind w:firstLine="284"/>
        <w:jc w:val="both"/>
      </w:pPr>
      <w:r w:rsidRPr="00D35A16">
        <w:t>4.2.5. Не допускать ухудшения экологич</w:t>
      </w:r>
      <w:r>
        <w:t xml:space="preserve">еской обстановки на территории </w:t>
      </w:r>
      <w:r w:rsidRPr="00D35A16">
        <w:t>в результате своей хозяйственной деятельности, не нарушать права других землепользователей.</w:t>
      </w:r>
    </w:p>
    <w:p w:rsidR="00CF1E51" w:rsidRPr="00D35A16" w:rsidRDefault="00CF1E51" w:rsidP="00CF1E51">
      <w:pPr>
        <w:tabs>
          <w:tab w:val="num" w:pos="0"/>
        </w:tabs>
        <w:ind w:firstLine="284"/>
        <w:jc w:val="both"/>
      </w:pPr>
      <w:r w:rsidRPr="00D35A16">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CF1E51" w:rsidRPr="00D35A16" w:rsidRDefault="00CF1E51" w:rsidP="00CF1E51">
      <w:pPr>
        <w:tabs>
          <w:tab w:val="num" w:pos="0"/>
        </w:tabs>
        <w:ind w:firstLine="284"/>
        <w:jc w:val="both"/>
      </w:pPr>
      <w:r w:rsidRPr="00D35A16">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F1E51" w:rsidRPr="00D35A16" w:rsidRDefault="00CF1E51" w:rsidP="00CF1E51">
      <w:pPr>
        <w:tabs>
          <w:tab w:val="num" w:pos="0"/>
        </w:tabs>
        <w:ind w:firstLine="284"/>
        <w:jc w:val="both"/>
      </w:pPr>
      <w:r w:rsidRPr="00D35A16">
        <w:t>4.2.8. Не осуществлять на земельном участке работы, для проведения которых требуются соответствующ</w:t>
      </w:r>
      <w:r>
        <w:t xml:space="preserve">ие разрешения уполномоченных на </w:t>
      </w:r>
      <w:r w:rsidRPr="00D35A16">
        <w:t>то органов, без получения таковых.</w:t>
      </w:r>
    </w:p>
    <w:p w:rsidR="00CF1E51" w:rsidRPr="00D35A16" w:rsidRDefault="00CF1E51" w:rsidP="00CF1E51">
      <w:pPr>
        <w:tabs>
          <w:tab w:val="num" w:pos="0"/>
        </w:tabs>
        <w:ind w:firstLine="284"/>
        <w:jc w:val="both"/>
      </w:pPr>
      <w:r w:rsidRPr="00D35A16">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F1E51" w:rsidRPr="00D35A16" w:rsidRDefault="00CF1E51" w:rsidP="00CF1E51">
      <w:pPr>
        <w:tabs>
          <w:tab w:val="num" w:pos="0"/>
        </w:tabs>
        <w:ind w:firstLine="284"/>
        <w:jc w:val="both"/>
      </w:pPr>
      <w:r w:rsidRPr="00D35A16">
        <w:t>4.2.1</w:t>
      </w:r>
      <w:r>
        <w:t>0</w:t>
      </w:r>
      <w:r w:rsidRPr="00D35A16">
        <w:t>.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CF1E51" w:rsidRPr="00D35A16" w:rsidRDefault="00CF1E51" w:rsidP="00CF1E51">
      <w:pPr>
        <w:tabs>
          <w:tab w:val="num" w:pos="0"/>
        </w:tabs>
        <w:ind w:firstLine="284"/>
        <w:jc w:val="both"/>
      </w:pPr>
      <w:r w:rsidRPr="00D35A16">
        <w:t>4.2.1</w:t>
      </w:r>
      <w:r>
        <w:t>1</w:t>
      </w:r>
      <w:r w:rsidRPr="00D35A16">
        <w:t>.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CF1E51" w:rsidRPr="00D35A16" w:rsidRDefault="00CF1E51" w:rsidP="00CF1E51">
      <w:pPr>
        <w:tabs>
          <w:tab w:val="num" w:pos="0"/>
        </w:tabs>
        <w:ind w:firstLine="284"/>
        <w:jc w:val="both"/>
      </w:pPr>
      <w:r w:rsidRPr="00D35A16">
        <w:lastRenderedPageBreak/>
        <w:t>4.2.1</w:t>
      </w:r>
      <w:r>
        <w:t>2</w:t>
      </w:r>
      <w:r w:rsidRPr="00D35A16">
        <w:t xml:space="preserve">. Обеспечить Арендодателю, представителям органов государственного земельного надзора, муниципального и общественного земельного </w:t>
      </w:r>
      <w:proofErr w:type="gramStart"/>
      <w:r w:rsidRPr="00D35A16">
        <w:t>контроля за</w:t>
      </w:r>
      <w:proofErr w:type="gramEnd"/>
      <w:r w:rsidRPr="00D35A16">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CF1E51" w:rsidRPr="00D35A16" w:rsidRDefault="00CF1E51" w:rsidP="00CF1E51">
      <w:pPr>
        <w:tabs>
          <w:tab w:val="num" w:pos="0"/>
        </w:tabs>
        <w:ind w:firstLine="284"/>
        <w:jc w:val="both"/>
      </w:pPr>
      <w:r w:rsidRPr="00D35A16">
        <w:t>4.2.1</w:t>
      </w:r>
      <w:r>
        <w:t>3</w:t>
      </w:r>
      <w:r w:rsidRPr="00D35A16">
        <w:t>.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CF1E51" w:rsidRPr="00D35A16" w:rsidRDefault="00CF1E51" w:rsidP="00CF1E51">
      <w:pPr>
        <w:autoSpaceDE w:val="0"/>
        <w:autoSpaceDN w:val="0"/>
        <w:adjustRightInd w:val="0"/>
        <w:ind w:firstLine="284"/>
        <w:jc w:val="both"/>
        <w:rPr>
          <w:i/>
          <w:iCs/>
        </w:rPr>
      </w:pPr>
      <w:r w:rsidRPr="00D35A16">
        <w:t>4.2.1</w:t>
      </w:r>
      <w:r>
        <w:t>4</w:t>
      </w:r>
      <w:r w:rsidRPr="00D35A16">
        <w:t>.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D35A16">
        <w:rPr>
          <w:i/>
          <w:iCs/>
        </w:rPr>
        <w:t xml:space="preserve"> </w:t>
      </w:r>
    </w:p>
    <w:p w:rsidR="00CF1E51" w:rsidRPr="00D35A16" w:rsidRDefault="00CF1E51" w:rsidP="00CF1E51">
      <w:pPr>
        <w:tabs>
          <w:tab w:val="num" w:pos="0"/>
        </w:tabs>
        <w:ind w:firstLine="284"/>
        <w:jc w:val="both"/>
      </w:pPr>
      <w:r w:rsidRPr="00D35A16">
        <w:t>4.2.1</w:t>
      </w:r>
      <w:r>
        <w:t>5</w:t>
      </w:r>
      <w:r w:rsidRPr="00D35A16">
        <w:t xml:space="preserve">. Письменно сообщить Арендодателю не </w:t>
      </w:r>
      <w:proofErr w:type="gramStart"/>
      <w:r w:rsidRPr="00D35A16">
        <w:t>позднее</w:t>
      </w:r>
      <w:proofErr w:type="gramEnd"/>
      <w:r w:rsidRPr="00D35A16">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CF1E51" w:rsidRPr="00D35A16" w:rsidRDefault="00CF1E51" w:rsidP="00CF1E51">
      <w:pPr>
        <w:pStyle w:val="14"/>
        <w:ind w:firstLine="284"/>
        <w:jc w:val="both"/>
        <w:rPr>
          <w:sz w:val="24"/>
          <w:szCs w:val="24"/>
        </w:rPr>
      </w:pPr>
      <w:r w:rsidRPr="00D35A16">
        <w:rPr>
          <w:sz w:val="24"/>
          <w:szCs w:val="24"/>
        </w:rPr>
        <w:t>4.2.1</w:t>
      </w:r>
      <w:r>
        <w:rPr>
          <w:sz w:val="24"/>
          <w:szCs w:val="24"/>
        </w:rPr>
        <w:t>6</w:t>
      </w:r>
      <w:r w:rsidRPr="00D35A16">
        <w:rPr>
          <w:sz w:val="24"/>
          <w:szCs w:val="24"/>
        </w:rPr>
        <w:t>. Выполнять иные требования, предусмотренные действующим законодательством, нормативно-правовыми актами.</w:t>
      </w:r>
    </w:p>
    <w:p w:rsidR="00CF1E51" w:rsidRPr="00D35A16" w:rsidRDefault="00CF1E51" w:rsidP="00CF1E51">
      <w:pPr>
        <w:autoSpaceDE w:val="0"/>
        <w:autoSpaceDN w:val="0"/>
        <w:adjustRightInd w:val="0"/>
        <w:ind w:firstLine="284"/>
        <w:jc w:val="both"/>
        <w:rPr>
          <w:iCs/>
        </w:rPr>
      </w:pPr>
      <w:r>
        <w:t>4.2.17</w:t>
      </w:r>
      <w:r w:rsidRPr="00D35A16">
        <w:rPr>
          <w:b/>
        </w:rPr>
        <w:t xml:space="preserve">. </w:t>
      </w:r>
      <w:r w:rsidRPr="00D35A16">
        <w:rPr>
          <w:iCs/>
        </w:rPr>
        <w:t>Обеспечить свободный доступ граждан к водному объекту общего пользования и его береговой полосе.</w:t>
      </w:r>
    </w:p>
    <w:p w:rsidR="00CF1E51" w:rsidRPr="00D35A16" w:rsidRDefault="00CF1E51" w:rsidP="00CF1E51">
      <w:pPr>
        <w:pStyle w:val="14"/>
        <w:ind w:firstLine="284"/>
        <w:jc w:val="both"/>
        <w:rPr>
          <w:sz w:val="24"/>
          <w:szCs w:val="24"/>
        </w:rPr>
      </w:pPr>
      <w:r w:rsidRPr="00D35A16">
        <w:rPr>
          <w:sz w:val="24"/>
          <w:szCs w:val="24"/>
        </w:rPr>
        <w:t>4.2.</w:t>
      </w:r>
      <w:r>
        <w:rPr>
          <w:sz w:val="24"/>
          <w:szCs w:val="24"/>
        </w:rPr>
        <w:t>18</w:t>
      </w:r>
      <w:r w:rsidRPr="00D35A16">
        <w:rPr>
          <w:sz w:val="24"/>
          <w:szCs w:val="24"/>
        </w:rPr>
        <w:t>.</w:t>
      </w:r>
      <w:r>
        <w:rPr>
          <w:rFonts w:eastAsiaTheme="minorHAnsi"/>
          <w:i/>
          <w:iCs/>
          <w:sz w:val="24"/>
          <w:szCs w:val="24"/>
          <w:lang w:eastAsia="en-US"/>
        </w:rPr>
        <w:t xml:space="preserve"> </w:t>
      </w:r>
      <w:r w:rsidRPr="00D35A16">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F1E51" w:rsidRPr="001009C3" w:rsidRDefault="00CF1E51" w:rsidP="00CF1E51">
      <w:pPr>
        <w:tabs>
          <w:tab w:val="num" w:pos="0"/>
        </w:tabs>
        <w:ind w:firstLine="284"/>
        <w:jc w:val="center"/>
      </w:pPr>
      <w:r w:rsidRPr="001009C3">
        <w:t>5. ПРАВА И ОБЯЗАННОСТИ АРЕНДОДАТЕЛЯ</w:t>
      </w:r>
    </w:p>
    <w:p w:rsidR="00CF1E51" w:rsidRPr="00D35A16" w:rsidRDefault="00CF1E51" w:rsidP="00CF1E51">
      <w:pPr>
        <w:tabs>
          <w:tab w:val="num" w:pos="0"/>
        </w:tabs>
        <w:ind w:firstLine="284"/>
        <w:jc w:val="both"/>
      </w:pPr>
      <w:r w:rsidRPr="00D35A16">
        <w:t>5.1. Арендодатель имеет право:</w:t>
      </w:r>
    </w:p>
    <w:p w:rsidR="00CF1E51" w:rsidRPr="00D35A16" w:rsidRDefault="00CF1E51" w:rsidP="00CF1E51">
      <w:pPr>
        <w:tabs>
          <w:tab w:val="num" w:pos="0"/>
        </w:tabs>
        <w:ind w:firstLine="284"/>
        <w:jc w:val="both"/>
      </w:pPr>
      <w:r w:rsidRPr="00D35A16">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CF1E51" w:rsidRPr="00D35A16" w:rsidRDefault="00CF1E51" w:rsidP="00CF1E51">
      <w:pPr>
        <w:tabs>
          <w:tab w:val="num" w:pos="0"/>
        </w:tabs>
        <w:ind w:firstLine="284"/>
        <w:jc w:val="both"/>
      </w:pPr>
      <w:r w:rsidRPr="00D35A16">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CF1E51" w:rsidRPr="00D35A16" w:rsidRDefault="00CF1E51" w:rsidP="00CF1E51">
      <w:pPr>
        <w:tabs>
          <w:tab w:val="num" w:pos="0"/>
        </w:tabs>
        <w:ind w:firstLine="284"/>
        <w:jc w:val="both"/>
      </w:pPr>
      <w:r w:rsidRPr="00D35A16">
        <w:t xml:space="preserve">5.1.3. Вносить необходимые </w:t>
      </w:r>
      <w:r>
        <w:t>изменения и уточнения в Договор</w:t>
      </w:r>
      <w:r w:rsidRPr="00D35A16">
        <w:t xml:space="preserve"> и его неотъемлемые части, в том числе в случае изменения норм действующего законодательства, принятия нормативно-правовых актов. </w:t>
      </w:r>
    </w:p>
    <w:p w:rsidR="00CF1E51" w:rsidRPr="00D35A16" w:rsidRDefault="00CF1E51" w:rsidP="00CF1E51">
      <w:pPr>
        <w:tabs>
          <w:tab w:val="num" w:pos="0"/>
        </w:tabs>
        <w:ind w:firstLine="284"/>
        <w:jc w:val="both"/>
      </w:pPr>
      <w:r w:rsidRPr="00D35A16">
        <w:t xml:space="preserve">5.1.4. </w:t>
      </w:r>
      <w:proofErr w:type="gramStart"/>
      <w:r w:rsidRPr="00D35A16">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w:t>
      </w:r>
      <w:proofErr w:type="gramEnd"/>
      <w:r w:rsidRPr="00D35A16">
        <w:t xml:space="preserve"> приведение его в первозданное состояние.</w:t>
      </w:r>
    </w:p>
    <w:p w:rsidR="00CF1E51" w:rsidRPr="00D35A16" w:rsidRDefault="00CF1E51" w:rsidP="00CF1E51">
      <w:pPr>
        <w:tabs>
          <w:tab w:val="num" w:pos="0"/>
        </w:tabs>
        <w:ind w:firstLine="284"/>
        <w:jc w:val="both"/>
      </w:pPr>
      <w:r w:rsidRPr="00D35A16">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CF1E51" w:rsidRPr="00D35A16" w:rsidRDefault="00CF1E51" w:rsidP="00CF1E51">
      <w:pPr>
        <w:tabs>
          <w:tab w:val="num" w:pos="0"/>
        </w:tabs>
        <w:ind w:firstLine="284"/>
        <w:jc w:val="both"/>
      </w:pPr>
      <w:r w:rsidRPr="00D35A16">
        <w:lastRenderedPageBreak/>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CF1E51" w:rsidRPr="00D35A16" w:rsidRDefault="00CF1E51" w:rsidP="00CF1E51">
      <w:pPr>
        <w:tabs>
          <w:tab w:val="num" w:pos="0"/>
        </w:tabs>
        <w:ind w:firstLine="284"/>
        <w:jc w:val="both"/>
      </w:pPr>
      <w:r w:rsidRPr="00D35A16">
        <w:t>5.1.7. Реализовать иные права, предусмотренные действующим законодательством.</w:t>
      </w:r>
    </w:p>
    <w:p w:rsidR="00CF1E51" w:rsidRPr="00D35A16" w:rsidRDefault="00CF1E51" w:rsidP="00CF1E51">
      <w:pPr>
        <w:tabs>
          <w:tab w:val="num" w:pos="0"/>
        </w:tabs>
        <w:ind w:firstLine="284"/>
        <w:jc w:val="both"/>
      </w:pPr>
      <w:r w:rsidRPr="00D35A16">
        <w:t>5.2.  Арендодатель обязан:</w:t>
      </w:r>
    </w:p>
    <w:p w:rsidR="00CF1E51" w:rsidRPr="00D35A16" w:rsidRDefault="00CF1E51" w:rsidP="00CF1E51">
      <w:pPr>
        <w:tabs>
          <w:tab w:val="num" w:pos="0"/>
        </w:tabs>
        <w:ind w:firstLine="284"/>
        <w:jc w:val="both"/>
      </w:pPr>
      <w:r w:rsidRPr="00D35A16">
        <w:t>5.2.1. Надлежащим образом и в полном объеме исполнять условия настоящего Договора, его неотъемлемых частей.</w:t>
      </w:r>
    </w:p>
    <w:p w:rsidR="00CF1E51" w:rsidRPr="00D35A16" w:rsidRDefault="00CF1E51" w:rsidP="00CF1E51">
      <w:pPr>
        <w:tabs>
          <w:tab w:val="num" w:pos="0"/>
        </w:tabs>
        <w:ind w:firstLine="284"/>
        <w:jc w:val="both"/>
      </w:pPr>
      <w:r w:rsidRPr="00D35A16">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D35A16">
        <w:t>наносит ущерба окружающей природной среде и не нарушает</w:t>
      </w:r>
      <w:proofErr w:type="gramEnd"/>
      <w:r w:rsidRPr="00D35A16">
        <w:t xml:space="preserve"> права и законные интересы других лиц.</w:t>
      </w:r>
    </w:p>
    <w:p w:rsidR="00CF1E51" w:rsidRPr="001009C3" w:rsidRDefault="00CF1E51" w:rsidP="00CF1E51">
      <w:pPr>
        <w:autoSpaceDE w:val="0"/>
        <w:autoSpaceDN w:val="0"/>
        <w:adjustRightInd w:val="0"/>
        <w:ind w:firstLine="284"/>
        <w:jc w:val="both"/>
      </w:pPr>
      <w:r w:rsidRPr="00D35A16">
        <w:t xml:space="preserve">5.2.3.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w:t>
      </w:r>
      <w:hyperlink r:id="rId8" w:history="1">
        <w:r w:rsidRPr="00D35A16">
          <w:t>ст. 1</w:t>
        </w:r>
      </w:hyperlink>
      <w:r w:rsidRPr="00D35A16">
        <w:t>9 Федерального закона от 13.07.2015 г. № 218-ФЗ «О государственной регистрации недвижимости».</w:t>
      </w:r>
    </w:p>
    <w:p w:rsidR="00CF1E51" w:rsidRPr="001009C3" w:rsidRDefault="00CF1E51" w:rsidP="00CF1E51">
      <w:pPr>
        <w:tabs>
          <w:tab w:val="num" w:pos="0"/>
        </w:tabs>
        <w:jc w:val="center"/>
      </w:pPr>
      <w:r w:rsidRPr="001009C3">
        <w:t>6. ОТВЕТСТВЕННОСТЬ СТОРОН</w:t>
      </w:r>
    </w:p>
    <w:p w:rsidR="00CF1E51" w:rsidRPr="00D35A16" w:rsidRDefault="00CF1E51" w:rsidP="00CF1E51">
      <w:pPr>
        <w:ind w:firstLine="284"/>
        <w:jc w:val="both"/>
      </w:pPr>
      <w:r w:rsidRPr="00D35A16">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CF1E51" w:rsidRPr="00D35A16" w:rsidRDefault="00CF1E51" w:rsidP="00CF1E51">
      <w:pPr>
        <w:ind w:firstLine="284"/>
        <w:jc w:val="both"/>
      </w:pPr>
      <w:r w:rsidRPr="00D35A16">
        <w:t xml:space="preserve">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35A16">
        <w:t>п.п</w:t>
      </w:r>
      <w:proofErr w:type="spellEnd"/>
      <w:r w:rsidRPr="00D35A16">
        <w:t>. 4.</w:t>
      </w:r>
      <w:r>
        <w:t>2.1, 4.2.2</w:t>
      </w:r>
      <w:r w:rsidRPr="00D35A16">
        <w:t>).</w:t>
      </w:r>
    </w:p>
    <w:p w:rsidR="00CF1E51" w:rsidRPr="00D35A16" w:rsidRDefault="00CF1E51" w:rsidP="00CF1E51">
      <w:pPr>
        <w:ind w:firstLine="284"/>
        <w:jc w:val="both"/>
      </w:pPr>
      <w:r w:rsidRPr="00D35A16">
        <w:t xml:space="preserve">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D35A16">
        <w:t>п.п</w:t>
      </w:r>
      <w:proofErr w:type="spellEnd"/>
      <w:r w:rsidRPr="00D35A16">
        <w:t>. 4.2.3. по 4.2.</w:t>
      </w:r>
      <w:r>
        <w:t>9</w:t>
      </w:r>
      <w:r w:rsidRPr="00D35A16">
        <w:t>, с 4.2.1</w:t>
      </w:r>
      <w:r>
        <w:t>1</w:t>
      </w:r>
      <w:r w:rsidRPr="00D35A16">
        <w:t xml:space="preserve"> по 4.2.1</w:t>
      </w:r>
      <w:r>
        <w:t>5.</w:t>
      </w:r>
    </w:p>
    <w:p w:rsidR="00CF1E51" w:rsidRPr="001009C3" w:rsidRDefault="00CF1E51" w:rsidP="00CF1E51">
      <w:pPr>
        <w:jc w:val="center"/>
      </w:pPr>
      <w:r w:rsidRPr="001009C3">
        <w:t>7. ИЗМЕНЕНИЕ, РАСТОРЖЕНИЕ, ПРЕКРАЩЕНИЕ ДЕЙСТВИЯ ДОГОВОРА.</w:t>
      </w:r>
    </w:p>
    <w:p w:rsidR="00CF1E51" w:rsidRPr="00D35A16" w:rsidRDefault="00CF1E51" w:rsidP="00CF1E51">
      <w:pPr>
        <w:tabs>
          <w:tab w:val="num" w:pos="0"/>
        </w:tabs>
        <w:ind w:firstLine="284"/>
        <w:jc w:val="both"/>
      </w:pPr>
      <w:r w:rsidRPr="00D35A16">
        <w:t>7.1. Договор прекращается в случаях, предусмотренных ст. 46 Земельного кодекса Российской Федерации.</w:t>
      </w:r>
    </w:p>
    <w:p w:rsidR="00CF1E51" w:rsidRPr="00D35A16" w:rsidRDefault="00CF1E51" w:rsidP="00CF1E51">
      <w:pPr>
        <w:tabs>
          <w:tab w:val="num" w:pos="0"/>
        </w:tabs>
        <w:ind w:firstLine="284"/>
        <w:jc w:val="both"/>
      </w:pPr>
      <w:r w:rsidRPr="00D35A16">
        <w:t>7.2. Договор может быть изменен по письменному соглашению Сторон.</w:t>
      </w:r>
    </w:p>
    <w:p w:rsidR="00CF1E51" w:rsidRPr="00D35A16" w:rsidRDefault="00CF1E51" w:rsidP="00CF1E51">
      <w:pPr>
        <w:tabs>
          <w:tab w:val="num" w:pos="0"/>
        </w:tabs>
        <w:ind w:firstLine="284"/>
        <w:jc w:val="both"/>
      </w:pPr>
      <w:r w:rsidRPr="00D35A16">
        <w:t xml:space="preserve">7.3 Изменение и расторжение настоящего Договора осуществляется на основании и в порядке, </w:t>
      </w:r>
      <w:proofErr w:type="gramStart"/>
      <w:r w:rsidRPr="00D35A16">
        <w:t>установленных</w:t>
      </w:r>
      <w:proofErr w:type="gramEnd"/>
      <w:r w:rsidRPr="00D35A16">
        <w:t xml:space="preserve"> гражданским законодательством и Земельным кодексом Российской Федерации.</w:t>
      </w:r>
    </w:p>
    <w:p w:rsidR="00CF1E51" w:rsidRPr="00D35A16" w:rsidRDefault="00CF1E51" w:rsidP="00CF1E51">
      <w:pPr>
        <w:autoSpaceDE w:val="0"/>
        <w:autoSpaceDN w:val="0"/>
        <w:adjustRightInd w:val="0"/>
        <w:ind w:firstLine="284"/>
        <w:jc w:val="both"/>
      </w:pPr>
      <w:r w:rsidRPr="00D35A16">
        <w:t>7.</w:t>
      </w:r>
      <w:r>
        <w:t>4</w:t>
      </w:r>
      <w:r w:rsidRPr="00D35A16">
        <w:t xml:space="preserve">. Договор прекращает свое действие по </w:t>
      </w:r>
      <w:proofErr w:type="gramStart"/>
      <w:r w:rsidRPr="00D35A16">
        <w:t>окончании</w:t>
      </w:r>
      <w:proofErr w:type="gramEnd"/>
      <w:r w:rsidRPr="00D35A16">
        <w:t xml:space="preserve"> его срока в порядке предусмотренным п.2.2 Договора, а также в любой другой срок, установленный дополнительным соглашением сторон.</w:t>
      </w:r>
    </w:p>
    <w:p w:rsidR="00CF1E51" w:rsidRPr="001009C3" w:rsidRDefault="00CF1E51" w:rsidP="00CF1E51">
      <w:pPr>
        <w:jc w:val="center"/>
      </w:pPr>
      <w:r w:rsidRPr="001009C3">
        <w:t>8. ПРОЧИЕ УСЛОВИЯ ДОГОВОРА</w:t>
      </w:r>
    </w:p>
    <w:p w:rsidR="00CF1E51" w:rsidRPr="00D35A16" w:rsidRDefault="00CF1E51" w:rsidP="00CF1E51">
      <w:pPr>
        <w:ind w:firstLine="284"/>
        <w:jc w:val="both"/>
      </w:pPr>
      <w:r w:rsidRPr="00D35A16">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CF1E51" w:rsidRPr="00D35A16" w:rsidRDefault="00CF1E51" w:rsidP="00CF1E51">
      <w:pPr>
        <w:tabs>
          <w:tab w:val="num" w:pos="0"/>
        </w:tabs>
        <w:ind w:firstLine="284"/>
        <w:jc w:val="both"/>
      </w:pPr>
      <w:r w:rsidRPr="00D35A16">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F1E51" w:rsidRPr="00D35A16" w:rsidRDefault="00CF1E51" w:rsidP="00CF1E51">
      <w:pPr>
        <w:tabs>
          <w:tab w:val="num" w:pos="0"/>
        </w:tabs>
        <w:ind w:firstLine="284"/>
        <w:jc w:val="both"/>
      </w:pPr>
      <w:r w:rsidRPr="00D35A16">
        <w:lastRenderedPageBreak/>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rsidR="00CF1E51" w:rsidRPr="00D35A16" w:rsidRDefault="00CF1E51" w:rsidP="00CF1E51">
      <w:pPr>
        <w:pStyle w:val="a6"/>
        <w:tabs>
          <w:tab w:val="num" w:pos="0"/>
        </w:tabs>
        <w:ind w:firstLine="284"/>
        <w:rPr>
          <w:sz w:val="24"/>
          <w:szCs w:val="24"/>
        </w:rPr>
      </w:pPr>
      <w:r w:rsidRPr="00D35A16">
        <w:rPr>
          <w:sz w:val="24"/>
          <w:szCs w:val="24"/>
        </w:rPr>
        <w:t>8.4. Споры разрешаются в соответствии с действующим законодательством в судебном порядке.</w:t>
      </w:r>
    </w:p>
    <w:p w:rsidR="00CF1E51" w:rsidRPr="00D35A16" w:rsidRDefault="00CF1E51" w:rsidP="00CF1E51">
      <w:pPr>
        <w:pStyle w:val="a6"/>
        <w:tabs>
          <w:tab w:val="num" w:pos="0"/>
        </w:tabs>
        <w:ind w:firstLine="284"/>
        <w:rPr>
          <w:sz w:val="24"/>
          <w:szCs w:val="24"/>
        </w:rPr>
      </w:pPr>
      <w:r w:rsidRPr="00D35A16">
        <w:rPr>
          <w:sz w:val="24"/>
          <w:szCs w:val="24"/>
        </w:rPr>
        <w:t xml:space="preserve">8.5. Настоящий договор составлен в </w:t>
      </w:r>
      <w:r>
        <w:rPr>
          <w:sz w:val="24"/>
          <w:szCs w:val="24"/>
        </w:rPr>
        <w:t>3</w:t>
      </w:r>
      <w:r w:rsidRPr="00D35A16">
        <w:rPr>
          <w:sz w:val="24"/>
          <w:szCs w:val="24"/>
        </w:rPr>
        <w:t>-х экземплярах, имеющих одинаковую юридическую силу.</w:t>
      </w:r>
    </w:p>
    <w:p w:rsidR="00CF1E51" w:rsidRDefault="00CF1E51" w:rsidP="00CF1E51">
      <w:pPr>
        <w:tabs>
          <w:tab w:val="num" w:pos="0"/>
        </w:tabs>
        <w:ind w:firstLine="284"/>
        <w:jc w:val="both"/>
      </w:pPr>
      <w:r w:rsidRPr="00D35A16">
        <w:t>8.6. Неотъемлемыми частями настоящего договора являются следующие приложения:</w:t>
      </w:r>
    </w:p>
    <w:p w:rsidR="00CF1E51" w:rsidRPr="00D35A16" w:rsidRDefault="00CF1E51" w:rsidP="00CF1E51">
      <w:pPr>
        <w:numPr>
          <w:ilvl w:val="0"/>
          <w:numId w:val="2"/>
        </w:numPr>
        <w:tabs>
          <w:tab w:val="clear" w:pos="360"/>
          <w:tab w:val="num" w:pos="0"/>
        </w:tabs>
        <w:spacing w:after="0" w:line="240" w:lineRule="auto"/>
        <w:ind w:left="0" w:firstLine="284"/>
        <w:jc w:val="both"/>
      </w:pPr>
      <w:r w:rsidRPr="00D35A16">
        <w:t>выписка из Единого государственного реестра недвижимости;</w:t>
      </w:r>
    </w:p>
    <w:p w:rsidR="00CF1E51" w:rsidRDefault="00CF1E51" w:rsidP="00CF1E51">
      <w:pPr>
        <w:numPr>
          <w:ilvl w:val="0"/>
          <w:numId w:val="2"/>
        </w:numPr>
        <w:tabs>
          <w:tab w:val="clear" w:pos="360"/>
          <w:tab w:val="num" w:pos="0"/>
        </w:tabs>
        <w:spacing w:after="0" w:line="240" w:lineRule="auto"/>
        <w:ind w:left="0" w:firstLine="284"/>
        <w:jc w:val="both"/>
      </w:pPr>
      <w:r>
        <w:t xml:space="preserve">акт </w:t>
      </w:r>
      <w:r w:rsidRPr="00D35A16">
        <w:t>при</w:t>
      </w:r>
      <w:r>
        <w:t>ема-передачи земельного участка.</w:t>
      </w:r>
    </w:p>
    <w:p w:rsidR="00CF1E51" w:rsidRPr="001009C3" w:rsidRDefault="00CF1E51" w:rsidP="00CF1E51">
      <w:pPr>
        <w:numPr>
          <w:ilvl w:val="0"/>
          <w:numId w:val="2"/>
        </w:numPr>
        <w:tabs>
          <w:tab w:val="clear" w:pos="360"/>
          <w:tab w:val="num" w:pos="0"/>
        </w:tabs>
        <w:spacing w:after="0" w:line="240" w:lineRule="auto"/>
        <w:ind w:left="0" w:firstLine="284"/>
        <w:jc w:val="both"/>
      </w:pPr>
    </w:p>
    <w:p w:rsidR="00CF1E51" w:rsidRPr="001009C3" w:rsidRDefault="00CF1E51" w:rsidP="00CF1E51">
      <w:pPr>
        <w:jc w:val="center"/>
        <w:rPr>
          <w:sz w:val="4"/>
          <w:szCs w:val="4"/>
        </w:rPr>
      </w:pPr>
    </w:p>
    <w:p w:rsidR="00CF1E51" w:rsidRDefault="00CF1E51" w:rsidP="00CF1E51">
      <w:pPr>
        <w:jc w:val="center"/>
      </w:pPr>
      <w:r w:rsidRPr="001009C3">
        <w:t>АДРЕСА, РЕКВИЗИТЫ И ПОДПИСИ СТОРОН:</w:t>
      </w:r>
    </w:p>
    <w:p w:rsidR="00CF1E51" w:rsidRPr="001009C3" w:rsidRDefault="00CF1E51" w:rsidP="00CF1E51">
      <w:pPr>
        <w:jc w:val="center"/>
      </w:pPr>
    </w:p>
    <w:p w:rsidR="00CF1E51" w:rsidRPr="001009C3" w:rsidRDefault="00CF1E51" w:rsidP="00CF1E51">
      <w:pPr>
        <w:rPr>
          <w:sz w:val="4"/>
          <w:szCs w:val="4"/>
        </w:rPr>
      </w:pPr>
    </w:p>
    <w:tbl>
      <w:tblPr>
        <w:tblW w:w="0" w:type="auto"/>
        <w:tblLook w:val="04A0" w:firstRow="1" w:lastRow="0" w:firstColumn="1" w:lastColumn="0" w:noHBand="0" w:noVBand="1"/>
      </w:tblPr>
      <w:tblGrid>
        <w:gridCol w:w="4708"/>
        <w:gridCol w:w="4708"/>
      </w:tblGrid>
      <w:tr w:rsidR="00CF1E51" w:rsidRPr="00E6033B" w:rsidTr="006F430A">
        <w:trPr>
          <w:trHeight w:val="266"/>
        </w:trPr>
        <w:tc>
          <w:tcPr>
            <w:tcW w:w="4708" w:type="dxa"/>
          </w:tcPr>
          <w:p w:rsidR="00CF1E51" w:rsidRDefault="00CF1E51" w:rsidP="006F430A">
            <w:pPr>
              <w:pStyle w:val="a4"/>
              <w:tabs>
                <w:tab w:val="clear" w:pos="4677"/>
                <w:tab w:val="clear" w:pos="9355"/>
              </w:tabs>
            </w:pPr>
            <w:r w:rsidRPr="00BF2051">
              <w:t xml:space="preserve">Арендодатель: </w:t>
            </w:r>
          </w:p>
          <w:p w:rsidR="00CF1E51" w:rsidRPr="00BF2051" w:rsidRDefault="00CF1E51" w:rsidP="006F430A">
            <w:pPr>
              <w:pStyle w:val="a4"/>
              <w:tabs>
                <w:tab w:val="clear" w:pos="4677"/>
                <w:tab w:val="clear" w:pos="9355"/>
              </w:tabs>
            </w:pPr>
            <w:r w:rsidRPr="00BF2051">
              <w:t xml:space="preserve">423740, РТ, Актанышский район, </w:t>
            </w:r>
          </w:p>
          <w:p w:rsidR="00CF1E51" w:rsidRPr="00BF2051" w:rsidRDefault="00CF1E51" w:rsidP="006F430A">
            <w:pPr>
              <w:pStyle w:val="a4"/>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4708" w:type="dxa"/>
          </w:tcPr>
          <w:p w:rsidR="00CF1E51" w:rsidRDefault="00CF1E51" w:rsidP="006F430A">
            <w:pPr>
              <w:pStyle w:val="a4"/>
              <w:tabs>
                <w:tab w:val="clear" w:pos="4677"/>
                <w:tab w:val="clear" w:pos="9355"/>
              </w:tabs>
              <w:jc w:val="both"/>
            </w:pPr>
            <w:r w:rsidRPr="00BF2051">
              <w:t>Арендатор:</w:t>
            </w:r>
          </w:p>
          <w:p w:rsidR="00CF1E51" w:rsidRPr="00BF2051" w:rsidRDefault="00CF1E51" w:rsidP="006F430A">
            <w:pPr>
              <w:pStyle w:val="a4"/>
              <w:tabs>
                <w:tab w:val="clear" w:pos="4677"/>
                <w:tab w:val="clear" w:pos="9355"/>
              </w:tabs>
              <w:jc w:val="both"/>
            </w:pPr>
            <w:r>
              <w:t>__________________</w:t>
            </w:r>
          </w:p>
          <w:p w:rsidR="00CF1E51" w:rsidRPr="00BF2051" w:rsidRDefault="00CF1E51" w:rsidP="006F430A">
            <w:pPr>
              <w:pStyle w:val="a4"/>
              <w:tabs>
                <w:tab w:val="clear" w:pos="4677"/>
                <w:tab w:val="clear" w:pos="9355"/>
              </w:tabs>
            </w:pPr>
            <w:r>
              <w:t>__________</w:t>
            </w:r>
            <w:bookmarkStart w:id="0" w:name="_GoBack"/>
            <w:bookmarkEnd w:id="0"/>
            <w:r>
              <w:t>_______</w:t>
            </w:r>
          </w:p>
        </w:tc>
      </w:tr>
      <w:tr w:rsidR="00CF1E51" w:rsidRPr="00E6033B" w:rsidTr="006F430A">
        <w:trPr>
          <w:trHeight w:val="4016"/>
        </w:trPr>
        <w:tc>
          <w:tcPr>
            <w:tcW w:w="4708" w:type="dxa"/>
          </w:tcPr>
          <w:p w:rsidR="00CF1E51" w:rsidRPr="00BF2051" w:rsidRDefault="00CF1E51" w:rsidP="006F430A">
            <w:pPr>
              <w:pStyle w:val="a4"/>
              <w:tabs>
                <w:tab w:val="clear" w:pos="4677"/>
                <w:tab w:val="clear" w:pos="9355"/>
              </w:tabs>
              <w:jc w:val="both"/>
            </w:pPr>
            <w:r w:rsidRPr="00BF2051">
              <w:t xml:space="preserve">ИНН 1604006790, </w:t>
            </w:r>
          </w:p>
          <w:p w:rsidR="00CF1E51" w:rsidRPr="00BF2051" w:rsidRDefault="00CF1E51" w:rsidP="006F430A">
            <w:pPr>
              <w:pStyle w:val="a4"/>
              <w:tabs>
                <w:tab w:val="clear" w:pos="4677"/>
                <w:tab w:val="clear" w:pos="9355"/>
              </w:tabs>
              <w:jc w:val="both"/>
            </w:pPr>
            <w:r w:rsidRPr="00BF2051">
              <w:t>Почтовый адрес: 423730, РТ,</w:t>
            </w:r>
          </w:p>
          <w:p w:rsidR="00CF1E51" w:rsidRPr="00BF2051" w:rsidRDefault="00CF1E51" w:rsidP="006F430A">
            <w:pPr>
              <w:pStyle w:val="a4"/>
              <w:tabs>
                <w:tab w:val="clear" w:pos="4677"/>
                <w:tab w:val="clear" w:pos="9355"/>
              </w:tabs>
              <w:jc w:val="both"/>
            </w:pPr>
            <w:r w:rsidRPr="00BF2051">
              <w:t xml:space="preserve">Актанышский район, </w:t>
            </w:r>
          </w:p>
          <w:p w:rsidR="00CF1E51" w:rsidRPr="00BF2051" w:rsidRDefault="00CF1E51" w:rsidP="006F430A">
            <w:pPr>
              <w:pStyle w:val="a4"/>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CF1E51" w:rsidRDefault="00CF1E51" w:rsidP="006F430A">
            <w:pPr>
              <w:pStyle w:val="a4"/>
              <w:tabs>
                <w:tab w:val="clear" w:pos="4677"/>
                <w:tab w:val="clear" w:pos="9355"/>
              </w:tabs>
              <w:jc w:val="both"/>
            </w:pPr>
            <w:r w:rsidRPr="00BF2051">
              <w:t xml:space="preserve">ОГРН </w:t>
            </w:r>
            <w:r w:rsidRPr="00BF2051">
              <w:rPr>
                <w:sz w:val="22"/>
              </w:rPr>
              <w:t>1061682000060</w:t>
            </w:r>
          </w:p>
          <w:p w:rsidR="00CF1E51" w:rsidRPr="00BF2051" w:rsidRDefault="00CF1E51" w:rsidP="006F430A">
            <w:pPr>
              <w:pStyle w:val="a4"/>
              <w:tabs>
                <w:tab w:val="clear" w:pos="4677"/>
                <w:tab w:val="clear" w:pos="9355"/>
              </w:tabs>
              <w:jc w:val="both"/>
            </w:pPr>
          </w:p>
          <w:p w:rsidR="00CF1E51" w:rsidRPr="00BF2051" w:rsidRDefault="00CF1E51" w:rsidP="006F430A">
            <w:pPr>
              <w:jc w:val="both"/>
            </w:pPr>
            <w:r>
              <w:t>______________/____________/</w:t>
            </w:r>
          </w:p>
          <w:p w:rsidR="00CF1E51" w:rsidRPr="00BF2051" w:rsidRDefault="00CF1E51" w:rsidP="006F430A">
            <w:pPr>
              <w:jc w:val="both"/>
            </w:pPr>
            <w:r>
              <w:rPr>
                <w:sz w:val="18"/>
                <w:szCs w:val="18"/>
              </w:rPr>
              <w:t>(подпись)      М.П.</w:t>
            </w:r>
            <w:r w:rsidRPr="00BF2051">
              <w:rPr>
                <w:sz w:val="18"/>
                <w:szCs w:val="18"/>
              </w:rPr>
              <w:tab/>
            </w:r>
          </w:p>
          <w:p w:rsidR="00CF1E51" w:rsidRPr="00BF2051" w:rsidRDefault="00CF1E51" w:rsidP="006F430A">
            <w:pPr>
              <w:jc w:val="both"/>
            </w:pPr>
          </w:p>
        </w:tc>
        <w:tc>
          <w:tcPr>
            <w:tcW w:w="4708" w:type="dxa"/>
          </w:tcPr>
          <w:p w:rsidR="00CF1E51" w:rsidRDefault="00CF1E51" w:rsidP="006F430A">
            <w:pPr>
              <w:pStyle w:val="a4"/>
              <w:tabs>
                <w:tab w:val="clear" w:pos="4677"/>
                <w:tab w:val="clear" w:pos="9355"/>
              </w:tabs>
            </w:pPr>
            <w:r>
              <w:t xml:space="preserve">ИНН  </w:t>
            </w:r>
          </w:p>
          <w:p w:rsidR="00CF1E51" w:rsidRPr="00BF2051" w:rsidRDefault="00CF1E51" w:rsidP="006F430A">
            <w:pPr>
              <w:pStyle w:val="a4"/>
              <w:tabs>
                <w:tab w:val="clear" w:pos="4677"/>
                <w:tab w:val="clear" w:pos="9355"/>
              </w:tabs>
            </w:pPr>
            <w:r w:rsidRPr="00BF2051">
              <w:t xml:space="preserve">Почтовый адрес: </w:t>
            </w:r>
          </w:p>
          <w:p w:rsidR="00CF1E51" w:rsidRPr="00BF2051" w:rsidRDefault="00CF1E51" w:rsidP="006F430A">
            <w:pPr>
              <w:pStyle w:val="a4"/>
              <w:tabs>
                <w:tab w:val="clear" w:pos="4677"/>
                <w:tab w:val="clear" w:pos="9355"/>
              </w:tabs>
              <w:jc w:val="both"/>
            </w:pPr>
            <w:r>
              <w:t>____________________</w:t>
            </w:r>
          </w:p>
          <w:p w:rsidR="00CF1E51" w:rsidRDefault="00CF1E51" w:rsidP="006F430A">
            <w:pPr>
              <w:jc w:val="both"/>
            </w:pPr>
          </w:p>
          <w:p w:rsidR="00CF1E51" w:rsidRPr="00BF2051" w:rsidRDefault="00CF1E51" w:rsidP="006F430A">
            <w:pPr>
              <w:jc w:val="both"/>
            </w:pPr>
          </w:p>
          <w:p w:rsidR="00CF1E51" w:rsidRDefault="00CF1E51" w:rsidP="006F430A">
            <w:pPr>
              <w:jc w:val="both"/>
            </w:pPr>
            <w:r w:rsidRPr="00BF2051">
              <w:t>_____________</w:t>
            </w:r>
            <w:r>
              <w:t>___</w:t>
            </w:r>
            <w:r w:rsidRPr="00BF2051">
              <w:t>__</w:t>
            </w:r>
            <w:r>
              <w:t>/__________/</w:t>
            </w:r>
          </w:p>
          <w:p w:rsidR="00CF1E51" w:rsidRPr="00D74ABD" w:rsidRDefault="00CF1E51" w:rsidP="006F430A">
            <w:pPr>
              <w:jc w:val="both"/>
              <w:rPr>
                <w:sz w:val="20"/>
                <w:szCs w:val="20"/>
              </w:rPr>
            </w:pPr>
            <w:r>
              <w:rPr>
                <w:sz w:val="20"/>
                <w:szCs w:val="20"/>
              </w:rPr>
              <w:t xml:space="preserve">       (подпись)</w:t>
            </w:r>
          </w:p>
        </w:tc>
      </w:tr>
    </w:tbl>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Pr="00AD66FC" w:rsidRDefault="00CF1E51" w:rsidP="00CF1E51">
      <w:pPr>
        <w:ind w:firstLine="5529"/>
      </w:pPr>
      <w:r w:rsidRPr="00AD66FC">
        <w:t>Приложение</w:t>
      </w:r>
      <w:r>
        <w:t xml:space="preserve"> №1</w:t>
      </w:r>
    </w:p>
    <w:p w:rsidR="00CF1E51" w:rsidRPr="00AD66FC" w:rsidRDefault="00CF1E51" w:rsidP="00CF1E51">
      <w:pPr>
        <w:ind w:firstLine="5529"/>
      </w:pPr>
      <w:r w:rsidRPr="00AD66FC">
        <w:t xml:space="preserve">к договору </w:t>
      </w:r>
      <w:r>
        <w:t>аренды земельного участка</w:t>
      </w:r>
      <w:r w:rsidRPr="00AD66FC">
        <w:t xml:space="preserve">                                                                                                                                                                                                                                                                                                                               </w:t>
      </w:r>
    </w:p>
    <w:p w:rsidR="00CF1E51" w:rsidRDefault="00CF1E51" w:rsidP="00CF1E51">
      <w:pPr>
        <w:ind w:firstLine="5529"/>
      </w:pPr>
      <w:r w:rsidRPr="00AD66FC">
        <w:t>№</w:t>
      </w:r>
      <w:r>
        <w:t>_______ от_____</w:t>
      </w:r>
    </w:p>
    <w:p w:rsidR="00CF1E51" w:rsidRDefault="00CF1E51" w:rsidP="00CF1E51">
      <w:pPr>
        <w:spacing w:after="200" w:line="276" w:lineRule="auto"/>
      </w:pPr>
    </w:p>
    <w:p w:rsidR="00CF1E51" w:rsidRPr="00AB44DC" w:rsidRDefault="00CF1E51" w:rsidP="00CF1E51">
      <w:pPr>
        <w:rPr>
          <w:sz w:val="12"/>
          <w:szCs w:val="12"/>
        </w:rPr>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spacing w:after="200" w:line="276" w:lineRule="auto"/>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Default="00CF1E51" w:rsidP="00CF1E51">
      <w:pPr>
        <w:ind w:firstLine="5529"/>
      </w:pPr>
    </w:p>
    <w:p w:rsidR="00CF1E51" w:rsidRPr="00AD66FC" w:rsidRDefault="00CF1E51" w:rsidP="00CF1E51">
      <w:pPr>
        <w:ind w:firstLine="5529"/>
      </w:pPr>
      <w:r w:rsidRPr="00AD66FC">
        <w:t>Приложение</w:t>
      </w:r>
      <w:r>
        <w:t xml:space="preserve"> №2</w:t>
      </w:r>
    </w:p>
    <w:p w:rsidR="00CF1E51" w:rsidRPr="00AD66FC" w:rsidRDefault="00CF1E51" w:rsidP="00CF1E51">
      <w:pPr>
        <w:ind w:firstLine="5529"/>
      </w:pPr>
      <w:r w:rsidRPr="00AD66FC">
        <w:t xml:space="preserve">к договору </w:t>
      </w:r>
      <w:r>
        <w:t>аренды земельного участка</w:t>
      </w:r>
      <w:r w:rsidRPr="00AD66FC">
        <w:t xml:space="preserve">                                                                                                                                                                                                                                                                                                                               </w:t>
      </w:r>
    </w:p>
    <w:p w:rsidR="00CF1E51" w:rsidRDefault="00CF1E51" w:rsidP="00CF1E51">
      <w:pPr>
        <w:spacing w:after="200" w:line="276" w:lineRule="auto"/>
        <w:ind w:firstLine="5529"/>
      </w:pPr>
      <w:r w:rsidRPr="00AD66FC">
        <w:t>№</w:t>
      </w:r>
      <w:r>
        <w:t xml:space="preserve">______ </w:t>
      </w:r>
      <w:r w:rsidRPr="00AD66FC">
        <w:t>от</w:t>
      </w:r>
      <w:r>
        <w:t xml:space="preserve"> ______</w:t>
      </w:r>
    </w:p>
    <w:p w:rsidR="00CF1E51" w:rsidRPr="00784508" w:rsidRDefault="00CF1E51" w:rsidP="00CF1E51">
      <w:pPr>
        <w:rPr>
          <w:vanish/>
          <w:sz w:val="12"/>
          <w:szCs w:val="12"/>
        </w:rPr>
      </w:pPr>
    </w:p>
    <w:p w:rsidR="00CF1E51" w:rsidRPr="00506E1D" w:rsidRDefault="00CF1E51" w:rsidP="00CF1E51">
      <w:pPr>
        <w:rPr>
          <w:vanish/>
          <w:color w:val="000000"/>
          <w:sz w:val="12"/>
          <w:szCs w:val="12"/>
        </w:rPr>
      </w:pPr>
    </w:p>
    <w:p w:rsidR="00CF1E51" w:rsidRPr="00BA4ACC" w:rsidRDefault="00CF1E51" w:rsidP="00CF1E51">
      <w:pPr>
        <w:rPr>
          <w:vanish/>
          <w:color w:val="000000"/>
          <w:sz w:val="12"/>
          <w:szCs w:val="12"/>
        </w:rPr>
      </w:pPr>
    </w:p>
    <w:p w:rsidR="00CF1E51" w:rsidRDefault="00CF1E51" w:rsidP="00CF1E51">
      <w:pPr>
        <w:ind w:firstLine="5387"/>
      </w:pPr>
    </w:p>
    <w:p w:rsidR="00CF1E51" w:rsidRDefault="00CF1E51" w:rsidP="00CF1E51">
      <w:pPr>
        <w:jc w:val="center"/>
        <w:rPr>
          <w:b/>
          <w:sz w:val="28"/>
          <w:szCs w:val="28"/>
        </w:rPr>
      </w:pPr>
    </w:p>
    <w:p w:rsidR="00CF1E51" w:rsidRDefault="00CF1E51" w:rsidP="00CF1E51">
      <w:pPr>
        <w:jc w:val="center"/>
        <w:rPr>
          <w:b/>
          <w:sz w:val="28"/>
          <w:szCs w:val="28"/>
        </w:rPr>
      </w:pPr>
    </w:p>
    <w:p w:rsidR="00CF1E51" w:rsidRPr="00AD66FC" w:rsidRDefault="00CF1E51" w:rsidP="00CF1E51">
      <w:pPr>
        <w:jc w:val="center"/>
        <w:rPr>
          <w:b/>
          <w:sz w:val="28"/>
          <w:szCs w:val="28"/>
        </w:rPr>
      </w:pPr>
    </w:p>
    <w:p w:rsidR="00CF1E51" w:rsidRPr="00E6033B" w:rsidRDefault="00CF1E51" w:rsidP="00CF1E51">
      <w:pPr>
        <w:jc w:val="center"/>
        <w:rPr>
          <w:b/>
        </w:rPr>
      </w:pPr>
      <w:r w:rsidRPr="00E6033B">
        <w:rPr>
          <w:b/>
        </w:rPr>
        <w:t>А К Т</w:t>
      </w:r>
    </w:p>
    <w:p w:rsidR="00CF1E51" w:rsidRPr="00E6033B" w:rsidRDefault="00CF1E51" w:rsidP="00CF1E51">
      <w:pPr>
        <w:jc w:val="center"/>
        <w:rPr>
          <w:b/>
        </w:rPr>
      </w:pPr>
      <w:r w:rsidRPr="00E6033B">
        <w:rPr>
          <w:b/>
        </w:rPr>
        <w:t>приема – передачи земельного участка</w:t>
      </w:r>
    </w:p>
    <w:p w:rsidR="00CF1E51" w:rsidRPr="00E6033B" w:rsidRDefault="00CF1E51" w:rsidP="00CF1E51">
      <w:pPr>
        <w:jc w:val="center"/>
        <w:rPr>
          <w:b/>
        </w:rPr>
      </w:pPr>
      <w:r w:rsidRPr="00E6033B">
        <w:rPr>
          <w:b/>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CF1E51" w:rsidRPr="00E6033B" w:rsidTr="006F430A">
        <w:trPr>
          <w:trHeight w:val="247"/>
        </w:trPr>
        <w:tc>
          <w:tcPr>
            <w:tcW w:w="9615" w:type="dxa"/>
          </w:tcPr>
          <w:p w:rsidR="00CF1E51" w:rsidRPr="00B72F58" w:rsidRDefault="00CF1E51" w:rsidP="006F430A">
            <w:pPr>
              <w:jc w:val="both"/>
              <w:rPr>
                <w:b/>
                <w:snapToGrid w:val="0"/>
                <w:highlight w:val="lightGray"/>
              </w:rPr>
            </w:pPr>
          </w:p>
        </w:tc>
      </w:tr>
    </w:tbl>
    <w:p w:rsidR="00CF1E51" w:rsidRPr="00E6033B" w:rsidRDefault="00CF1E51" w:rsidP="00CF1E51">
      <w:pPr>
        <w:jc w:val="both"/>
      </w:pPr>
    </w:p>
    <w:p w:rsidR="00CF1E51" w:rsidRDefault="00CF1E51" w:rsidP="00CF1E51">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именуемый в дальнейшем «</w:t>
      </w:r>
      <w:r>
        <w:t>Арендодатель», передает, а</w:t>
      </w:r>
      <w:r w:rsidRPr="00E6033B">
        <w:t xml:space="preserve"> </w:t>
      </w:r>
      <w:r>
        <w:rPr>
          <w:i/>
        </w:rPr>
        <w:t xml:space="preserve">_____________________________________________________________ </w:t>
      </w:r>
    </w:p>
    <w:p w:rsidR="00CF1E51" w:rsidRPr="00E6033B" w:rsidRDefault="00CF1E51" w:rsidP="00CF1E51">
      <w:pPr>
        <w:jc w:val="both"/>
      </w:pPr>
      <w:r>
        <w:rPr>
          <w:i/>
        </w:rPr>
        <w:t xml:space="preserve">___________________________, </w:t>
      </w:r>
      <w:r w:rsidRPr="00E6033B">
        <w:t>именуем</w:t>
      </w:r>
      <w:r>
        <w:t>ый</w:t>
      </w:r>
      <w:r w:rsidRPr="00E6033B">
        <w:t xml:space="preserve"> в дальнейшем «Арендатор», принимает земельны</w:t>
      </w:r>
      <w:r>
        <w:t>й участо</w:t>
      </w:r>
      <w:r w:rsidRPr="00E6033B">
        <w:t xml:space="preserve">к </w:t>
      </w:r>
      <w:r>
        <w:t xml:space="preserve">в аренду </w:t>
      </w:r>
      <w:proofErr w:type="gramStart"/>
      <w:r>
        <w:t>на</w:t>
      </w:r>
      <w:proofErr w:type="gramEnd"/>
      <w:r>
        <w:t xml:space="preserve"> _______ </w:t>
      </w:r>
      <w:r w:rsidRPr="00E6033B">
        <w:t>со следующими характеристиками:</w:t>
      </w:r>
    </w:p>
    <w:p w:rsidR="00CF1E51" w:rsidRPr="00E6033B" w:rsidRDefault="00CF1E51" w:rsidP="00CF1E51">
      <w:pPr>
        <w:tabs>
          <w:tab w:val="num" w:pos="0"/>
        </w:tabs>
        <w:rPr>
          <w:b/>
        </w:rPr>
      </w:pPr>
      <w:r w:rsidRPr="00E6033B">
        <w:t>Кадастровый номер земельного участка</w:t>
      </w:r>
      <w:proofErr w:type="gramStart"/>
      <w:r>
        <w:rPr>
          <w:i/>
        </w:rPr>
        <w:t>:</w:t>
      </w:r>
      <w:r w:rsidRPr="00E6033B">
        <w:rPr>
          <w:i/>
        </w:rPr>
        <w:t xml:space="preserve"> </w:t>
      </w:r>
      <w:r>
        <w:rPr>
          <w:i/>
        </w:rPr>
        <w:t>_________</w:t>
      </w:r>
      <w:r>
        <w:t>;</w:t>
      </w:r>
      <w:proofErr w:type="gramEnd"/>
    </w:p>
    <w:p w:rsidR="00CF1E51" w:rsidRPr="00E6033B" w:rsidRDefault="00CF1E51" w:rsidP="00CF1E51">
      <w:pPr>
        <w:tabs>
          <w:tab w:val="num" w:pos="0"/>
        </w:tabs>
        <w:rPr>
          <w:b/>
        </w:rPr>
      </w:pPr>
      <w:r w:rsidRPr="00E6033B">
        <w:t>Местонахождение</w:t>
      </w:r>
      <w:proofErr w:type="gramStart"/>
      <w:r w:rsidRPr="00E6033B">
        <w:t xml:space="preserve">: </w:t>
      </w:r>
      <w:r>
        <w:rPr>
          <w:i/>
        </w:rPr>
        <w:t>________________________</w:t>
      </w:r>
      <w:r>
        <w:t>;</w:t>
      </w:r>
      <w:proofErr w:type="gramEnd"/>
    </w:p>
    <w:p w:rsidR="00CF1E51" w:rsidRPr="00E6033B" w:rsidRDefault="00CF1E51" w:rsidP="00CF1E51">
      <w:pPr>
        <w:tabs>
          <w:tab w:val="num" w:pos="0"/>
        </w:tabs>
        <w:rPr>
          <w:b/>
        </w:rPr>
      </w:pPr>
      <w:r w:rsidRPr="00E6033B">
        <w:t>Общая площадь</w:t>
      </w:r>
      <w:proofErr w:type="gramStart"/>
      <w:r>
        <w:t xml:space="preserve">: </w:t>
      </w:r>
      <w:r>
        <w:rPr>
          <w:i/>
        </w:rPr>
        <w:t>_______________________________</w:t>
      </w:r>
      <w:r>
        <w:t>;</w:t>
      </w:r>
      <w:proofErr w:type="gramEnd"/>
    </w:p>
    <w:p w:rsidR="00CF1E51" w:rsidRPr="00D2279F" w:rsidRDefault="00CF1E51" w:rsidP="00CF1E51">
      <w:pPr>
        <w:jc w:val="both"/>
      </w:pPr>
      <w:r w:rsidRPr="00E6033B">
        <w:t>Целевое назначение (категория</w:t>
      </w:r>
      <w:proofErr w:type="gramStart"/>
      <w:r w:rsidRPr="00E6033B">
        <w:t>)</w:t>
      </w:r>
      <w:r>
        <w:t>:</w:t>
      </w:r>
      <w:r w:rsidRPr="00E6033B">
        <w:t xml:space="preserve"> </w:t>
      </w:r>
      <w:r>
        <w:rPr>
          <w:i/>
          <w:color w:val="000000"/>
        </w:rPr>
        <w:t>____________________________</w:t>
      </w:r>
      <w:r w:rsidRPr="00E6033B">
        <w:t>;</w:t>
      </w:r>
      <w:r>
        <w:t xml:space="preserve"> </w:t>
      </w:r>
      <w:proofErr w:type="gramEnd"/>
    </w:p>
    <w:p w:rsidR="00CF1E51" w:rsidRPr="00E6033B" w:rsidRDefault="00CF1E51" w:rsidP="00CF1E51">
      <w:pPr>
        <w:tabs>
          <w:tab w:val="num" w:pos="0"/>
        </w:tabs>
      </w:pPr>
      <w:proofErr w:type="gramStart"/>
      <w:r w:rsidRPr="00E6033B">
        <w:t xml:space="preserve">Разрешенное использование: </w:t>
      </w:r>
      <w:r>
        <w:rPr>
          <w:rFonts w:ascii="Times New Roman CYR" w:hAnsi="Times New Roman CYR"/>
          <w:i/>
          <w:color w:val="000000"/>
        </w:rPr>
        <w:t>________________________________).</w:t>
      </w:r>
      <w:r w:rsidRPr="00E6033B">
        <w:rPr>
          <w:color w:val="000000"/>
        </w:rPr>
        <w:t xml:space="preserve">                                                      </w:t>
      </w:r>
      <w:proofErr w:type="gramEnd"/>
    </w:p>
    <w:p w:rsidR="00CF1E51" w:rsidRPr="00A81297" w:rsidRDefault="00CF1E51" w:rsidP="00CF1E51">
      <w:pPr>
        <w:jc w:val="both"/>
        <w:rPr>
          <w:sz w:val="10"/>
          <w:szCs w:val="10"/>
        </w:rPr>
      </w:pPr>
    </w:p>
    <w:p w:rsidR="00CF1E51" w:rsidRDefault="00CF1E51" w:rsidP="00CF1E51">
      <w:pPr>
        <w:jc w:val="both"/>
      </w:pPr>
      <w:r w:rsidRPr="00E6033B">
        <w:t>ПОДПИСИ СТОРОН:</w:t>
      </w:r>
    </w:p>
    <w:p w:rsidR="00CF1E51" w:rsidRPr="00A81297" w:rsidRDefault="00CF1E51" w:rsidP="00CF1E51">
      <w:pPr>
        <w:jc w:val="both"/>
        <w:rPr>
          <w:sz w:val="10"/>
          <w:szCs w:val="10"/>
        </w:rPr>
      </w:pPr>
    </w:p>
    <w:tbl>
      <w:tblPr>
        <w:tblW w:w="15705" w:type="dxa"/>
        <w:tblLook w:val="04A0" w:firstRow="1" w:lastRow="0" w:firstColumn="1" w:lastColumn="0" w:noHBand="0" w:noVBand="1"/>
      </w:tblPr>
      <w:tblGrid>
        <w:gridCol w:w="5235"/>
        <w:gridCol w:w="5235"/>
        <w:gridCol w:w="5235"/>
      </w:tblGrid>
      <w:tr w:rsidR="00CF1E51" w:rsidRPr="00E6033B" w:rsidTr="006F430A">
        <w:tc>
          <w:tcPr>
            <w:tcW w:w="5235" w:type="dxa"/>
          </w:tcPr>
          <w:p w:rsidR="00CF1E51" w:rsidRDefault="00CF1E51" w:rsidP="006F430A">
            <w:pPr>
              <w:pStyle w:val="a4"/>
              <w:tabs>
                <w:tab w:val="clear" w:pos="4677"/>
                <w:tab w:val="clear" w:pos="9355"/>
              </w:tabs>
            </w:pPr>
            <w:r w:rsidRPr="00BF2051">
              <w:t xml:space="preserve">Арендодатель: </w:t>
            </w:r>
          </w:p>
          <w:p w:rsidR="00CF1E51" w:rsidRPr="00BF2051" w:rsidRDefault="00CF1E51" w:rsidP="006F430A">
            <w:pPr>
              <w:pStyle w:val="a4"/>
              <w:tabs>
                <w:tab w:val="clear" w:pos="4677"/>
                <w:tab w:val="clear" w:pos="9355"/>
              </w:tabs>
            </w:pPr>
            <w:r w:rsidRPr="00BF2051">
              <w:t xml:space="preserve">423740, РТ, Актанышский район, </w:t>
            </w:r>
          </w:p>
          <w:p w:rsidR="00CF1E51" w:rsidRPr="00BF2051" w:rsidRDefault="00CF1E51" w:rsidP="006F430A">
            <w:pPr>
              <w:pStyle w:val="a4"/>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CF1E51" w:rsidRDefault="00CF1E51" w:rsidP="006F430A">
            <w:pPr>
              <w:pStyle w:val="a4"/>
              <w:tabs>
                <w:tab w:val="clear" w:pos="4677"/>
                <w:tab w:val="clear" w:pos="9355"/>
              </w:tabs>
              <w:jc w:val="both"/>
            </w:pPr>
            <w:r w:rsidRPr="00BF2051">
              <w:t>Арендатор:</w:t>
            </w:r>
          </w:p>
          <w:p w:rsidR="00CF1E51" w:rsidRPr="00BF2051" w:rsidRDefault="00CF1E51" w:rsidP="006F430A">
            <w:pPr>
              <w:pStyle w:val="a4"/>
              <w:tabs>
                <w:tab w:val="clear" w:pos="4677"/>
                <w:tab w:val="clear" w:pos="9355"/>
              </w:tabs>
              <w:jc w:val="both"/>
            </w:pPr>
            <w:r>
              <w:t>__________________</w:t>
            </w:r>
          </w:p>
          <w:p w:rsidR="00CF1E51" w:rsidRPr="00BF2051" w:rsidRDefault="00CF1E51" w:rsidP="006F430A">
            <w:pPr>
              <w:pStyle w:val="a4"/>
              <w:tabs>
                <w:tab w:val="clear" w:pos="4677"/>
                <w:tab w:val="clear" w:pos="9355"/>
              </w:tabs>
            </w:pPr>
            <w:r>
              <w:t>_________________</w:t>
            </w:r>
          </w:p>
        </w:tc>
        <w:tc>
          <w:tcPr>
            <w:tcW w:w="5235" w:type="dxa"/>
          </w:tcPr>
          <w:p w:rsidR="00CF1E51" w:rsidRPr="00BF2051" w:rsidRDefault="00CF1E51" w:rsidP="006F430A">
            <w:pPr>
              <w:pStyle w:val="a4"/>
              <w:tabs>
                <w:tab w:val="clear" w:pos="4677"/>
                <w:tab w:val="clear" w:pos="9355"/>
              </w:tabs>
            </w:pPr>
          </w:p>
        </w:tc>
      </w:tr>
      <w:tr w:rsidR="00CF1E51" w:rsidRPr="00E6033B" w:rsidTr="006F430A">
        <w:tc>
          <w:tcPr>
            <w:tcW w:w="5235" w:type="dxa"/>
          </w:tcPr>
          <w:p w:rsidR="00CF1E51" w:rsidRPr="00BF2051" w:rsidRDefault="00CF1E51" w:rsidP="006F430A">
            <w:pPr>
              <w:pStyle w:val="a4"/>
              <w:tabs>
                <w:tab w:val="clear" w:pos="4677"/>
                <w:tab w:val="clear" w:pos="9355"/>
              </w:tabs>
              <w:jc w:val="both"/>
            </w:pPr>
            <w:r w:rsidRPr="00BF2051">
              <w:t xml:space="preserve">ИНН 1604006790, </w:t>
            </w:r>
          </w:p>
          <w:p w:rsidR="00CF1E51" w:rsidRPr="00BF2051" w:rsidRDefault="00CF1E51" w:rsidP="006F430A">
            <w:pPr>
              <w:pStyle w:val="a4"/>
              <w:tabs>
                <w:tab w:val="clear" w:pos="4677"/>
                <w:tab w:val="clear" w:pos="9355"/>
              </w:tabs>
              <w:jc w:val="both"/>
            </w:pPr>
            <w:r w:rsidRPr="00BF2051">
              <w:t>Почтовый адрес: 423730, РТ,</w:t>
            </w:r>
          </w:p>
          <w:p w:rsidR="00CF1E51" w:rsidRPr="00BF2051" w:rsidRDefault="00CF1E51" w:rsidP="006F430A">
            <w:pPr>
              <w:pStyle w:val="a4"/>
              <w:tabs>
                <w:tab w:val="clear" w:pos="4677"/>
                <w:tab w:val="clear" w:pos="9355"/>
              </w:tabs>
              <w:jc w:val="both"/>
            </w:pPr>
            <w:r w:rsidRPr="00BF2051">
              <w:t xml:space="preserve">Актанышский район, </w:t>
            </w:r>
          </w:p>
          <w:p w:rsidR="00CF1E51" w:rsidRPr="00BF2051" w:rsidRDefault="00CF1E51" w:rsidP="006F430A">
            <w:pPr>
              <w:pStyle w:val="a4"/>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CF1E51" w:rsidRPr="00BF2051" w:rsidRDefault="00CF1E51" w:rsidP="006F430A">
            <w:pPr>
              <w:pStyle w:val="a4"/>
              <w:tabs>
                <w:tab w:val="clear" w:pos="4677"/>
                <w:tab w:val="clear" w:pos="9355"/>
              </w:tabs>
              <w:jc w:val="both"/>
            </w:pPr>
            <w:r w:rsidRPr="00BF2051">
              <w:t xml:space="preserve">ОГРН </w:t>
            </w:r>
            <w:r w:rsidRPr="00BF2051">
              <w:rPr>
                <w:sz w:val="22"/>
              </w:rPr>
              <w:t>1061682000060</w:t>
            </w:r>
          </w:p>
          <w:p w:rsidR="00CF1E51" w:rsidRPr="00BF2051" w:rsidRDefault="00CF1E51" w:rsidP="006F430A">
            <w:pPr>
              <w:pStyle w:val="a4"/>
              <w:tabs>
                <w:tab w:val="clear" w:pos="4677"/>
                <w:tab w:val="clear" w:pos="9355"/>
              </w:tabs>
              <w:jc w:val="both"/>
            </w:pPr>
          </w:p>
          <w:p w:rsidR="00CF1E51" w:rsidRPr="00BF2051" w:rsidRDefault="00CF1E51" w:rsidP="006F430A">
            <w:pPr>
              <w:jc w:val="both"/>
            </w:pPr>
            <w:r w:rsidRPr="00BF2051">
              <w:t>_________________</w:t>
            </w:r>
            <w:r>
              <w:t>/___________/</w:t>
            </w:r>
          </w:p>
          <w:p w:rsidR="00CF1E51" w:rsidRPr="00BF2051" w:rsidRDefault="00CF1E51" w:rsidP="006F430A">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CF1E51" w:rsidRPr="00BF2051" w:rsidRDefault="00CF1E51" w:rsidP="006F430A">
            <w:pPr>
              <w:jc w:val="both"/>
            </w:pPr>
          </w:p>
          <w:p w:rsidR="00CF1E51" w:rsidRPr="00BF2051" w:rsidRDefault="00CF1E51" w:rsidP="006F430A">
            <w:pPr>
              <w:jc w:val="both"/>
            </w:pPr>
            <w:r w:rsidRPr="00BF2051">
              <w:t xml:space="preserve"> М.П.</w:t>
            </w:r>
          </w:p>
        </w:tc>
        <w:tc>
          <w:tcPr>
            <w:tcW w:w="5235" w:type="dxa"/>
          </w:tcPr>
          <w:p w:rsidR="00CF1E51" w:rsidRDefault="00CF1E51" w:rsidP="006F430A">
            <w:pPr>
              <w:pStyle w:val="a4"/>
              <w:tabs>
                <w:tab w:val="clear" w:pos="4677"/>
                <w:tab w:val="clear" w:pos="9355"/>
              </w:tabs>
            </w:pPr>
            <w:r>
              <w:lastRenderedPageBreak/>
              <w:t xml:space="preserve">ИНН  </w:t>
            </w:r>
          </w:p>
          <w:p w:rsidR="00CF1E51" w:rsidRPr="00BF2051" w:rsidRDefault="00CF1E51" w:rsidP="006F430A">
            <w:pPr>
              <w:pStyle w:val="a4"/>
              <w:tabs>
                <w:tab w:val="clear" w:pos="4677"/>
                <w:tab w:val="clear" w:pos="9355"/>
              </w:tabs>
            </w:pPr>
            <w:r w:rsidRPr="00BF2051">
              <w:t xml:space="preserve">Почтовый адрес: </w:t>
            </w:r>
          </w:p>
          <w:p w:rsidR="00CF1E51" w:rsidRPr="00BF2051" w:rsidRDefault="00CF1E51" w:rsidP="006F430A">
            <w:pPr>
              <w:pStyle w:val="a4"/>
              <w:tabs>
                <w:tab w:val="clear" w:pos="4677"/>
                <w:tab w:val="clear" w:pos="9355"/>
              </w:tabs>
              <w:jc w:val="both"/>
            </w:pPr>
            <w:r>
              <w:t>____________________</w:t>
            </w:r>
          </w:p>
          <w:p w:rsidR="00CF1E51" w:rsidRDefault="00CF1E51" w:rsidP="006F430A">
            <w:pPr>
              <w:jc w:val="both"/>
            </w:pPr>
          </w:p>
          <w:p w:rsidR="00CF1E51" w:rsidRPr="00BF2051" w:rsidRDefault="00CF1E51" w:rsidP="006F430A">
            <w:pPr>
              <w:jc w:val="both"/>
            </w:pPr>
          </w:p>
          <w:p w:rsidR="00CF1E51" w:rsidRDefault="00CF1E51" w:rsidP="006F430A">
            <w:pPr>
              <w:jc w:val="both"/>
            </w:pPr>
            <w:r w:rsidRPr="00BF2051">
              <w:t>_____________</w:t>
            </w:r>
            <w:r>
              <w:t>___</w:t>
            </w:r>
            <w:r w:rsidRPr="00BF2051">
              <w:t>__</w:t>
            </w:r>
            <w:r>
              <w:t>/__________/</w:t>
            </w:r>
          </w:p>
          <w:p w:rsidR="00CF1E51" w:rsidRPr="00D74ABD" w:rsidRDefault="00CF1E51" w:rsidP="006F430A">
            <w:pPr>
              <w:jc w:val="both"/>
              <w:rPr>
                <w:sz w:val="20"/>
                <w:szCs w:val="20"/>
              </w:rPr>
            </w:pPr>
            <w:r>
              <w:rPr>
                <w:sz w:val="20"/>
                <w:szCs w:val="20"/>
              </w:rPr>
              <w:t xml:space="preserve">       (подпись)</w:t>
            </w:r>
          </w:p>
        </w:tc>
        <w:tc>
          <w:tcPr>
            <w:tcW w:w="5235" w:type="dxa"/>
          </w:tcPr>
          <w:p w:rsidR="00CF1E51" w:rsidRPr="00BF2051" w:rsidRDefault="00CF1E51" w:rsidP="006F430A">
            <w:pPr>
              <w:jc w:val="both"/>
              <w:rPr>
                <w:sz w:val="20"/>
                <w:szCs w:val="20"/>
              </w:rPr>
            </w:pPr>
          </w:p>
        </w:tc>
      </w:tr>
    </w:tbl>
    <w:p w:rsidR="00CF1E51" w:rsidRDefault="00CF1E51" w:rsidP="00CF1E51">
      <w:pPr>
        <w:keepNext/>
        <w:spacing w:after="0" w:line="240" w:lineRule="auto"/>
        <w:ind w:right="-1"/>
        <w:outlineLvl w:val="1"/>
        <w:rPr>
          <w:rFonts w:ascii="Times New Roman" w:eastAsia="Times New Roman" w:hAnsi="Times New Roman" w:cs="Times New Roman"/>
          <w:sz w:val="24"/>
          <w:szCs w:val="24"/>
          <w:lang w:eastAsia="ru-RU"/>
        </w:rPr>
      </w:pPr>
    </w:p>
    <w:p w:rsidR="00CF1E51" w:rsidRDefault="00CF1E51" w:rsidP="00CF1E51">
      <w:pPr>
        <w:jc w:val="both"/>
        <w:rPr>
          <w:rFonts w:ascii="Times New Roman" w:eastAsia="Calibri" w:hAnsi="Times New Roman" w:cs="Times New Roman"/>
        </w:rPr>
      </w:pPr>
    </w:p>
    <w:p w:rsidR="00A26412" w:rsidRDefault="00A26412"/>
    <w:sectPr w:rsidR="00A26412" w:rsidSect="00CF1E5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68"/>
    <w:rsid w:val="00045EE4"/>
    <w:rsid w:val="006F6405"/>
    <w:rsid w:val="008877C3"/>
    <w:rsid w:val="00932A68"/>
    <w:rsid w:val="00A26412"/>
    <w:rsid w:val="00A76829"/>
    <w:rsid w:val="00BB2FEC"/>
    <w:rsid w:val="00C37AF7"/>
    <w:rsid w:val="00CB525D"/>
    <w:rsid w:val="00CF1E51"/>
    <w:rsid w:val="00DA1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6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2A68"/>
    <w:rPr>
      <w:color w:val="0000FF"/>
      <w:u w:val="single"/>
    </w:rPr>
  </w:style>
  <w:style w:type="paragraph" w:styleId="a4">
    <w:name w:val="header"/>
    <w:basedOn w:val="a"/>
    <w:link w:val="a5"/>
    <w:uiPriority w:val="99"/>
    <w:rsid w:val="00CF1E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F1E51"/>
    <w:rPr>
      <w:rFonts w:ascii="Times New Roman" w:eastAsia="Times New Roman" w:hAnsi="Times New Roman" w:cs="Times New Roman"/>
      <w:sz w:val="24"/>
      <w:szCs w:val="24"/>
      <w:lang w:eastAsia="ru-RU"/>
    </w:rPr>
  </w:style>
  <w:style w:type="paragraph" w:customStyle="1" w:styleId="ConsTitle">
    <w:name w:val="ConsTitle"/>
    <w:rsid w:val="00CF1E5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CF1E5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6">
    <w:name w:val="Body Text"/>
    <w:basedOn w:val="a"/>
    <w:link w:val="a7"/>
    <w:uiPriority w:val="99"/>
    <w:semiHidden/>
    <w:unhideWhenUsed/>
    <w:rsid w:val="00CF1E51"/>
    <w:pPr>
      <w:spacing w:after="120"/>
    </w:pPr>
  </w:style>
  <w:style w:type="character" w:customStyle="1" w:styleId="a7">
    <w:name w:val="Основной текст Знак"/>
    <w:basedOn w:val="a0"/>
    <w:link w:val="a6"/>
    <w:uiPriority w:val="99"/>
    <w:semiHidden/>
    <w:rsid w:val="00CF1E51"/>
  </w:style>
  <w:style w:type="paragraph" w:customStyle="1" w:styleId="14">
    <w:name w:val="Обычный+14"/>
    <w:basedOn w:val="a"/>
    <w:rsid w:val="00CF1E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6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2A68"/>
    <w:rPr>
      <w:color w:val="0000FF"/>
      <w:u w:val="single"/>
    </w:rPr>
  </w:style>
  <w:style w:type="paragraph" w:styleId="a4">
    <w:name w:val="header"/>
    <w:basedOn w:val="a"/>
    <w:link w:val="a5"/>
    <w:uiPriority w:val="99"/>
    <w:rsid w:val="00CF1E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F1E51"/>
    <w:rPr>
      <w:rFonts w:ascii="Times New Roman" w:eastAsia="Times New Roman" w:hAnsi="Times New Roman" w:cs="Times New Roman"/>
      <w:sz w:val="24"/>
      <w:szCs w:val="24"/>
      <w:lang w:eastAsia="ru-RU"/>
    </w:rPr>
  </w:style>
  <w:style w:type="paragraph" w:customStyle="1" w:styleId="ConsTitle">
    <w:name w:val="ConsTitle"/>
    <w:rsid w:val="00CF1E5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CF1E5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6">
    <w:name w:val="Body Text"/>
    <w:basedOn w:val="a"/>
    <w:link w:val="a7"/>
    <w:uiPriority w:val="99"/>
    <w:semiHidden/>
    <w:unhideWhenUsed/>
    <w:rsid w:val="00CF1E51"/>
    <w:pPr>
      <w:spacing w:after="120"/>
    </w:pPr>
  </w:style>
  <w:style w:type="character" w:customStyle="1" w:styleId="a7">
    <w:name w:val="Основной текст Знак"/>
    <w:basedOn w:val="a0"/>
    <w:link w:val="a6"/>
    <w:uiPriority w:val="99"/>
    <w:semiHidden/>
    <w:rsid w:val="00CF1E51"/>
  </w:style>
  <w:style w:type="paragraph" w:customStyle="1" w:styleId="14">
    <w:name w:val="Обычный+14"/>
    <w:basedOn w:val="a"/>
    <w:rsid w:val="00CF1E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ADABB11E95B8BF31C000D8BF9815578A077A2C94AC1DA8FC78650B896CFA4C5DCA2062B9348B5Fb6gBG" TargetMode="External"/><Relationship Id="rId3" Type="http://schemas.microsoft.com/office/2007/relationships/stylesWithEffects" Target="stylesWithEffects.xml"/><Relationship Id="rId7" Type="http://schemas.openxmlformats.org/officeDocument/2006/relationships/hyperlink" Target="consultantplus://offline/ref=ABC49F0FE90BE2E0EB8EC56BF4A60AA639B3F38EF805236DEAF72DA0d2U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tanysh.tatarsta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5834</Words>
  <Characters>33258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dc:creator>
  <cp:lastModifiedBy>Pizo</cp:lastModifiedBy>
  <cp:revision>3</cp:revision>
  <dcterms:created xsi:type="dcterms:W3CDTF">2021-10-19T07:17:00Z</dcterms:created>
  <dcterms:modified xsi:type="dcterms:W3CDTF">2021-10-22T07:27:00Z</dcterms:modified>
</cp:coreProperties>
</file>