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6C1" w:rsidRPr="00096833" w:rsidRDefault="00B7275A" w:rsidP="00B7275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096833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B7275A" w:rsidRPr="00096833" w:rsidRDefault="00B7275A" w:rsidP="00B7275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096833">
        <w:rPr>
          <w:rFonts w:ascii="Times New Roman" w:hAnsi="Times New Roman" w:cs="Times New Roman"/>
          <w:sz w:val="28"/>
          <w:szCs w:val="28"/>
        </w:rPr>
        <w:t xml:space="preserve">Заместитель Руководителя </w:t>
      </w:r>
    </w:p>
    <w:p w:rsidR="00B7275A" w:rsidRPr="00096833" w:rsidRDefault="00B7275A" w:rsidP="00B7275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096833">
        <w:rPr>
          <w:rFonts w:ascii="Times New Roman" w:hAnsi="Times New Roman" w:cs="Times New Roman"/>
          <w:sz w:val="28"/>
          <w:szCs w:val="28"/>
        </w:rPr>
        <w:t xml:space="preserve">Исполнительного комитета </w:t>
      </w:r>
    </w:p>
    <w:p w:rsidR="00B7275A" w:rsidRPr="00096833" w:rsidRDefault="00B7275A" w:rsidP="00B7275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096833">
        <w:rPr>
          <w:rFonts w:ascii="Times New Roman" w:hAnsi="Times New Roman" w:cs="Times New Roman"/>
          <w:sz w:val="28"/>
          <w:szCs w:val="28"/>
        </w:rPr>
        <w:t>по социальным вопросам</w:t>
      </w:r>
    </w:p>
    <w:p w:rsidR="00B7275A" w:rsidRPr="00096833" w:rsidRDefault="00B7275A" w:rsidP="00B7275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096833">
        <w:rPr>
          <w:rFonts w:ascii="Times New Roman" w:hAnsi="Times New Roman" w:cs="Times New Roman"/>
          <w:sz w:val="28"/>
          <w:szCs w:val="28"/>
        </w:rPr>
        <w:t>Председатель комиссии по делам</w:t>
      </w:r>
    </w:p>
    <w:p w:rsidR="00B7275A" w:rsidRPr="00096833" w:rsidRDefault="00B7275A" w:rsidP="00B7275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096833">
        <w:rPr>
          <w:rFonts w:ascii="Times New Roman" w:hAnsi="Times New Roman" w:cs="Times New Roman"/>
          <w:sz w:val="28"/>
          <w:szCs w:val="28"/>
        </w:rPr>
        <w:t xml:space="preserve">Несовершеннолетних и защите их прав </w:t>
      </w:r>
    </w:p>
    <w:p w:rsidR="00B7275A" w:rsidRPr="00096833" w:rsidRDefault="00B7275A" w:rsidP="00B7275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096833">
        <w:rPr>
          <w:rFonts w:ascii="Times New Roman" w:hAnsi="Times New Roman" w:cs="Times New Roman"/>
          <w:sz w:val="28"/>
          <w:szCs w:val="28"/>
        </w:rPr>
        <w:t>Актанышского муниципального района</w:t>
      </w:r>
    </w:p>
    <w:p w:rsidR="00B7275A" w:rsidRPr="00096833" w:rsidRDefault="00B7275A" w:rsidP="00B7275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096833">
        <w:rPr>
          <w:rFonts w:ascii="Times New Roman" w:hAnsi="Times New Roman" w:cs="Times New Roman"/>
          <w:sz w:val="28"/>
          <w:szCs w:val="28"/>
        </w:rPr>
        <w:t>___________________ Л.Ф.Нурлыева</w:t>
      </w:r>
    </w:p>
    <w:p w:rsidR="00B7275A" w:rsidRPr="00096833" w:rsidRDefault="00B7275A" w:rsidP="00B7275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096833">
        <w:rPr>
          <w:rFonts w:ascii="Times New Roman" w:hAnsi="Times New Roman" w:cs="Times New Roman"/>
          <w:sz w:val="28"/>
          <w:szCs w:val="28"/>
        </w:rPr>
        <w:t xml:space="preserve">09 января 2019 года     </w:t>
      </w:r>
    </w:p>
    <w:p w:rsidR="00B7275A" w:rsidRPr="00096833" w:rsidRDefault="00B7275A" w:rsidP="00B727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6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75A" w:rsidRPr="00096833" w:rsidRDefault="00B7275A" w:rsidP="00B727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275A" w:rsidRPr="00096833" w:rsidRDefault="00B7275A" w:rsidP="00B7275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275A" w:rsidRPr="00096833" w:rsidRDefault="00B7275A" w:rsidP="00B72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833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B7275A" w:rsidRPr="00096833" w:rsidRDefault="00B7275A" w:rsidP="00B72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833">
        <w:rPr>
          <w:rFonts w:ascii="Times New Roman" w:hAnsi="Times New Roman" w:cs="Times New Roman"/>
          <w:sz w:val="28"/>
          <w:szCs w:val="28"/>
        </w:rPr>
        <w:t>работы комиссии по делам несовершеннолетних и защите их прав</w:t>
      </w:r>
    </w:p>
    <w:p w:rsidR="00B7275A" w:rsidRPr="00096833" w:rsidRDefault="00B7275A" w:rsidP="00B72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833">
        <w:rPr>
          <w:rFonts w:ascii="Times New Roman" w:hAnsi="Times New Roman" w:cs="Times New Roman"/>
          <w:sz w:val="28"/>
          <w:szCs w:val="28"/>
        </w:rPr>
        <w:t>Актанышского муниципального района</w:t>
      </w:r>
    </w:p>
    <w:p w:rsidR="00B7275A" w:rsidRPr="00096833" w:rsidRDefault="00B7275A" w:rsidP="00B72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833">
        <w:rPr>
          <w:rFonts w:ascii="Times New Roman" w:hAnsi="Times New Roman" w:cs="Times New Roman"/>
          <w:sz w:val="28"/>
          <w:szCs w:val="28"/>
        </w:rPr>
        <w:t>на 2019 год</w:t>
      </w:r>
    </w:p>
    <w:p w:rsidR="00B7275A" w:rsidRPr="00096833" w:rsidRDefault="00B7275A" w:rsidP="00B72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275A" w:rsidRPr="00096833" w:rsidRDefault="00B7275A" w:rsidP="00B72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275A" w:rsidRPr="00096833" w:rsidRDefault="00B7275A" w:rsidP="00B72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833">
        <w:rPr>
          <w:rFonts w:ascii="Times New Roman" w:hAnsi="Times New Roman" w:cs="Times New Roman"/>
          <w:sz w:val="28"/>
          <w:szCs w:val="28"/>
        </w:rPr>
        <w:t>РАЗДЕЛ 1</w:t>
      </w:r>
    </w:p>
    <w:p w:rsidR="00B7275A" w:rsidRPr="00096833" w:rsidRDefault="00B7275A" w:rsidP="00B72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833">
        <w:rPr>
          <w:rFonts w:ascii="Times New Roman" w:hAnsi="Times New Roman" w:cs="Times New Roman"/>
          <w:sz w:val="28"/>
          <w:szCs w:val="28"/>
        </w:rPr>
        <w:t>Анализ работы комиссии</w:t>
      </w:r>
      <w:r w:rsidR="001F1B84" w:rsidRPr="00096833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</w:t>
      </w:r>
      <w:r w:rsidRPr="00096833">
        <w:rPr>
          <w:rFonts w:ascii="Times New Roman" w:hAnsi="Times New Roman" w:cs="Times New Roman"/>
          <w:sz w:val="28"/>
          <w:szCs w:val="28"/>
        </w:rPr>
        <w:t xml:space="preserve"> и защите их прав Актанышского муниципального района</w:t>
      </w:r>
    </w:p>
    <w:p w:rsidR="00096833" w:rsidRPr="00096833" w:rsidRDefault="00096833" w:rsidP="00096833">
      <w:pPr>
        <w:jc w:val="both"/>
        <w:rPr>
          <w:rFonts w:ascii="Times New Roman" w:hAnsi="Times New Roman" w:cs="Times New Roman"/>
          <w:sz w:val="28"/>
          <w:szCs w:val="28"/>
        </w:rPr>
      </w:pPr>
      <w:r w:rsidRPr="00096833">
        <w:rPr>
          <w:rFonts w:ascii="Times New Roman" w:hAnsi="Times New Roman" w:cs="Times New Roman"/>
          <w:sz w:val="28"/>
          <w:szCs w:val="28"/>
        </w:rPr>
        <w:t xml:space="preserve">За 2018  год  проведено всего 38 заседаний комиссии (АППГ- 36), из них  расширенных- 8 (АППГ- 5), выездных- 13 (АППГ- 11), на которых  были рассмотрены 18   </w:t>
      </w:r>
      <w:proofErr w:type="spellStart"/>
      <w:r w:rsidRPr="00096833">
        <w:rPr>
          <w:rFonts w:ascii="Times New Roman" w:hAnsi="Times New Roman" w:cs="Times New Roman"/>
          <w:sz w:val="28"/>
          <w:szCs w:val="28"/>
        </w:rPr>
        <w:t>общепрофилактических</w:t>
      </w:r>
      <w:proofErr w:type="spellEnd"/>
      <w:r w:rsidRPr="00096833">
        <w:rPr>
          <w:rFonts w:ascii="Times New Roman" w:hAnsi="Times New Roman" w:cs="Times New Roman"/>
          <w:sz w:val="28"/>
          <w:szCs w:val="28"/>
        </w:rPr>
        <w:t xml:space="preserve">   вопросов (АППГ- 13),  в отношении 2 несовершеннолетних- 2 протокола об </w:t>
      </w:r>
      <w:proofErr w:type="spellStart"/>
      <w:r w:rsidRPr="00096833">
        <w:rPr>
          <w:rFonts w:ascii="Times New Roman" w:hAnsi="Times New Roman" w:cs="Times New Roman"/>
          <w:sz w:val="28"/>
          <w:szCs w:val="28"/>
        </w:rPr>
        <w:t>адм.правонарушении</w:t>
      </w:r>
      <w:proofErr w:type="spellEnd"/>
      <w:r w:rsidRPr="00096833">
        <w:rPr>
          <w:rFonts w:ascii="Times New Roman" w:hAnsi="Times New Roman" w:cs="Times New Roman"/>
          <w:sz w:val="28"/>
          <w:szCs w:val="28"/>
        </w:rPr>
        <w:t xml:space="preserve"> по ст.20.21 </w:t>
      </w:r>
      <w:proofErr w:type="spellStart"/>
      <w:r w:rsidRPr="00096833">
        <w:rPr>
          <w:rFonts w:ascii="Times New Roman" w:hAnsi="Times New Roman" w:cs="Times New Roman"/>
          <w:sz w:val="28"/>
          <w:szCs w:val="28"/>
        </w:rPr>
        <w:t>КоАПРФ</w:t>
      </w:r>
      <w:proofErr w:type="spellEnd"/>
      <w:r w:rsidRPr="00096833">
        <w:rPr>
          <w:rFonts w:ascii="Times New Roman" w:hAnsi="Times New Roman" w:cs="Times New Roman"/>
          <w:sz w:val="28"/>
          <w:szCs w:val="28"/>
        </w:rPr>
        <w:t xml:space="preserve">, 2 несовершеннолетних- 2 протокола об </w:t>
      </w:r>
      <w:proofErr w:type="spellStart"/>
      <w:r w:rsidRPr="00096833">
        <w:rPr>
          <w:rFonts w:ascii="Times New Roman" w:hAnsi="Times New Roman" w:cs="Times New Roman"/>
          <w:sz w:val="28"/>
          <w:szCs w:val="28"/>
        </w:rPr>
        <w:t>адм.правонарушении</w:t>
      </w:r>
      <w:proofErr w:type="spellEnd"/>
      <w:r w:rsidRPr="00096833">
        <w:rPr>
          <w:rFonts w:ascii="Times New Roman" w:hAnsi="Times New Roman" w:cs="Times New Roman"/>
          <w:sz w:val="28"/>
          <w:szCs w:val="28"/>
        </w:rPr>
        <w:t xml:space="preserve"> по ст.20.20 </w:t>
      </w:r>
      <w:proofErr w:type="spellStart"/>
      <w:r w:rsidRPr="00096833">
        <w:rPr>
          <w:rFonts w:ascii="Times New Roman" w:hAnsi="Times New Roman" w:cs="Times New Roman"/>
          <w:sz w:val="28"/>
          <w:szCs w:val="28"/>
        </w:rPr>
        <w:t>КоАПРФ</w:t>
      </w:r>
      <w:proofErr w:type="spellEnd"/>
      <w:r w:rsidRPr="00096833">
        <w:rPr>
          <w:rFonts w:ascii="Times New Roman" w:hAnsi="Times New Roman" w:cs="Times New Roman"/>
          <w:sz w:val="28"/>
          <w:szCs w:val="28"/>
        </w:rPr>
        <w:t xml:space="preserve">, 1 несовершеннолетний- 1 протокол об </w:t>
      </w:r>
      <w:proofErr w:type="spellStart"/>
      <w:r w:rsidRPr="00096833">
        <w:rPr>
          <w:rFonts w:ascii="Times New Roman" w:hAnsi="Times New Roman" w:cs="Times New Roman"/>
          <w:sz w:val="28"/>
          <w:szCs w:val="28"/>
        </w:rPr>
        <w:t>адм.правонарушении</w:t>
      </w:r>
      <w:proofErr w:type="spellEnd"/>
      <w:r w:rsidRPr="00096833">
        <w:rPr>
          <w:rFonts w:ascii="Times New Roman" w:hAnsi="Times New Roman" w:cs="Times New Roman"/>
          <w:sz w:val="28"/>
          <w:szCs w:val="28"/>
        </w:rPr>
        <w:t xml:space="preserve"> по ст.20.1 </w:t>
      </w:r>
      <w:proofErr w:type="spellStart"/>
      <w:r w:rsidRPr="00096833">
        <w:rPr>
          <w:rFonts w:ascii="Times New Roman" w:hAnsi="Times New Roman" w:cs="Times New Roman"/>
          <w:sz w:val="28"/>
          <w:szCs w:val="28"/>
        </w:rPr>
        <w:t>КоАПРФ</w:t>
      </w:r>
      <w:proofErr w:type="spellEnd"/>
      <w:r w:rsidRPr="00096833">
        <w:rPr>
          <w:rFonts w:ascii="Times New Roman" w:hAnsi="Times New Roman" w:cs="Times New Roman"/>
          <w:sz w:val="28"/>
          <w:szCs w:val="28"/>
        </w:rPr>
        <w:t xml:space="preserve">,        в отношении родителей- 142  материала (по ст.5.35 ч.1 </w:t>
      </w:r>
      <w:proofErr w:type="spellStart"/>
      <w:r w:rsidRPr="00096833">
        <w:rPr>
          <w:rFonts w:ascii="Times New Roman" w:hAnsi="Times New Roman" w:cs="Times New Roman"/>
          <w:sz w:val="28"/>
          <w:szCs w:val="28"/>
        </w:rPr>
        <w:t>КоАПРФ</w:t>
      </w:r>
      <w:proofErr w:type="spellEnd"/>
      <w:r w:rsidRPr="00096833">
        <w:rPr>
          <w:rFonts w:ascii="Times New Roman" w:hAnsi="Times New Roman" w:cs="Times New Roman"/>
          <w:sz w:val="28"/>
          <w:szCs w:val="28"/>
        </w:rPr>
        <w:t xml:space="preserve">- 84, всего по 3.11 </w:t>
      </w:r>
      <w:proofErr w:type="spellStart"/>
      <w:r w:rsidRPr="00096833">
        <w:rPr>
          <w:rFonts w:ascii="Times New Roman" w:hAnsi="Times New Roman" w:cs="Times New Roman"/>
          <w:sz w:val="28"/>
          <w:szCs w:val="28"/>
        </w:rPr>
        <w:t>КоАПРТ</w:t>
      </w:r>
      <w:proofErr w:type="spellEnd"/>
      <w:r w:rsidRPr="00096833">
        <w:rPr>
          <w:rFonts w:ascii="Times New Roman" w:hAnsi="Times New Roman" w:cs="Times New Roman"/>
          <w:sz w:val="28"/>
          <w:szCs w:val="28"/>
        </w:rPr>
        <w:t xml:space="preserve">- 26, из них по ст.3.11 ч.1- 23 , ст.3.11 ч.2 </w:t>
      </w:r>
      <w:proofErr w:type="spellStart"/>
      <w:r w:rsidRPr="00096833">
        <w:rPr>
          <w:rFonts w:ascii="Times New Roman" w:hAnsi="Times New Roman" w:cs="Times New Roman"/>
          <w:sz w:val="28"/>
          <w:szCs w:val="28"/>
        </w:rPr>
        <w:t>КоАПРТ</w:t>
      </w:r>
      <w:proofErr w:type="spellEnd"/>
      <w:r w:rsidRPr="00096833">
        <w:rPr>
          <w:rFonts w:ascii="Times New Roman" w:hAnsi="Times New Roman" w:cs="Times New Roman"/>
          <w:sz w:val="28"/>
          <w:szCs w:val="28"/>
        </w:rPr>
        <w:t>- 3). На рассмотрении комиссии был рассмотрен протокол об административном правонарушении по ст</w:t>
      </w:r>
      <w:r w:rsidR="00230967">
        <w:rPr>
          <w:rFonts w:ascii="Times New Roman" w:hAnsi="Times New Roman" w:cs="Times New Roman"/>
          <w:sz w:val="28"/>
          <w:szCs w:val="28"/>
        </w:rPr>
        <w:t xml:space="preserve">.3.11 ч. 1 </w:t>
      </w:r>
      <w:proofErr w:type="spellStart"/>
      <w:r w:rsidR="00230967">
        <w:rPr>
          <w:rFonts w:ascii="Times New Roman" w:hAnsi="Times New Roman" w:cs="Times New Roman"/>
          <w:sz w:val="28"/>
          <w:szCs w:val="28"/>
        </w:rPr>
        <w:t>КоАПРТ</w:t>
      </w:r>
      <w:proofErr w:type="spellEnd"/>
      <w:r w:rsidR="00230967">
        <w:rPr>
          <w:rFonts w:ascii="Times New Roman" w:hAnsi="Times New Roman" w:cs="Times New Roman"/>
          <w:sz w:val="28"/>
          <w:szCs w:val="28"/>
        </w:rPr>
        <w:t>, составленный в отношении директора</w:t>
      </w:r>
      <w:r w:rsidRPr="00096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833">
        <w:rPr>
          <w:rFonts w:ascii="Times New Roman" w:hAnsi="Times New Roman" w:cs="Times New Roman"/>
          <w:sz w:val="28"/>
          <w:szCs w:val="28"/>
        </w:rPr>
        <w:t>Ст.Курмашевского</w:t>
      </w:r>
      <w:proofErr w:type="spellEnd"/>
      <w:r w:rsidRPr="00096833">
        <w:rPr>
          <w:rFonts w:ascii="Times New Roman" w:hAnsi="Times New Roman" w:cs="Times New Roman"/>
          <w:sz w:val="28"/>
          <w:szCs w:val="28"/>
        </w:rPr>
        <w:t xml:space="preserve"> Дома культуры Акта</w:t>
      </w:r>
      <w:r w:rsidR="00230967">
        <w:rPr>
          <w:rFonts w:ascii="Times New Roman" w:hAnsi="Times New Roman" w:cs="Times New Roman"/>
          <w:sz w:val="28"/>
          <w:szCs w:val="28"/>
        </w:rPr>
        <w:t>нышского муниципального района,</w:t>
      </w:r>
      <w:r w:rsidRPr="00096833">
        <w:rPr>
          <w:rFonts w:ascii="Times New Roman" w:hAnsi="Times New Roman" w:cs="Times New Roman"/>
          <w:sz w:val="28"/>
          <w:szCs w:val="28"/>
        </w:rPr>
        <w:t xml:space="preserve"> была привлечена к административной ответственности в виде административного штрафа в размере 3000 руб. В отношении начальника отдела культуры и просветительской работы Исполнительного комитета было внесено представление о принятии мер по устранению обстоятельств, способствовавших совершению преступлений и правонарушений несовершеннолетними. </w:t>
      </w:r>
    </w:p>
    <w:p w:rsidR="00096833" w:rsidRPr="00096833" w:rsidRDefault="00096833" w:rsidP="00096833">
      <w:pPr>
        <w:tabs>
          <w:tab w:val="left" w:pos="0"/>
        </w:tabs>
        <w:ind w:firstLine="705"/>
        <w:jc w:val="both"/>
        <w:rPr>
          <w:rFonts w:ascii="Times New Roman" w:hAnsi="Times New Roman" w:cs="Times New Roman"/>
          <w:sz w:val="28"/>
          <w:szCs w:val="28"/>
          <w:lang w:eastAsia="tt-RU"/>
        </w:rPr>
      </w:pPr>
      <w:r w:rsidRPr="00096833">
        <w:rPr>
          <w:rFonts w:ascii="Times New Roman" w:hAnsi="Times New Roman" w:cs="Times New Roman"/>
          <w:sz w:val="28"/>
          <w:szCs w:val="28"/>
        </w:rPr>
        <w:tab/>
      </w:r>
      <w:r w:rsidRPr="00096833">
        <w:rPr>
          <w:rFonts w:ascii="Times New Roman" w:hAnsi="Times New Roman" w:cs="Times New Roman"/>
          <w:sz w:val="28"/>
          <w:szCs w:val="28"/>
          <w:lang w:val="tt-RU" w:eastAsia="tt-RU"/>
        </w:rPr>
        <w:t xml:space="preserve">Во исполнение  </w:t>
      </w:r>
      <w:r w:rsidRPr="00096833">
        <w:rPr>
          <w:rFonts w:ascii="Times New Roman" w:hAnsi="Times New Roman" w:cs="Times New Roman"/>
          <w:sz w:val="28"/>
          <w:szCs w:val="28"/>
          <w:lang w:eastAsia="tt-RU"/>
        </w:rPr>
        <w:t xml:space="preserve">постановления </w:t>
      </w:r>
      <w:r w:rsidRPr="00096833">
        <w:rPr>
          <w:rFonts w:ascii="Times New Roman" w:hAnsi="Times New Roman" w:cs="Times New Roman"/>
          <w:sz w:val="28"/>
          <w:szCs w:val="28"/>
          <w:lang w:val="tt-RU" w:eastAsia="tt-RU"/>
        </w:rPr>
        <w:t xml:space="preserve"> Республиканской комиссии по делам несовершеннолетних и защите их прав от 28 апреля 2018</w:t>
      </w:r>
      <w:r w:rsidRPr="00096833">
        <w:rPr>
          <w:rFonts w:ascii="Times New Roman" w:hAnsi="Times New Roman" w:cs="Times New Roman"/>
          <w:sz w:val="28"/>
          <w:szCs w:val="28"/>
          <w:lang w:eastAsia="tt-RU"/>
        </w:rPr>
        <w:t xml:space="preserve"> года № 06-18, руководствуясь рекомендациями по проведению межведомственной профилактической операции </w:t>
      </w:r>
      <w:r w:rsidRPr="00096833">
        <w:rPr>
          <w:rFonts w:ascii="Times New Roman" w:hAnsi="Times New Roman" w:cs="Times New Roman"/>
          <w:sz w:val="28"/>
          <w:szCs w:val="28"/>
        </w:rPr>
        <w:t xml:space="preserve">«Подросток-2018», высланными РКДН и ЗП, </w:t>
      </w:r>
      <w:r w:rsidRPr="00096833">
        <w:rPr>
          <w:rFonts w:ascii="Times New Roman" w:hAnsi="Times New Roman" w:cs="Times New Roman"/>
          <w:sz w:val="28"/>
          <w:szCs w:val="28"/>
          <w:lang w:eastAsia="tt-RU"/>
        </w:rPr>
        <w:t xml:space="preserve"> на </w:t>
      </w:r>
      <w:r w:rsidRPr="00096833">
        <w:rPr>
          <w:rFonts w:ascii="Times New Roman" w:hAnsi="Times New Roman" w:cs="Times New Roman"/>
          <w:sz w:val="28"/>
          <w:szCs w:val="28"/>
          <w:lang w:eastAsia="tt-RU"/>
        </w:rPr>
        <w:lastRenderedPageBreak/>
        <w:t xml:space="preserve">основании  постановления </w:t>
      </w:r>
      <w:r w:rsidRPr="00096833">
        <w:rPr>
          <w:rFonts w:ascii="Times New Roman" w:hAnsi="Times New Roman" w:cs="Times New Roman"/>
          <w:color w:val="000000"/>
          <w:sz w:val="28"/>
          <w:szCs w:val="28"/>
          <w:lang w:eastAsia="tt-RU"/>
        </w:rPr>
        <w:t xml:space="preserve"> КДН и ЗП Актанышского муниципального района от </w:t>
      </w:r>
      <w:r w:rsidRPr="00096833">
        <w:rPr>
          <w:rFonts w:ascii="Times New Roman" w:hAnsi="Times New Roman" w:cs="Times New Roman"/>
          <w:sz w:val="28"/>
          <w:szCs w:val="28"/>
          <w:lang w:eastAsia="tt-RU"/>
        </w:rPr>
        <w:t xml:space="preserve"> 11 мая 2018 года № 07-18 «О проведении межведомственной  профилактической операции «Подросток-2018» в Актанышском муниципальном районе», был проведен комплекс мероприятий, направленных на профилактику правонарушений среди несовершеннолетних по первому этапу «Безнадзорность».  Основное внимани</w:t>
      </w:r>
      <w:r w:rsidR="00230967">
        <w:rPr>
          <w:rFonts w:ascii="Times New Roman" w:hAnsi="Times New Roman" w:cs="Times New Roman"/>
          <w:sz w:val="28"/>
          <w:szCs w:val="28"/>
          <w:lang w:eastAsia="tt-RU"/>
        </w:rPr>
        <w:t xml:space="preserve">е органов системы профилактики </w:t>
      </w:r>
      <w:r w:rsidRPr="00096833">
        <w:rPr>
          <w:rFonts w:ascii="Times New Roman" w:hAnsi="Times New Roman" w:cs="Times New Roman"/>
          <w:sz w:val="28"/>
          <w:szCs w:val="28"/>
          <w:lang w:eastAsia="tt-RU"/>
        </w:rPr>
        <w:t xml:space="preserve">на данном этапе профилактической операции было уделено на проведение профилактических рейдов, выявление семей и оказание им необходимой помощи, также принятие соответствующих мер. С наступлением летних каникул проводились мероприятия по безопасности детей: по предупреждению дорожно-транспортных происшествий, несчастных </w:t>
      </w:r>
      <w:r w:rsidR="00230967">
        <w:rPr>
          <w:rFonts w:ascii="Times New Roman" w:hAnsi="Times New Roman" w:cs="Times New Roman"/>
          <w:sz w:val="28"/>
          <w:szCs w:val="28"/>
          <w:lang w:eastAsia="tt-RU"/>
        </w:rPr>
        <w:t xml:space="preserve">случаев по выпадению из окон и </w:t>
      </w:r>
      <w:r w:rsidRPr="00096833">
        <w:rPr>
          <w:rFonts w:ascii="Times New Roman" w:hAnsi="Times New Roman" w:cs="Times New Roman"/>
          <w:sz w:val="28"/>
          <w:szCs w:val="28"/>
          <w:lang w:eastAsia="tt-RU"/>
        </w:rPr>
        <w:t>на водных объектах, также по профилактике суицидов. За текущий год несчастных случаев среди несовершеннолетних не имеется.</w:t>
      </w:r>
    </w:p>
    <w:p w:rsidR="00096833" w:rsidRPr="00096833" w:rsidRDefault="00096833" w:rsidP="00096833">
      <w:pPr>
        <w:jc w:val="both"/>
        <w:rPr>
          <w:rFonts w:ascii="Times New Roman" w:hAnsi="Times New Roman" w:cs="Times New Roman"/>
          <w:sz w:val="28"/>
          <w:szCs w:val="28"/>
        </w:rPr>
      </w:pPr>
      <w:r w:rsidRPr="00096833">
        <w:rPr>
          <w:rFonts w:ascii="Times New Roman" w:hAnsi="Times New Roman" w:cs="Times New Roman"/>
          <w:sz w:val="28"/>
          <w:szCs w:val="28"/>
        </w:rPr>
        <w:tab/>
        <w:t>В целях профилактики правонарушений и преступлений среди подростков, а также защиты несовершеннолетних, повышения ответственности родителей, должностных и юридических лиц и в рамках реализации Закона РТ «О мерах по предупреждению причинения здоровью детей, их физическому, интеллектуальному, психическому, духовному и нравственному  развитию в Республике Татарстан» от 14.10.2010 года № 71- ЗРТ, согласно графику, членами комиссии, сотрудниками ОВД, педагогическими работниками проведено более 30 (АППГ- 27) совместных  межведомственных  рейдов  по всей территории района, во время которых  выявлено 27 подростков. В от</w:t>
      </w:r>
      <w:r w:rsidR="00230967">
        <w:rPr>
          <w:rFonts w:ascii="Times New Roman" w:hAnsi="Times New Roman" w:cs="Times New Roman"/>
          <w:sz w:val="28"/>
          <w:szCs w:val="28"/>
        </w:rPr>
        <w:t>ношении их родителей составлены</w:t>
      </w:r>
      <w:r w:rsidRPr="00096833">
        <w:rPr>
          <w:rFonts w:ascii="Times New Roman" w:hAnsi="Times New Roman" w:cs="Times New Roman"/>
          <w:sz w:val="28"/>
          <w:szCs w:val="28"/>
        </w:rPr>
        <w:t xml:space="preserve"> протоколы об административном правонарушении по ст.3.11 ч.1, ч.2 КоАП РТ. </w:t>
      </w:r>
    </w:p>
    <w:p w:rsidR="00096833" w:rsidRPr="00096833" w:rsidRDefault="00096833" w:rsidP="00096833">
      <w:pPr>
        <w:jc w:val="both"/>
        <w:rPr>
          <w:rFonts w:ascii="Times New Roman" w:hAnsi="Times New Roman" w:cs="Times New Roman"/>
          <w:sz w:val="28"/>
          <w:szCs w:val="28"/>
        </w:rPr>
      </w:pPr>
      <w:r w:rsidRPr="00096833">
        <w:rPr>
          <w:rFonts w:ascii="Times New Roman" w:hAnsi="Times New Roman" w:cs="Times New Roman"/>
          <w:sz w:val="28"/>
          <w:szCs w:val="28"/>
        </w:rPr>
        <w:tab/>
        <w:t>В соответствии с Законом РТ № 71 ЗРТ от 21.01.2009 года «Об общественных в</w:t>
      </w:r>
      <w:r w:rsidR="00230967">
        <w:rPr>
          <w:rFonts w:ascii="Times New Roman" w:hAnsi="Times New Roman" w:cs="Times New Roman"/>
          <w:sz w:val="28"/>
          <w:szCs w:val="28"/>
        </w:rPr>
        <w:t>оспитателях несовершеннолетних»</w:t>
      </w:r>
      <w:r w:rsidRPr="00096833">
        <w:rPr>
          <w:rFonts w:ascii="Times New Roman" w:hAnsi="Times New Roman" w:cs="Times New Roman"/>
          <w:sz w:val="28"/>
          <w:szCs w:val="28"/>
        </w:rPr>
        <w:t xml:space="preserve"> за отчетный пер</w:t>
      </w:r>
      <w:r w:rsidR="00230967">
        <w:rPr>
          <w:rFonts w:ascii="Times New Roman" w:hAnsi="Times New Roman" w:cs="Times New Roman"/>
          <w:sz w:val="28"/>
          <w:szCs w:val="28"/>
        </w:rPr>
        <w:t xml:space="preserve">иод   за 14 несовершеннолетними закреплены общественные </w:t>
      </w:r>
      <w:r w:rsidRPr="00096833">
        <w:rPr>
          <w:rFonts w:ascii="Times New Roman" w:hAnsi="Times New Roman" w:cs="Times New Roman"/>
          <w:sz w:val="28"/>
          <w:szCs w:val="28"/>
        </w:rPr>
        <w:t>воспитатели, за отчетный пер</w:t>
      </w:r>
      <w:r w:rsidR="00230967">
        <w:rPr>
          <w:rFonts w:ascii="Times New Roman" w:hAnsi="Times New Roman" w:cs="Times New Roman"/>
          <w:sz w:val="28"/>
          <w:szCs w:val="28"/>
        </w:rPr>
        <w:t>иод</w:t>
      </w:r>
      <w:r w:rsidRPr="00096833">
        <w:rPr>
          <w:rFonts w:ascii="Times New Roman" w:hAnsi="Times New Roman" w:cs="Times New Roman"/>
          <w:sz w:val="28"/>
          <w:szCs w:val="28"/>
        </w:rPr>
        <w:t xml:space="preserve"> прекратили свою деятельность 6 общественных воспи</w:t>
      </w:r>
      <w:r w:rsidR="00230967">
        <w:rPr>
          <w:rFonts w:ascii="Times New Roman" w:hAnsi="Times New Roman" w:cs="Times New Roman"/>
          <w:sz w:val="28"/>
          <w:szCs w:val="28"/>
        </w:rPr>
        <w:t>тателя в связи с исправлением и</w:t>
      </w:r>
      <w:r w:rsidRPr="00096833">
        <w:rPr>
          <w:rFonts w:ascii="Times New Roman" w:hAnsi="Times New Roman" w:cs="Times New Roman"/>
          <w:sz w:val="28"/>
          <w:szCs w:val="28"/>
        </w:rPr>
        <w:t xml:space="preserve"> совершеннолетием подопечных. На сегодняшний день веду</w:t>
      </w:r>
      <w:r w:rsidR="00230967">
        <w:rPr>
          <w:rFonts w:ascii="Times New Roman" w:hAnsi="Times New Roman" w:cs="Times New Roman"/>
          <w:sz w:val="28"/>
          <w:szCs w:val="28"/>
        </w:rPr>
        <w:t xml:space="preserve">т деятельность 21 общественных </w:t>
      </w:r>
      <w:r w:rsidRPr="00096833">
        <w:rPr>
          <w:rFonts w:ascii="Times New Roman" w:hAnsi="Times New Roman" w:cs="Times New Roman"/>
          <w:sz w:val="28"/>
          <w:szCs w:val="28"/>
        </w:rPr>
        <w:t>воспитателей.</w:t>
      </w:r>
    </w:p>
    <w:p w:rsidR="00096833" w:rsidRPr="00096833" w:rsidRDefault="00096833" w:rsidP="00096833">
      <w:pPr>
        <w:jc w:val="both"/>
        <w:rPr>
          <w:rFonts w:ascii="Times New Roman" w:hAnsi="Times New Roman" w:cs="Times New Roman"/>
          <w:sz w:val="28"/>
          <w:szCs w:val="28"/>
        </w:rPr>
      </w:pPr>
      <w:r w:rsidRPr="00096833">
        <w:rPr>
          <w:rFonts w:ascii="Times New Roman" w:hAnsi="Times New Roman" w:cs="Times New Roman"/>
          <w:sz w:val="28"/>
          <w:szCs w:val="28"/>
        </w:rPr>
        <w:tab/>
        <w:t>На территории муниципального района числятся 84 (АППГ- 71) неблагополучных родителя (в них 181 детей), из</w:t>
      </w:r>
      <w:r w:rsidR="00230967">
        <w:rPr>
          <w:rFonts w:ascii="Times New Roman" w:hAnsi="Times New Roman" w:cs="Times New Roman"/>
          <w:sz w:val="28"/>
          <w:szCs w:val="28"/>
        </w:rPr>
        <w:t xml:space="preserve"> них на районном учете семей и </w:t>
      </w:r>
      <w:r w:rsidRPr="00096833">
        <w:rPr>
          <w:rFonts w:ascii="Times New Roman" w:hAnsi="Times New Roman" w:cs="Times New Roman"/>
          <w:sz w:val="28"/>
          <w:szCs w:val="28"/>
        </w:rPr>
        <w:t xml:space="preserve">детей, находящихся в социально-опасном положении, состоит 6 (АППГ-6) семей, в которых воспитываются 12 (АППГ-13) детей. В отчетный период поставлено 9 семей (16 детей), снято с учета всего 10 семьи (20 детей), в </w:t>
      </w:r>
      <w:proofErr w:type="spellStart"/>
      <w:r w:rsidRPr="0009683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096833">
        <w:rPr>
          <w:rFonts w:ascii="Times New Roman" w:hAnsi="Times New Roman" w:cs="Times New Roman"/>
          <w:sz w:val="28"/>
          <w:szCs w:val="28"/>
        </w:rPr>
        <w:t>. 8</w:t>
      </w:r>
      <w:r w:rsidR="00230967">
        <w:rPr>
          <w:rFonts w:ascii="Times New Roman" w:hAnsi="Times New Roman" w:cs="Times New Roman"/>
          <w:sz w:val="28"/>
          <w:szCs w:val="28"/>
        </w:rPr>
        <w:t xml:space="preserve"> семьи </w:t>
      </w:r>
      <w:r w:rsidRPr="00096833">
        <w:rPr>
          <w:rFonts w:ascii="Times New Roman" w:hAnsi="Times New Roman" w:cs="Times New Roman"/>
          <w:sz w:val="28"/>
          <w:szCs w:val="28"/>
        </w:rPr>
        <w:t>(16 детей)- с положительной реабилитацией, 2 семьи (4 ребенка)- без достижения резул</w:t>
      </w:r>
      <w:r w:rsidR="00230967">
        <w:rPr>
          <w:rFonts w:ascii="Times New Roman" w:hAnsi="Times New Roman" w:cs="Times New Roman"/>
          <w:sz w:val="28"/>
          <w:szCs w:val="28"/>
        </w:rPr>
        <w:t>ьтатов.  Несмотря на проведение</w:t>
      </w:r>
      <w:r w:rsidRPr="00096833">
        <w:rPr>
          <w:rFonts w:ascii="Times New Roman" w:hAnsi="Times New Roman" w:cs="Times New Roman"/>
          <w:sz w:val="28"/>
          <w:szCs w:val="28"/>
        </w:rPr>
        <w:t xml:space="preserve"> реабилитационных меропр</w:t>
      </w:r>
      <w:r w:rsidR="00230967">
        <w:rPr>
          <w:rFonts w:ascii="Times New Roman" w:hAnsi="Times New Roman" w:cs="Times New Roman"/>
          <w:sz w:val="28"/>
          <w:szCs w:val="28"/>
        </w:rPr>
        <w:t>иятий, районный суд удовлетворил исковое</w:t>
      </w:r>
      <w:r w:rsidRPr="00096833">
        <w:rPr>
          <w:rFonts w:ascii="Times New Roman" w:hAnsi="Times New Roman" w:cs="Times New Roman"/>
          <w:sz w:val="28"/>
          <w:szCs w:val="28"/>
        </w:rPr>
        <w:t xml:space="preserve"> заявление отдела опеки и попечительства Исполнительного комитета Актанышского муниципального </w:t>
      </w:r>
      <w:proofErr w:type="gramStart"/>
      <w:r w:rsidRPr="00096833">
        <w:rPr>
          <w:rFonts w:ascii="Times New Roman" w:hAnsi="Times New Roman" w:cs="Times New Roman"/>
          <w:sz w:val="28"/>
          <w:szCs w:val="28"/>
        </w:rPr>
        <w:lastRenderedPageBreak/>
        <w:t>района  по</w:t>
      </w:r>
      <w:proofErr w:type="gramEnd"/>
      <w:r w:rsidRPr="00096833">
        <w:rPr>
          <w:rFonts w:ascii="Times New Roman" w:hAnsi="Times New Roman" w:cs="Times New Roman"/>
          <w:sz w:val="28"/>
          <w:szCs w:val="28"/>
        </w:rPr>
        <w:t xml:space="preserve"> лишению родительских прав 2 родителей в отношении 4 несовершеннолетних детей. По ходатайству комиссии родители (1 семейная пара) восстановлены в родительских правах в отношении 2 несовершеннолетних детей. В настоящее время   4 несовершеннолетних, оказавшиеся</w:t>
      </w:r>
      <w:r w:rsidR="00230967">
        <w:rPr>
          <w:rFonts w:ascii="Times New Roman" w:hAnsi="Times New Roman" w:cs="Times New Roman"/>
          <w:sz w:val="28"/>
          <w:szCs w:val="28"/>
        </w:rPr>
        <w:t xml:space="preserve"> в трудной жизненной ситуации, находятся в социальном </w:t>
      </w:r>
      <w:r w:rsidRPr="00096833">
        <w:rPr>
          <w:rFonts w:ascii="Times New Roman" w:hAnsi="Times New Roman" w:cs="Times New Roman"/>
          <w:sz w:val="28"/>
          <w:szCs w:val="28"/>
        </w:rPr>
        <w:t xml:space="preserve">приюте для детей и подростков. </w:t>
      </w:r>
    </w:p>
    <w:p w:rsidR="00096833" w:rsidRPr="00096833" w:rsidRDefault="00096833" w:rsidP="00096833">
      <w:pPr>
        <w:jc w:val="both"/>
        <w:rPr>
          <w:rFonts w:ascii="Times New Roman" w:hAnsi="Times New Roman" w:cs="Times New Roman"/>
          <w:sz w:val="28"/>
          <w:szCs w:val="28"/>
        </w:rPr>
      </w:pPr>
      <w:r w:rsidRPr="00096833">
        <w:rPr>
          <w:rFonts w:ascii="Times New Roman" w:hAnsi="Times New Roman" w:cs="Times New Roman"/>
          <w:sz w:val="28"/>
          <w:szCs w:val="28"/>
        </w:rPr>
        <w:tab/>
        <w:t>Деятельность органов системы профилактики ведется согласно к</w:t>
      </w:r>
      <w:r w:rsidR="00230967">
        <w:rPr>
          <w:rFonts w:ascii="Times New Roman" w:hAnsi="Times New Roman" w:cs="Times New Roman"/>
          <w:sz w:val="28"/>
          <w:szCs w:val="28"/>
        </w:rPr>
        <w:t xml:space="preserve"> </w:t>
      </w:r>
      <w:r w:rsidRPr="00096833">
        <w:rPr>
          <w:rFonts w:ascii="Times New Roman" w:hAnsi="Times New Roman" w:cs="Times New Roman"/>
          <w:sz w:val="28"/>
          <w:szCs w:val="28"/>
        </w:rPr>
        <w:t xml:space="preserve">плану муниципальной комиссии, иногда сроки по рассмотрению и проведению мероприятий могут быть изменены в рабочем порядке, а также дополнительные вопросы для рассмотрения на заседаниях комиссии могут быть внесены в повестку дня с учетом оперативной ситуации, связанной с безнадзорностью, правонарушениями, преступностью несовершеннолетних муниципального района, проблемами защиты их прав. </w:t>
      </w:r>
    </w:p>
    <w:p w:rsidR="00096833" w:rsidRDefault="00096833" w:rsidP="000968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операции «Подросток» прошли выездные заседания КДН и ЗП в сельских поселениях, в ходе которых:</w:t>
      </w:r>
    </w:p>
    <w:p w:rsidR="001F1B84" w:rsidRDefault="004F7752" w:rsidP="000968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посещены семьи СОП, Т</w:t>
      </w:r>
      <w:r w:rsidR="00096833">
        <w:rPr>
          <w:rFonts w:ascii="Times New Roman" w:hAnsi="Times New Roman" w:cs="Times New Roman"/>
          <w:sz w:val="28"/>
          <w:szCs w:val="28"/>
        </w:rPr>
        <w:t>ЖС, многодетные, малообеспеченные, опекунские, приемные;</w:t>
      </w:r>
    </w:p>
    <w:p w:rsidR="00096833" w:rsidRDefault="00096833" w:rsidP="000968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проведены совместные заседания КДН и ЗП с общественными комиссиями </w:t>
      </w:r>
      <w:r w:rsidR="00230967">
        <w:rPr>
          <w:rFonts w:ascii="Times New Roman" w:hAnsi="Times New Roman" w:cs="Times New Roman"/>
          <w:sz w:val="28"/>
          <w:szCs w:val="28"/>
        </w:rPr>
        <w:t>по делам несовершеннолетних при</w:t>
      </w:r>
      <w:r>
        <w:rPr>
          <w:rFonts w:ascii="Times New Roman" w:hAnsi="Times New Roman" w:cs="Times New Roman"/>
          <w:sz w:val="28"/>
          <w:szCs w:val="28"/>
        </w:rPr>
        <w:t xml:space="preserve"> сельских поселениях с заслушиванием председателей ОКДН;</w:t>
      </w:r>
    </w:p>
    <w:p w:rsidR="00096833" w:rsidRDefault="00096833" w:rsidP="000968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проверена документация ОКДН;</w:t>
      </w:r>
    </w:p>
    <w:p w:rsidR="00096833" w:rsidRPr="00096833" w:rsidRDefault="00096833" w:rsidP="00096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Работа выездных заседаний комиссии освещалась в средствах массовой информации: по местному телевидению, радио, районной газете. </w:t>
      </w:r>
    </w:p>
    <w:p w:rsidR="001F1B84" w:rsidRPr="00096833" w:rsidRDefault="001F1B84" w:rsidP="00096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B84" w:rsidRPr="00096833" w:rsidRDefault="001F1B84" w:rsidP="00B72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B84" w:rsidRPr="00096833" w:rsidRDefault="001F1B84" w:rsidP="00B72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833">
        <w:rPr>
          <w:rFonts w:ascii="Times New Roman" w:hAnsi="Times New Roman" w:cs="Times New Roman"/>
          <w:sz w:val="28"/>
          <w:szCs w:val="28"/>
        </w:rPr>
        <w:t>РАЗДЕЛ 11</w:t>
      </w:r>
    </w:p>
    <w:p w:rsidR="001F1B84" w:rsidRPr="00096833" w:rsidRDefault="001F1B84" w:rsidP="00B72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833">
        <w:rPr>
          <w:rFonts w:ascii="Times New Roman" w:hAnsi="Times New Roman" w:cs="Times New Roman"/>
          <w:sz w:val="28"/>
          <w:szCs w:val="28"/>
        </w:rPr>
        <w:t>Вопросы, рассматриваемые на заседаниях</w:t>
      </w:r>
    </w:p>
    <w:p w:rsidR="001F1B84" w:rsidRPr="00096833" w:rsidRDefault="001F1B84" w:rsidP="00B72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23" w:type="dxa"/>
        <w:tblInd w:w="-289" w:type="dxa"/>
        <w:tblLook w:val="04A0" w:firstRow="1" w:lastRow="0" w:firstColumn="1" w:lastColumn="0" w:noHBand="0" w:noVBand="1"/>
      </w:tblPr>
      <w:tblGrid>
        <w:gridCol w:w="830"/>
        <w:gridCol w:w="3554"/>
        <w:gridCol w:w="2364"/>
        <w:gridCol w:w="1664"/>
        <w:gridCol w:w="1711"/>
      </w:tblGrid>
      <w:tr w:rsidR="003E5957" w:rsidRPr="00096833" w:rsidTr="00066D35">
        <w:tc>
          <w:tcPr>
            <w:tcW w:w="830" w:type="dxa"/>
          </w:tcPr>
          <w:p w:rsidR="001F1B84" w:rsidRPr="00096833" w:rsidRDefault="001F1B84" w:rsidP="00B72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83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54" w:type="dxa"/>
          </w:tcPr>
          <w:p w:rsidR="001F1B84" w:rsidRPr="00096833" w:rsidRDefault="001F1B84" w:rsidP="00B72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83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64" w:type="dxa"/>
          </w:tcPr>
          <w:p w:rsidR="001F1B84" w:rsidRPr="00096833" w:rsidRDefault="001F1B84" w:rsidP="001F1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833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664" w:type="dxa"/>
          </w:tcPr>
          <w:p w:rsidR="001F1B84" w:rsidRPr="00096833" w:rsidRDefault="001F1B84" w:rsidP="00B72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833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1711" w:type="dxa"/>
          </w:tcPr>
          <w:p w:rsidR="001F1B84" w:rsidRPr="00096833" w:rsidRDefault="001F1B84" w:rsidP="00B72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833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3E5957" w:rsidRPr="00096833" w:rsidTr="00066D35">
        <w:tc>
          <w:tcPr>
            <w:tcW w:w="830" w:type="dxa"/>
          </w:tcPr>
          <w:p w:rsidR="001F1B84" w:rsidRPr="00096833" w:rsidRDefault="001F1B84" w:rsidP="00AF02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1F1B84" w:rsidRPr="00096833" w:rsidRDefault="00AF02E8" w:rsidP="00AF0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33">
              <w:rPr>
                <w:rFonts w:ascii="Times New Roman" w:hAnsi="Times New Roman" w:cs="Times New Roman"/>
                <w:sz w:val="28"/>
                <w:szCs w:val="28"/>
              </w:rPr>
              <w:t>Утверждение плана  комиссии по делам несовершеннолетних и защите их прав</w:t>
            </w:r>
          </w:p>
        </w:tc>
        <w:tc>
          <w:tcPr>
            <w:tcW w:w="2364" w:type="dxa"/>
          </w:tcPr>
          <w:p w:rsidR="001F1B84" w:rsidRPr="00096833" w:rsidRDefault="00AF02E8" w:rsidP="00AF0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33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 комиссии</w:t>
            </w:r>
          </w:p>
        </w:tc>
        <w:tc>
          <w:tcPr>
            <w:tcW w:w="1664" w:type="dxa"/>
          </w:tcPr>
          <w:p w:rsidR="001F1B84" w:rsidRPr="00096833" w:rsidRDefault="00AF02E8" w:rsidP="00AF0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33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1711" w:type="dxa"/>
          </w:tcPr>
          <w:p w:rsidR="001F1B84" w:rsidRPr="00096833" w:rsidRDefault="001F1B84" w:rsidP="00AF0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957" w:rsidRPr="00096833" w:rsidTr="00066D35">
        <w:tc>
          <w:tcPr>
            <w:tcW w:w="830" w:type="dxa"/>
          </w:tcPr>
          <w:p w:rsidR="00AF02E8" w:rsidRPr="00096833" w:rsidRDefault="00AF02E8" w:rsidP="00AF02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AF02E8" w:rsidRPr="00096833" w:rsidRDefault="00AF02E8" w:rsidP="00AF0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33">
              <w:rPr>
                <w:rFonts w:ascii="Times New Roman" w:hAnsi="Times New Roman" w:cs="Times New Roman"/>
                <w:sz w:val="28"/>
                <w:szCs w:val="28"/>
              </w:rPr>
              <w:t>Анализ состояния  безнадзорности, правонарушений, преступности среди  несовершеннолетних на территории района за 2018 год, меры  по их предупреждению</w:t>
            </w:r>
          </w:p>
        </w:tc>
        <w:tc>
          <w:tcPr>
            <w:tcW w:w="2364" w:type="dxa"/>
          </w:tcPr>
          <w:p w:rsidR="00AF02E8" w:rsidRPr="00096833" w:rsidRDefault="00AF02E8" w:rsidP="00AF0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33">
              <w:rPr>
                <w:rFonts w:ascii="Times New Roman" w:hAnsi="Times New Roman" w:cs="Times New Roman"/>
                <w:sz w:val="28"/>
                <w:szCs w:val="28"/>
              </w:rPr>
              <w:t>КДНиЗП</w:t>
            </w:r>
          </w:p>
          <w:p w:rsidR="00AF02E8" w:rsidRPr="00096833" w:rsidRDefault="00AF02E8" w:rsidP="00AF0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33">
              <w:rPr>
                <w:rFonts w:ascii="Times New Roman" w:hAnsi="Times New Roman" w:cs="Times New Roman"/>
                <w:sz w:val="28"/>
                <w:szCs w:val="28"/>
              </w:rPr>
              <w:t>ПДН отдела МВД России по Актанышскому району</w:t>
            </w:r>
          </w:p>
        </w:tc>
        <w:tc>
          <w:tcPr>
            <w:tcW w:w="1664" w:type="dxa"/>
          </w:tcPr>
          <w:p w:rsidR="00AF02E8" w:rsidRPr="00096833" w:rsidRDefault="00AF02E8" w:rsidP="00AF0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33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1711" w:type="dxa"/>
          </w:tcPr>
          <w:p w:rsidR="00AF02E8" w:rsidRPr="00096833" w:rsidRDefault="00AF02E8" w:rsidP="00AF0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957" w:rsidRPr="00096833" w:rsidTr="00066D35">
        <w:tc>
          <w:tcPr>
            <w:tcW w:w="830" w:type="dxa"/>
          </w:tcPr>
          <w:p w:rsidR="00AF02E8" w:rsidRPr="00096833" w:rsidRDefault="00AF02E8" w:rsidP="00AF02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AF02E8" w:rsidRPr="00096833" w:rsidRDefault="00AF02E8" w:rsidP="00AF0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33">
              <w:rPr>
                <w:rFonts w:ascii="Times New Roman" w:hAnsi="Times New Roman" w:cs="Times New Roman"/>
                <w:sz w:val="28"/>
                <w:szCs w:val="28"/>
              </w:rPr>
              <w:t>О деятельности межведомственного  социально-реабилитационного консилиума (МСРК) Актанышского муниципального района за 2018 год</w:t>
            </w:r>
          </w:p>
        </w:tc>
        <w:tc>
          <w:tcPr>
            <w:tcW w:w="2364" w:type="dxa"/>
          </w:tcPr>
          <w:p w:rsidR="00AF02E8" w:rsidRPr="00096833" w:rsidRDefault="00AF02E8" w:rsidP="00AF0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3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МСРК </w:t>
            </w:r>
          </w:p>
        </w:tc>
        <w:tc>
          <w:tcPr>
            <w:tcW w:w="1664" w:type="dxa"/>
          </w:tcPr>
          <w:p w:rsidR="00AF02E8" w:rsidRPr="00096833" w:rsidRDefault="00AF02E8" w:rsidP="00AF0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33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1711" w:type="dxa"/>
          </w:tcPr>
          <w:p w:rsidR="00AF02E8" w:rsidRPr="00096833" w:rsidRDefault="00AF02E8" w:rsidP="00AF0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957" w:rsidRPr="00096833" w:rsidTr="00066D35">
        <w:tc>
          <w:tcPr>
            <w:tcW w:w="830" w:type="dxa"/>
          </w:tcPr>
          <w:p w:rsidR="009C1B94" w:rsidRPr="00096833" w:rsidRDefault="009C1B94" w:rsidP="00AF02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9C1B94" w:rsidRPr="00096833" w:rsidRDefault="009C1B94" w:rsidP="00AF0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33">
              <w:rPr>
                <w:rFonts w:ascii="Times New Roman" w:hAnsi="Times New Roman" w:cs="Times New Roman"/>
                <w:sz w:val="28"/>
                <w:szCs w:val="28"/>
              </w:rPr>
              <w:t>О состоянии работы Центра молодежных формирований  по охране  общественного порядка «ФОРПОСТ»</w:t>
            </w:r>
          </w:p>
        </w:tc>
        <w:tc>
          <w:tcPr>
            <w:tcW w:w="2364" w:type="dxa"/>
          </w:tcPr>
          <w:p w:rsidR="009C1B94" w:rsidRPr="00096833" w:rsidRDefault="009C1B94" w:rsidP="00AF0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33">
              <w:rPr>
                <w:rFonts w:ascii="Times New Roman" w:hAnsi="Times New Roman" w:cs="Times New Roman"/>
                <w:sz w:val="28"/>
                <w:szCs w:val="28"/>
              </w:rPr>
              <w:t>Директор Центра «ФОРПОСТ»</w:t>
            </w:r>
          </w:p>
        </w:tc>
        <w:tc>
          <w:tcPr>
            <w:tcW w:w="1664" w:type="dxa"/>
          </w:tcPr>
          <w:p w:rsidR="009C1B94" w:rsidRPr="00096833" w:rsidRDefault="009C1B94" w:rsidP="00AF0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33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1711" w:type="dxa"/>
          </w:tcPr>
          <w:p w:rsidR="009C1B94" w:rsidRPr="00096833" w:rsidRDefault="009C1B94" w:rsidP="00AF0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957" w:rsidRPr="00096833" w:rsidTr="00066D35">
        <w:tc>
          <w:tcPr>
            <w:tcW w:w="830" w:type="dxa"/>
          </w:tcPr>
          <w:p w:rsidR="00CE058E" w:rsidRPr="00096833" w:rsidRDefault="00CE058E" w:rsidP="00AF02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CE058E" w:rsidRPr="00096833" w:rsidRDefault="00CE058E" w:rsidP="00CE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33">
              <w:rPr>
                <w:rFonts w:ascii="Times New Roman" w:hAnsi="Times New Roman" w:cs="Times New Roman"/>
                <w:sz w:val="28"/>
                <w:szCs w:val="28"/>
              </w:rPr>
              <w:t>Анализ состояния безнадзорности, правонарушений, преступности среди несовершеннолетних на территории района за 11 квартал 2019 года, меры их  предупреждению</w:t>
            </w:r>
          </w:p>
        </w:tc>
        <w:tc>
          <w:tcPr>
            <w:tcW w:w="2364" w:type="dxa"/>
          </w:tcPr>
          <w:p w:rsidR="00CE058E" w:rsidRPr="00096833" w:rsidRDefault="00CE058E" w:rsidP="00CE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33">
              <w:rPr>
                <w:rFonts w:ascii="Times New Roman" w:hAnsi="Times New Roman" w:cs="Times New Roman"/>
                <w:sz w:val="28"/>
                <w:szCs w:val="28"/>
              </w:rPr>
              <w:t>КДНиЗП</w:t>
            </w:r>
          </w:p>
          <w:p w:rsidR="00CE058E" w:rsidRPr="00096833" w:rsidRDefault="00CE058E" w:rsidP="00CE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33">
              <w:rPr>
                <w:rFonts w:ascii="Times New Roman" w:hAnsi="Times New Roman" w:cs="Times New Roman"/>
                <w:sz w:val="28"/>
                <w:szCs w:val="28"/>
              </w:rPr>
              <w:t>ПДН отдела МВД России по Актанышскому району</w:t>
            </w:r>
          </w:p>
        </w:tc>
        <w:tc>
          <w:tcPr>
            <w:tcW w:w="1664" w:type="dxa"/>
          </w:tcPr>
          <w:p w:rsidR="00CE058E" w:rsidRPr="00096833" w:rsidRDefault="00CE058E" w:rsidP="00AF0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33">
              <w:rPr>
                <w:rFonts w:ascii="Times New Roman" w:hAnsi="Times New Roman" w:cs="Times New Roman"/>
                <w:sz w:val="28"/>
                <w:szCs w:val="28"/>
              </w:rPr>
              <w:t>11 квартал</w:t>
            </w:r>
          </w:p>
        </w:tc>
        <w:tc>
          <w:tcPr>
            <w:tcW w:w="1711" w:type="dxa"/>
          </w:tcPr>
          <w:p w:rsidR="00CE058E" w:rsidRPr="00096833" w:rsidRDefault="00CE058E" w:rsidP="00AF0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957" w:rsidRPr="00096833" w:rsidTr="00066D35">
        <w:tc>
          <w:tcPr>
            <w:tcW w:w="830" w:type="dxa"/>
          </w:tcPr>
          <w:p w:rsidR="009C1B94" w:rsidRPr="00096833" w:rsidRDefault="009C1B94" w:rsidP="00AF02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9C1B94" w:rsidRPr="00096833" w:rsidRDefault="009C1B94" w:rsidP="00AF0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33"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состоянии  работы педагогических коллективов </w:t>
            </w:r>
            <w:proofErr w:type="spellStart"/>
            <w:r w:rsidR="003E5957">
              <w:rPr>
                <w:rFonts w:ascii="Times New Roman" w:hAnsi="Times New Roman" w:cs="Times New Roman"/>
                <w:sz w:val="28"/>
                <w:szCs w:val="28"/>
              </w:rPr>
              <w:t>Такталачукской</w:t>
            </w:r>
            <w:proofErr w:type="spellEnd"/>
            <w:r w:rsidR="003E5957">
              <w:rPr>
                <w:rFonts w:ascii="Times New Roman" w:hAnsi="Times New Roman" w:cs="Times New Roman"/>
                <w:sz w:val="28"/>
                <w:szCs w:val="28"/>
              </w:rPr>
              <w:t xml:space="preserve">, Чалманаратской, </w:t>
            </w:r>
            <w:proofErr w:type="spellStart"/>
            <w:r w:rsidR="003E5957">
              <w:rPr>
                <w:rFonts w:ascii="Times New Roman" w:hAnsi="Times New Roman" w:cs="Times New Roman"/>
                <w:sz w:val="28"/>
                <w:szCs w:val="28"/>
              </w:rPr>
              <w:t>Уразаевской</w:t>
            </w:r>
            <w:proofErr w:type="spellEnd"/>
            <w:r w:rsidR="003E5957">
              <w:rPr>
                <w:rFonts w:ascii="Times New Roman" w:hAnsi="Times New Roman" w:cs="Times New Roman"/>
                <w:sz w:val="28"/>
                <w:szCs w:val="28"/>
              </w:rPr>
              <w:t xml:space="preserve">, Чуракаевской, </w:t>
            </w:r>
            <w:proofErr w:type="spellStart"/>
            <w:r w:rsidR="00502893" w:rsidRPr="00096833">
              <w:rPr>
                <w:rFonts w:ascii="Times New Roman" w:hAnsi="Times New Roman" w:cs="Times New Roman"/>
                <w:sz w:val="28"/>
                <w:szCs w:val="28"/>
              </w:rPr>
              <w:t>Тлякеевской</w:t>
            </w:r>
            <w:proofErr w:type="spellEnd"/>
            <w:r w:rsidR="00502893" w:rsidRPr="000968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02893" w:rsidRPr="00096833">
              <w:rPr>
                <w:rFonts w:ascii="Times New Roman" w:hAnsi="Times New Roman" w:cs="Times New Roman"/>
                <w:sz w:val="28"/>
                <w:szCs w:val="28"/>
              </w:rPr>
              <w:t>Кузякинской</w:t>
            </w:r>
            <w:proofErr w:type="spellEnd"/>
            <w:r w:rsidR="00502893" w:rsidRPr="00096833">
              <w:rPr>
                <w:rFonts w:ascii="Times New Roman" w:hAnsi="Times New Roman" w:cs="Times New Roman"/>
                <w:sz w:val="28"/>
                <w:szCs w:val="28"/>
              </w:rPr>
              <w:t xml:space="preserve">, Тат </w:t>
            </w:r>
            <w:proofErr w:type="spellStart"/>
            <w:r w:rsidR="00502893" w:rsidRPr="00096833">
              <w:rPr>
                <w:rFonts w:ascii="Times New Roman" w:hAnsi="Times New Roman" w:cs="Times New Roman"/>
                <w:sz w:val="28"/>
                <w:szCs w:val="28"/>
              </w:rPr>
              <w:t>Суксинской</w:t>
            </w:r>
            <w:proofErr w:type="spellEnd"/>
            <w:r w:rsidR="00502893" w:rsidRPr="00096833">
              <w:rPr>
                <w:rFonts w:ascii="Times New Roman" w:hAnsi="Times New Roman" w:cs="Times New Roman"/>
                <w:sz w:val="28"/>
                <w:szCs w:val="28"/>
              </w:rPr>
              <w:t xml:space="preserve">, Мари </w:t>
            </w:r>
            <w:proofErr w:type="spellStart"/>
            <w:r w:rsidR="00502893" w:rsidRPr="00096833">
              <w:rPr>
                <w:rFonts w:ascii="Times New Roman" w:hAnsi="Times New Roman" w:cs="Times New Roman"/>
                <w:sz w:val="28"/>
                <w:szCs w:val="28"/>
              </w:rPr>
              <w:t>Суксинской</w:t>
            </w:r>
            <w:proofErr w:type="spellEnd"/>
            <w:r w:rsidR="00502893" w:rsidRPr="00096833">
              <w:rPr>
                <w:rFonts w:ascii="Times New Roman" w:hAnsi="Times New Roman" w:cs="Times New Roman"/>
                <w:sz w:val="28"/>
                <w:szCs w:val="28"/>
              </w:rPr>
              <w:t xml:space="preserve">  ООШ</w:t>
            </w:r>
          </w:p>
        </w:tc>
        <w:tc>
          <w:tcPr>
            <w:tcW w:w="2364" w:type="dxa"/>
          </w:tcPr>
          <w:p w:rsidR="009C1B94" w:rsidRPr="00096833" w:rsidRDefault="00502893" w:rsidP="00AF0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33">
              <w:rPr>
                <w:rFonts w:ascii="Times New Roman" w:hAnsi="Times New Roman" w:cs="Times New Roman"/>
                <w:sz w:val="28"/>
                <w:szCs w:val="28"/>
              </w:rPr>
              <w:t>МКУ «Управление образования»</w:t>
            </w:r>
          </w:p>
          <w:p w:rsidR="00502893" w:rsidRPr="00096833" w:rsidRDefault="00502893" w:rsidP="00AF0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33">
              <w:rPr>
                <w:rFonts w:ascii="Times New Roman" w:hAnsi="Times New Roman" w:cs="Times New Roman"/>
                <w:sz w:val="28"/>
                <w:szCs w:val="28"/>
              </w:rPr>
              <w:t>Дирекции образовательных учреждений</w:t>
            </w:r>
          </w:p>
        </w:tc>
        <w:tc>
          <w:tcPr>
            <w:tcW w:w="1664" w:type="dxa"/>
          </w:tcPr>
          <w:p w:rsidR="009C1B94" w:rsidRPr="00096833" w:rsidRDefault="00502893" w:rsidP="00AF0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33">
              <w:rPr>
                <w:rFonts w:ascii="Times New Roman" w:hAnsi="Times New Roman" w:cs="Times New Roman"/>
                <w:sz w:val="28"/>
                <w:szCs w:val="28"/>
              </w:rPr>
              <w:t>11 квартал</w:t>
            </w:r>
          </w:p>
        </w:tc>
        <w:tc>
          <w:tcPr>
            <w:tcW w:w="1711" w:type="dxa"/>
          </w:tcPr>
          <w:p w:rsidR="009C1B94" w:rsidRPr="00096833" w:rsidRDefault="009C1B94" w:rsidP="00AF0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957" w:rsidRPr="00096833" w:rsidTr="00066D35">
        <w:tc>
          <w:tcPr>
            <w:tcW w:w="830" w:type="dxa"/>
          </w:tcPr>
          <w:p w:rsidR="00686516" w:rsidRPr="00096833" w:rsidRDefault="00686516" w:rsidP="006865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686516" w:rsidRPr="00096833" w:rsidRDefault="00686516" w:rsidP="007C0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33"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состоянии  работы педагогических коллективов </w:t>
            </w:r>
            <w:proofErr w:type="spellStart"/>
            <w:r w:rsidR="007C0494" w:rsidRPr="00096833">
              <w:rPr>
                <w:rFonts w:ascii="Times New Roman" w:hAnsi="Times New Roman" w:cs="Times New Roman"/>
                <w:sz w:val="28"/>
                <w:szCs w:val="28"/>
              </w:rPr>
              <w:t>Староаймано</w:t>
            </w:r>
            <w:r w:rsidRPr="00096833">
              <w:rPr>
                <w:rFonts w:ascii="Times New Roman" w:hAnsi="Times New Roman" w:cs="Times New Roman"/>
                <w:sz w:val="28"/>
                <w:szCs w:val="28"/>
              </w:rPr>
              <w:t>вской</w:t>
            </w:r>
            <w:proofErr w:type="spellEnd"/>
            <w:r w:rsidRPr="000968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C0494" w:rsidRPr="00096833">
              <w:rPr>
                <w:rFonts w:ascii="Times New Roman" w:hAnsi="Times New Roman" w:cs="Times New Roman"/>
                <w:sz w:val="28"/>
                <w:szCs w:val="28"/>
              </w:rPr>
              <w:t>Качкиновской</w:t>
            </w:r>
            <w:proofErr w:type="spellEnd"/>
            <w:r w:rsidR="007C0494" w:rsidRPr="000968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C0494" w:rsidRPr="00096833">
              <w:rPr>
                <w:rFonts w:ascii="Times New Roman" w:hAnsi="Times New Roman" w:cs="Times New Roman"/>
                <w:sz w:val="28"/>
                <w:szCs w:val="28"/>
              </w:rPr>
              <w:t>Байсаров</w:t>
            </w:r>
            <w:r w:rsidRPr="00096833"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  <w:proofErr w:type="spellEnd"/>
            <w:r w:rsidRPr="000968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E5957">
              <w:rPr>
                <w:rFonts w:ascii="Times New Roman" w:hAnsi="Times New Roman" w:cs="Times New Roman"/>
                <w:sz w:val="28"/>
                <w:szCs w:val="28"/>
              </w:rPr>
              <w:t>Бугадинской</w:t>
            </w:r>
            <w:proofErr w:type="spellEnd"/>
            <w:r w:rsidR="003E59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C0494" w:rsidRPr="00096833">
              <w:rPr>
                <w:rFonts w:ascii="Times New Roman" w:hAnsi="Times New Roman" w:cs="Times New Roman"/>
                <w:sz w:val="28"/>
                <w:szCs w:val="28"/>
              </w:rPr>
              <w:t>Киров</w:t>
            </w:r>
            <w:r w:rsidRPr="00096833">
              <w:rPr>
                <w:rFonts w:ascii="Times New Roman" w:hAnsi="Times New Roman" w:cs="Times New Roman"/>
                <w:sz w:val="28"/>
                <w:szCs w:val="28"/>
              </w:rPr>
              <w:t>ской  ООШ</w:t>
            </w:r>
          </w:p>
        </w:tc>
        <w:tc>
          <w:tcPr>
            <w:tcW w:w="2364" w:type="dxa"/>
          </w:tcPr>
          <w:p w:rsidR="00686516" w:rsidRPr="00096833" w:rsidRDefault="00686516" w:rsidP="00686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33">
              <w:rPr>
                <w:rFonts w:ascii="Times New Roman" w:hAnsi="Times New Roman" w:cs="Times New Roman"/>
                <w:sz w:val="28"/>
                <w:szCs w:val="28"/>
              </w:rPr>
              <w:t>МКУ «Управление образования»</w:t>
            </w:r>
          </w:p>
          <w:p w:rsidR="00686516" w:rsidRPr="00096833" w:rsidRDefault="00686516" w:rsidP="00686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33">
              <w:rPr>
                <w:rFonts w:ascii="Times New Roman" w:hAnsi="Times New Roman" w:cs="Times New Roman"/>
                <w:sz w:val="28"/>
                <w:szCs w:val="28"/>
              </w:rPr>
              <w:t>Дирекции образовательных учреждений</w:t>
            </w:r>
          </w:p>
        </w:tc>
        <w:tc>
          <w:tcPr>
            <w:tcW w:w="1664" w:type="dxa"/>
          </w:tcPr>
          <w:p w:rsidR="00686516" w:rsidRPr="00096833" w:rsidRDefault="00686516" w:rsidP="00686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33">
              <w:rPr>
                <w:rFonts w:ascii="Times New Roman" w:hAnsi="Times New Roman" w:cs="Times New Roman"/>
                <w:sz w:val="28"/>
                <w:szCs w:val="28"/>
              </w:rPr>
              <w:t>11 квартал</w:t>
            </w:r>
          </w:p>
        </w:tc>
        <w:tc>
          <w:tcPr>
            <w:tcW w:w="1711" w:type="dxa"/>
          </w:tcPr>
          <w:p w:rsidR="00686516" w:rsidRPr="00096833" w:rsidRDefault="00686516" w:rsidP="00686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957" w:rsidRPr="00096833" w:rsidTr="00066D35">
        <w:tc>
          <w:tcPr>
            <w:tcW w:w="830" w:type="dxa"/>
          </w:tcPr>
          <w:p w:rsidR="00686516" w:rsidRPr="00096833" w:rsidRDefault="00686516" w:rsidP="006865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686516" w:rsidRPr="00096833" w:rsidRDefault="00686516" w:rsidP="00686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33">
              <w:rPr>
                <w:rFonts w:ascii="Times New Roman" w:hAnsi="Times New Roman" w:cs="Times New Roman"/>
                <w:sz w:val="28"/>
                <w:szCs w:val="28"/>
              </w:rPr>
              <w:t>Об обеспечении защите прав детей, находящихся под опекой и п</w:t>
            </w:r>
            <w:r w:rsidR="007C0494" w:rsidRPr="0009683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96833">
              <w:rPr>
                <w:rFonts w:ascii="Times New Roman" w:hAnsi="Times New Roman" w:cs="Times New Roman"/>
                <w:sz w:val="28"/>
                <w:szCs w:val="28"/>
              </w:rPr>
              <w:t>печительств</w:t>
            </w:r>
            <w:r w:rsidR="007C0494" w:rsidRPr="00096833">
              <w:rPr>
                <w:rFonts w:ascii="Times New Roman" w:hAnsi="Times New Roman" w:cs="Times New Roman"/>
                <w:sz w:val="28"/>
                <w:szCs w:val="28"/>
              </w:rPr>
              <w:t>ом, и проживающих в приемных се</w:t>
            </w:r>
            <w:r w:rsidRPr="00096833">
              <w:rPr>
                <w:rFonts w:ascii="Times New Roman" w:hAnsi="Times New Roman" w:cs="Times New Roman"/>
                <w:sz w:val="28"/>
                <w:szCs w:val="28"/>
              </w:rPr>
              <w:t xml:space="preserve">мьях </w:t>
            </w:r>
          </w:p>
        </w:tc>
        <w:tc>
          <w:tcPr>
            <w:tcW w:w="2364" w:type="dxa"/>
          </w:tcPr>
          <w:p w:rsidR="00686516" w:rsidRPr="00096833" w:rsidRDefault="00686516" w:rsidP="00686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33">
              <w:rPr>
                <w:rFonts w:ascii="Times New Roman" w:hAnsi="Times New Roman" w:cs="Times New Roman"/>
                <w:sz w:val="28"/>
                <w:szCs w:val="28"/>
              </w:rPr>
              <w:t>Отдел опеки  и попечительства</w:t>
            </w:r>
          </w:p>
        </w:tc>
        <w:tc>
          <w:tcPr>
            <w:tcW w:w="1664" w:type="dxa"/>
          </w:tcPr>
          <w:p w:rsidR="00686516" w:rsidRPr="00096833" w:rsidRDefault="00686516" w:rsidP="00686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33">
              <w:rPr>
                <w:rFonts w:ascii="Times New Roman" w:hAnsi="Times New Roman" w:cs="Times New Roman"/>
                <w:sz w:val="28"/>
                <w:szCs w:val="28"/>
              </w:rPr>
              <w:t>11 квартал</w:t>
            </w:r>
          </w:p>
        </w:tc>
        <w:tc>
          <w:tcPr>
            <w:tcW w:w="1711" w:type="dxa"/>
          </w:tcPr>
          <w:p w:rsidR="00686516" w:rsidRPr="00096833" w:rsidRDefault="00686516" w:rsidP="00686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957" w:rsidRPr="00096833" w:rsidTr="00066D35">
        <w:tc>
          <w:tcPr>
            <w:tcW w:w="830" w:type="dxa"/>
          </w:tcPr>
          <w:p w:rsidR="00686516" w:rsidRPr="00096833" w:rsidRDefault="00686516" w:rsidP="006865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686516" w:rsidRPr="00096833" w:rsidRDefault="00686516" w:rsidP="00686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33">
              <w:rPr>
                <w:rFonts w:ascii="Times New Roman" w:hAnsi="Times New Roman" w:cs="Times New Roman"/>
                <w:sz w:val="28"/>
                <w:szCs w:val="28"/>
              </w:rPr>
              <w:t>О деятельности межведомственного  социально-реабилитационного консилиума (МСРК) Актанышского муниципального района за 1 полугодие 2019 года</w:t>
            </w:r>
          </w:p>
        </w:tc>
        <w:tc>
          <w:tcPr>
            <w:tcW w:w="2364" w:type="dxa"/>
          </w:tcPr>
          <w:p w:rsidR="00686516" w:rsidRPr="00096833" w:rsidRDefault="00686516" w:rsidP="00686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33">
              <w:rPr>
                <w:rFonts w:ascii="Times New Roman" w:hAnsi="Times New Roman" w:cs="Times New Roman"/>
                <w:sz w:val="28"/>
                <w:szCs w:val="28"/>
              </w:rPr>
              <w:t>Председатель МСРК</w:t>
            </w:r>
          </w:p>
        </w:tc>
        <w:tc>
          <w:tcPr>
            <w:tcW w:w="1664" w:type="dxa"/>
          </w:tcPr>
          <w:p w:rsidR="00686516" w:rsidRPr="00096833" w:rsidRDefault="00686516" w:rsidP="00686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33">
              <w:rPr>
                <w:rFonts w:ascii="Times New Roman" w:hAnsi="Times New Roman" w:cs="Times New Roman"/>
                <w:sz w:val="28"/>
                <w:szCs w:val="28"/>
              </w:rPr>
              <w:t>11 квартал</w:t>
            </w:r>
          </w:p>
        </w:tc>
        <w:tc>
          <w:tcPr>
            <w:tcW w:w="1711" w:type="dxa"/>
          </w:tcPr>
          <w:p w:rsidR="00686516" w:rsidRPr="00096833" w:rsidRDefault="00686516" w:rsidP="00686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957" w:rsidRPr="00096833" w:rsidTr="00066D35">
        <w:tc>
          <w:tcPr>
            <w:tcW w:w="830" w:type="dxa"/>
          </w:tcPr>
          <w:p w:rsidR="00686516" w:rsidRPr="00096833" w:rsidRDefault="00686516" w:rsidP="006865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686516" w:rsidRPr="00096833" w:rsidRDefault="00686516" w:rsidP="00686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33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526247" w:rsidRPr="0009683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r w:rsidRPr="00096833">
              <w:rPr>
                <w:rFonts w:ascii="Times New Roman" w:hAnsi="Times New Roman" w:cs="Times New Roman"/>
                <w:sz w:val="28"/>
                <w:szCs w:val="28"/>
              </w:rPr>
              <w:t>отдыха, оздоровления, досуга детей</w:t>
            </w:r>
            <w:r w:rsidR="00D776BB" w:rsidRPr="000968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96833">
              <w:rPr>
                <w:rFonts w:ascii="Times New Roman" w:hAnsi="Times New Roman" w:cs="Times New Roman"/>
                <w:sz w:val="28"/>
                <w:szCs w:val="28"/>
              </w:rPr>
              <w:t xml:space="preserve"> проживающих в семьях, находящихся в СОП и состоящих на профилактическом учете в летний период 2019 года. О подготовке к проведению межведомственной операции «Подросток-2019»</w:t>
            </w:r>
          </w:p>
        </w:tc>
        <w:tc>
          <w:tcPr>
            <w:tcW w:w="2364" w:type="dxa"/>
          </w:tcPr>
          <w:p w:rsidR="00686516" w:rsidRPr="00096833" w:rsidRDefault="00686516" w:rsidP="00686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33">
              <w:rPr>
                <w:rFonts w:ascii="Times New Roman" w:hAnsi="Times New Roman" w:cs="Times New Roman"/>
                <w:sz w:val="28"/>
                <w:szCs w:val="28"/>
              </w:rPr>
              <w:t>Руководители органов  системы профилактики</w:t>
            </w:r>
          </w:p>
        </w:tc>
        <w:tc>
          <w:tcPr>
            <w:tcW w:w="1664" w:type="dxa"/>
          </w:tcPr>
          <w:p w:rsidR="00686516" w:rsidRPr="00096833" w:rsidRDefault="00686516" w:rsidP="00686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33">
              <w:rPr>
                <w:rFonts w:ascii="Times New Roman" w:hAnsi="Times New Roman" w:cs="Times New Roman"/>
                <w:sz w:val="28"/>
                <w:szCs w:val="28"/>
              </w:rPr>
              <w:t>11 квартал</w:t>
            </w:r>
          </w:p>
        </w:tc>
        <w:tc>
          <w:tcPr>
            <w:tcW w:w="1711" w:type="dxa"/>
          </w:tcPr>
          <w:p w:rsidR="00686516" w:rsidRPr="00096833" w:rsidRDefault="00686516" w:rsidP="00686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957" w:rsidRPr="00096833" w:rsidTr="00066D35">
        <w:tc>
          <w:tcPr>
            <w:tcW w:w="830" w:type="dxa"/>
          </w:tcPr>
          <w:p w:rsidR="00686516" w:rsidRPr="00096833" w:rsidRDefault="00686516" w:rsidP="006865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686516" w:rsidRPr="00096833" w:rsidRDefault="00526247" w:rsidP="00D77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33">
              <w:rPr>
                <w:rFonts w:ascii="Times New Roman" w:hAnsi="Times New Roman" w:cs="Times New Roman"/>
                <w:sz w:val="28"/>
                <w:szCs w:val="28"/>
              </w:rPr>
              <w:t>Состояние  работы  по профилактике детской  безнадзорности  и правонарушений  среди  несовершеннолетних в рамках  реализации  №71-ЗРТ «О мерах по предупреждению причинения</w:t>
            </w:r>
            <w:r w:rsidR="00D776BB" w:rsidRPr="00096833">
              <w:rPr>
                <w:rFonts w:ascii="Times New Roman" w:hAnsi="Times New Roman" w:cs="Times New Roman"/>
                <w:sz w:val="28"/>
                <w:szCs w:val="28"/>
              </w:rPr>
              <w:t xml:space="preserve"> вреда  здоровью детей, их физическому, интеллектуальному, психическому, духовному и нравственному развитию в РТ»</w:t>
            </w:r>
          </w:p>
        </w:tc>
        <w:tc>
          <w:tcPr>
            <w:tcW w:w="2364" w:type="dxa"/>
          </w:tcPr>
          <w:p w:rsidR="00686516" w:rsidRPr="00096833" w:rsidRDefault="00D776BB" w:rsidP="00686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33">
              <w:rPr>
                <w:rFonts w:ascii="Times New Roman" w:hAnsi="Times New Roman" w:cs="Times New Roman"/>
                <w:sz w:val="28"/>
                <w:szCs w:val="28"/>
              </w:rPr>
              <w:t>ПДН отдела МВД России по Актанышскому району</w:t>
            </w:r>
          </w:p>
        </w:tc>
        <w:tc>
          <w:tcPr>
            <w:tcW w:w="1664" w:type="dxa"/>
          </w:tcPr>
          <w:p w:rsidR="00686516" w:rsidRPr="00096833" w:rsidRDefault="00D776BB" w:rsidP="00686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33">
              <w:rPr>
                <w:rFonts w:ascii="Times New Roman" w:hAnsi="Times New Roman" w:cs="Times New Roman"/>
                <w:sz w:val="28"/>
                <w:szCs w:val="28"/>
              </w:rPr>
              <w:t>11 квартал</w:t>
            </w:r>
          </w:p>
        </w:tc>
        <w:tc>
          <w:tcPr>
            <w:tcW w:w="1711" w:type="dxa"/>
          </w:tcPr>
          <w:p w:rsidR="00686516" w:rsidRPr="00096833" w:rsidRDefault="00686516" w:rsidP="00686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957" w:rsidRPr="00096833" w:rsidTr="00066D35">
        <w:tc>
          <w:tcPr>
            <w:tcW w:w="830" w:type="dxa"/>
          </w:tcPr>
          <w:p w:rsidR="00D776BB" w:rsidRPr="00096833" w:rsidRDefault="00D776BB" w:rsidP="006865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D776BB" w:rsidRPr="00096833" w:rsidRDefault="00BA6239" w:rsidP="00BA6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33">
              <w:rPr>
                <w:rFonts w:ascii="Times New Roman" w:hAnsi="Times New Roman" w:cs="Times New Roman"/>
                <w:sz w:val="28"/>
                <w:szCs w:val="28"/>
              </w:rPr>
              <w:t xml:space="preserve">О работе учреждений культуры муниципального района в организации досуга несовершеннолетних в свободное от учебы время. Об укреплении межведомственной работы  учреждений культуры и образования в организации вне учебной деятельности, </w:t>
            </w:r>
            <w:r w:rsidRPr="000968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направленной на вовлечение детей и подростков в культурно-досуговые мероприятия.</w:t>
            </w:r>
          </w:p>
        </w:tc>
        <w:tc>
          <w:tcPr>
            <w:tcW w:w="2364" w:type="dxa"/>
          </w:tcPr>
          <w:p w:rsidR="00D776BB" w:rsidRPr="00096833" w:rsidRDefault="00BA6239" w:rsidP="00686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социальной и культурной просветительской работы Исполкома.</w:t>
            </w:r>
          </w:p>
        </w:tc>
        <w:tc>
          <w:tcPr>
            <w:tcW w:w="1664" w:type="dxa"/>
          </w:tcPr>
          <w:p w:rsidR="00D776BB" w:rsidRPr="00096833" w:rsidRDefault="00066D35" w:rsidP="00686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 квартал</w:t>
            </w:r>
          </w:p>
        </w:tc>
        <w:tc>
          <w:tcPr>
            <w:tcW w:w="1711" w:type="dxa"/>
          </w:tcPr>
          <w:p w:rsidR="00D776BB" w:rsidRPr="00096833" w:rsidRDefault="00D776BB" w:rsidP="00686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957" w:rsidRPr="00096833" w:rsidTr="00066D35">
        <w:tc>
          <w:tcPr>
            <w:tcW w:w="830" w:type="dxa"/>
          </w:tcPr>
          <w:p w:rsidR="00066D35" w:rsidRPr="00096833" w:rsidRDefault="00066D35" w:rsidP="00066D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066D35" w:rsidRPr="00096833" w:rsidRDefault="00066D35" w:rsidP="003E5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33"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состоянии  работы педагогических коллективов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В.Яхшеевской,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Поисевской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Новоалимовской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Ст.Сафаровской</w:t>
            </w:r>
            <w:proofErr w:type="spellEnd"/>
            <w:r w:rsidR="003E5957">
              <w:rPr>
                <w:rFonts w:ascii="Times New Roman" w:hAnsi="Times New Roman" w:cs="Times New Roman"/>
                <w:sz w:val="28"/>
                <w:szCs w:val="28"/>
              </w:rPr>
              <w:t xml:space="preserve">, Ново </w:t>
            </w:r>
            <w:proofErr w:type="spellStart"/>
            <w:r w:rsidR="008646D4">
              <w:rPr>
                <w:rFonts w:ascii="Times New Roman" w:hAnsi="Times New Roman" w:cs="Times New Roman"/>
                <w:sz w:val="28"/>
                <w:szCs w:val="28"/>
              </w:rPr>
              <w:t>Курмашевской</w:t>
            </w:r>
            <w:proofErr w:type="spellEnd"/>
            <w:r w:rsidR="008646D4">
              <w:rPr>
                <w:rFonts w:ascii="Times New Roman" w:hAnsi="Times New Roman" w:cs="Times New Roman"/>
                <w:sz w:val="28"/>
                <w:szCs w:val="28"/>
              </w:rPr>
              <w:t xml:space="preserve"> школы К</w:t>
            </w:r>
            <w:r w:rsidR="003E5957">
              <w:rPr>
                <w:rFonts w:ascii="Times New Roman" w:hAnsi="Times New Roman" w:cs="Times New Roman"/>
                <w:sz w:val="28"/>
                <w:szCs w:val="28"/>
              </w:rPr>
              <w:t>адетской ШИ, АСОШ№1, АСОШ №2, Гимназии,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E5957">
              <w:rPr>
                <w:rFonts w:ascii="Times New Roman" w:hAnsi="Times New Roman" w:cs="Times New Roman"/>
                <w:sz w:val="28"/>
                <w:szCs w:val="28"/>
              </w:rPr>
              <w:t>Такталачукской</w:t>
            </w:r>
            <w:proofErr w:type="spellEnd"/>
            <w:r w:rsidR="003E5957">
              <w:rPr>
                <w:rFonts w:ascii="Times New Roman" w:hAnsi="Times New Roman" w:cs="Times New Roman"/>
                <w:sz w:val="28"/>
                <w:szCs w:val="28"/>
              </w:rPr>
              <w:t xml:space="preserve"> ШИ.</w:t>
            </w:r>
          </w:p>
        </w:tc>
        <w:tc>
          <w:tcPr>
            <w:tcW w:w="2364" w:type="dxa"/>
          </w:tcPr>
          <w:p w:rsidR="00066D35" w:rsidRPr="00096833" w:rsidRDefault="00066D35" w:rsidP="00066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33">
              <w:rPr>
                <w:rFonts w:ascii="Times New Roman" w:hAnsi="Times New Roman" w:cs="Times New Roman"/>
                <w:sz w:val="28"/>
                <w:szCs w:val="28"/>
              </w:rPr>
              <w:t>МКУ «Управление образования»</w:t>
            </w:r>
          </w:p>
          <w:p w:rsidR="00066D35" w:rsidRPr="00096833" w:rsidRDefault="00066D35" w:rsidP="00066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33">
              <w:rPr>
                <w:rFonts w:ascii="Times New Roman" w:hAnsi="Times New Roman" w:cs="Times New Roman"/>
                <w:sz w:val="28"/>
                <w:szCs w:val="28"/>
              </w:rPr>
              <w:t>Дирекции образовательных учреждений</w:t>
            </w:r>
          </w:p>
        </w:tc>
        <w:tc>
          <w:tcPr>
            <w:tcW w:w="1664" w:type="dxa"/>
          </w:tcPr>
          <w:p w:rsidR="00066D35" w:rsidRPr="00096833" w:rsidRDefault="00066D35" w:rsidP="00066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3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96833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711" w:type="dxa"/>
          </w:tcPr>
          <w:p w:rsidR="00066D35" w:rsidRPr="00096833" w:rsidRDefault="00066D35" w:rsidP="00066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D35" w:rsidRPr="00096833" w:rsidTr="00066D35">
        <w:tc>
          <w:tcPr>
            <w:tcW w:w="830" w:type="dxa"/>
          </w:tcPr>
          <w:p w:rsidR="00066D35" w:rsidRPr="00096833" w:rsidRDefault="00066D35" w:rsidP="00066D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066D35" w:rsidRPr="00096833" w:rsidRDefault="004E0F2A" w:rsidP="00066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</w:t>
            </w:r>
            <w:r w:rsidR="00066D35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отдыха, оздоровления и трудоустройства несовершеннолетних. Подведение  итогов п проведению Всероссийской межведомственной операции «Подросток-2019» на территории района.</w:t>
            </w:r>
          </w:p>
        </w:tc>
        <w:tc>
          <w:tcPr>
            <w:tcW w:w="2364" w:type="dxa"/>
          </w:tcPr>
          <w:p w:rsidR="00066D35" w:rsidRPr="00096833" w:rsidRDefault="00066D35" w:rsidP="00066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органов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ситемы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профилактики</w:t>
            </w:r>
          </w:p>
        </w:tc>
        <w:tc>
          <w:tcPr>
            <w:tcW w:w="1664" w:type="dxa"/>
          </w:tcPr>
          <w:p w:rsidR="00066D35" w:rsidRPr="00096833" w:rsidRDefault="00066D35" w:rsidP="00066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1У квартал</w:t>
            </w:r>
          </w:p>
        </w:tc>
        <w:tc>
          <w:tcPr>
            <w:tcW w:w="1711" w:type="dxa"/>
          </w:tcPr>
          <w:p w:rsidR="00066D35" w:rsidRPr="00096833" w:rsidRDefault="00066D35" w:rsidP="00066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D35" w:rsidRPr="00096833" w:rsidTr="00066D35">
        <w:tc>
          <w:tcPr>
            <w:tcW w:w="830" w:type="dxa"/>
          </w:tcPr>
          <w:p w:rsidR="00066D35" w:rsidRPr="00096833" w:rsidRDefault="00066D35" w:rsidP="00066D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066D35" w:rsidRPr="00096833" w:rsidRDefault="00066D35" w:rsidP="00066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33"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состоянии  работы педагогических коллективов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Зубаировской,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Аккузовской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Атясовской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Менняровской</w:t>
            </w:r>
            <w:proofErr w:type="spellEnd"/>
            <w:r w:rsidR="003E5957">
              <w:rPr>
                <w:rFonts w:ascii="Times New Roman" w:hAnsi="Times New Roman" w:cs="Times New Roman"/>
                <w:sz w:val="28"/>
                <w:szCs w:val="28"/>
              </w:rPr>
              <w:t xml:space="preserve">, Ст.Курмашевской, Тат </w:t>
            </w:r>
            <w:proofErr w:type="spellStart"/>
            <w:r w:rsidR="003E5957">
              <w:rPr>
                <w:rFonts w:ascii="Times New Roman" w:hAnsi="Times New Roman" w:cs="Times New Roman"/>
                <w:sz w:val="28"/>
                <w:szCs w:val="28"/>
              </w:rPr>
              <w:t>Ямалиноской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  <w:r w:rsidR="003E59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E5957">
              <w:rPr>
                <w:rFonts w:ascii="Times New Roman" w:hAnsi="Times New Roman" w:cs="Times New Roman"/>
                <w:sz w:val="28"/>
                <w:szCs w:val="28"/>
              </w:rPr>
              <w:t>Актанышской</w:t>
            </w:r>
            <w:proofErr w:type="spellEnd"/>
            <w:r w:rsidR="003E5957">
              <w:rPr>
                <w:rFonts w:ascii="Times New Roman" w:hAnsi="Times New Roman" w:cs="Times New Roman"/>
                <w:sz w:val="28"/>
                <w:szCs w:val="28"/>
              </w:rPr>
              <w:t xml:space="preserve"> ТТ.</w:t>
            </w:r>
          </w:p>
        </w:tc>
        <w:tc>
          <w:tcPr>
            <w:tcW w:w="2364" w:type="dxa"/>
          </w:tcPr>
          <w:p w:rsidR="00066D35" w:rsidRPr="00096833" w:rsidRDefault="00066D35" w:rsidP="00066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33">
              <w:rPr>
                <w:rFonts w:ascii="Times New Roman" w:hAnsi="Times New Roman" w:cs="Times New Roman"/>
                <w:sz w:val="28"/>
                <w:szCs w:val="28"/>
              </w:rPr>
              <w:t>МКУ «Управление образования»</w:t>
            </w:r>
          </w:p>
          <w:p w:rsidR="00066D35" w:rsidRPr="00096833" w:rsidRDefault="00066D35" w:rsidP="00066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33">
              <w:rPr>
                <w:rFonts w:ascii="Times New Roman" w:hAnsi="Times New Roman" w:cs="Times New Roman"/>
                <w:sz w:val="28"/>
                <w:szCs w:val="28"/>
              </w:rPr>
              <w:t>Дирекции образовательных учреждений</w:t>
            </w:r>
          </w:p>
        </w:tc>
        <w:tc>
          <w:tcPr>
            <w:tcW w:w="1664" w:type="dxa"/>
          </w:tcPr>
          <w:p w:rsidR="00066D35" w:rsidRPr="00096833" w:rsidRDefault="00066D35" w:rsidP="00066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96833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711" w:type="dxa"/>
          </w:tcPr>
          <w:p w:rsidR="00066D35" w:rsidRPr="00096833" w:rsidRDefault="00066D35" w:rsidP="00066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957" w:rsidRPr="00096833" w:rsidTr="00066D35">
        <w:tc>
          <w:tcPr>
            <w:tcW w:w="830" w:type="dxa"/>
          </w:tcPr>
          <w:p w:rsidR="003E5957" w:rsidRPr="00096833" w:rsidRDefault="003E5957" w:rsidP="00066D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3E5957" w:rsidRPr="00096833" w:rsidRDefault="003E5957" w:rsidP="00066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Заслушивание  информации  МСРК по работе с семьями, находящимися в СОП</w:t>
            </w:r>
          </w:p>
        </w:tc>
        <w:tc>
          <w:tcPr>
            <w:tcW w:w="2364" w:type="dxa"/>
          </w:tcPr>
          <w:p w:rsidR="003E5957" w:rsidRPr="00096833" w:rsidRDefault="003E5957" w:rsidP="00066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МСРК</w:t>
            </w:r>
          </w:p>
        </w:tc>
        <w:tc>
          <w:tcPr>
            <w:tcW w:w="1664" w:type="dxa"/>
          </w:tcPr>
          <w:p w:rsidR="003E5957" w:rsidRPr="00096833" w:rsidRDefault="003E5957" w:rsidP="00066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кваратал</w:t>
            </w:r>
            <w:proofErr w:type="spellEnd"/>
          </w:p>
        </w:tc>
        <w:tc>
          <w:tcPr>
            <w:tcW w:w="1711" w:type="dxa"/>
          </w:tcPr>
          <w:p w:rsidR="003E5957" w:rsidRPr="00096833" w:rsidRDefault="003E5957" w:rsidP="00066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957" w:rsidRPr="00096833" w:rsidTr="00066D35">
        <w:tc>
          <w:tcPr>
            <w:tcW w:w="830" w:type="dxa"/>
          </w:tcPr>
          <w:p w:rsidR="003E5957" w:rsidRPr="00096833" w:rsidRDefault="003E5957" w:rsidP="00066D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3E5957" w:rsidRPr="00096833" w:rsidRDefault="003E5957" w:rsidP="00066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и утверждение плана работы КДН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плана комплексных мероприятий  по профилактике правонарушений на 2020 год.</w:t>
            </w:r>
          </w:p>
        </w:tc>
        <w:tc>
          <w:tcPr>
            <w:tcW w:w="2364" w:type="dxa"/>
          </w:tcPr>
          <w:p w:rsidR="003E5957" w:rsidRPr="00096833" w:rsidRDefault="003E5957" w:rsidP="00066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КДН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иЗП</w:t>
            </w:r>
            <w:proofErr w:type="spellEnd"/>
          </w:p>
        </w:tc>
        <w:tc>
          <w:tcPr>
            <w:tcW w:w="1664" w:type="dxa"/>
          </w:tcPr>
          <w:p w:rsidR="003E5957" w:rsidRPr="00096833" w:rsidRDefault="003E5957" w:rsidP="00066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1У квартал</w:t>
            </w:r>
          </w:p>
        </w:tc>
        <w:tc>
          <w:tcPr>
            <w:tcW w:w="1711" w:type="dxa"/>
          </w:tcPr>
          <w:p w:rsidR="003E5957" w:rsidRPr="00096833" w:rsidRDefault="003E5957" w:rsidP="00066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957" w:rsidRPr="00096833" w:rsidTr="00066D35">
        <w:tc>
          <w:tcPr>
            <w:tcW w:w="830" w:type="dxa"/>
          </w:tcPr>
          <w:p w:rsidR="003E5957" w:rsidRPr="00096833" w:rsidRDefault="003E5957" w:rsidP="00066D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3E5957" w:rsidRDefault="003E5957" w:rsidP="00066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состоянии правонарушений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преступности  среди несовершеннолетних района</w:t>
            </w:r>
          </w:p>
        </w:tc>
        <w:tc>
          <w:tcPr>
            <w:tcW w:w="2364" w:type="dxa"/>
          </w:tcPr>
          <w:p w:rsidR="003E5957" w:rsidRDefault="003E5957" w:rsidP="00066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ПДН ОМВД России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Актанышскому району</w:t>
            </w:r>
          </w:p>
        </w:tc>
        <w:tc>
          <w:tcPr>
            <w:tcW w:w="1664" w:type="dxa"/>
          </w:tcPr>
          <w:p w:rsidR="003E5957" w:rsidRDefault="003E5957" w:rsidP="00066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1У квартал</w:t>
            </w:r>
          </w:p>
        </w:tc>
        <w:tc>
          <w:tcPr>
            <w:tcW w:w="1711" w:type="dxa"/>
          </w:tcPr>
          <w:p w:rsidR="003E5957" w:rsidRPr="00096833" w:rsidRDefault="003E5957" w:rsidP="00066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1B84" w:rsidRPr="00096833" w:rsidRDefault="001F1B84" w:rsidP="00B72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275A" w:rsidRPr="00096833" w:rsidRDefault="00B7275A" w:rsidP="00B727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275A" w:rsidRDefault="003E5957" w:rsidP="00B727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111.</w:t>
      </w:r>
    </w:p>
    <w:p w:rsidR="003E5957" w:rsidRDefault="003E5957" w:rsidP="00B727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про</w:t>
      </w:r>
      <w:r w:rsidR="005C3738">
        <w:rPr>
          <w:rFonts w:ascii="Times New Roman" w:hAnsi="Times New Roman" w:cs="Times New Roman"/>
          <w:sz w:val="28"/>
          <w:szCs w:val="28"/>
        </w:rPr>
        <w:t>филактике</w:t>
      </w:r>
      <w:r>
        <w:rPr>
          <w:rFonts w:ascii="Times New Roman" w:hAnsi="Times New Roman" w:cs="Times New Roman"/>
          <w:sz w:val="28"/>
          <w:szCs w:val="28"/>
        </w:rPr>
        <w:t xml:space="preserve"> безнадзорности и правонарушений несовершеннолетних, контролю и методическому обеспечению.</w:t>
      </w:r>
    </w:p>
    <w:tbl>
      <w:tblPr>
        <w:tblStyle w:val="a3"/>
        <w:tblW w:w="10123" w:type="dxa"/>
        <w:tblInd w:w="-816" w:type="dxa"/>
        <w:tblLook w:val="04A0" w:firstRow="1" w:lastRow="0" w:firstColumn="1" w:lastColumn="0" w:noHBand="0" w:noVBand="1"/>
      </w:tblPr>
      <w:tblGrid>
        <w:gridCol w:w="830"/>
        <w:gridCol w:w="3554"/>
        <w:gridCol w:w="2364"/>
        <w:gridCol w:w="1664"/>
        <w:gridCol w:w="1711"/>
      </w:tblGrid>
      <w:tr w:rsidR="008D6284" w:rsidRPr="00096833" w:rsidTr="001E3C22">
        <w:tc>
          <w:tcPr>
            <w:tcW w:w="830" w:type="dxa"/>
          </w:tcPr>
          <w:p w:rsidR="003E5957" w:rsidRPr="00096833" w:rsidRDefault="003E5957" w:rsidP="00133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83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54" w:type="dxa"/>
          </w:tcPr>
          <w:p w:rsidR="003E5957" w:rsidRPr="00096833" w:rsidRDefault="003E5957" w:rsidP="00133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83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64" w:type="dxa"/>
          </w:tcPr>
          <w:p w:rsidR="003E5957" w:rsidRPr="00096833" w:rsidRDefault="003E5957" w:rsidP="00133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833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664" w:type="dxa"/>
          </w:tcPr>
          <w:p w:rsidR="003E5957" w:rsidRPr="00096833" w:rsidRDefault="003E5957" w:rsidP="00133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833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1711" w:type="dxa"/>
          </w:tcPr>
          <w:p w:rsidR="003E5957" w:rsidRPr="00096833" w:rsidRDefault="003E5957" w:rsidP="00133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833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1E3C22" w:rsidRPr="00096833" w:rsidTr="001E3C22">
        <w:tc>
          <w:tcPr>
            <w:tcW w:w="830" w:type="dxa"/>
          </w:tcPr>
          <w:p w:rsidR="003E5957" w:rsidRPr="003E5957" w:rsidRDefault="003E5957" w:rsidP="003E595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3E5957" w:rsidRPr="00096833" w:rsidRDefault="003E5957" w:rsidP="00CB2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совместных совещаний для заместителей директоров по воспитательной работе, классных руководителей и инспекторов ОВД.</w:t>
            </w:r>
          </w:p>
        </w:tc>
        <w:tc>
          <w:tcPr>
            <w:tcW w:w="2364" w:type="dxa"/>
          </w:tcPr>
          <w:p w:rsidR="003E5957" w:rsidRPr="00096833" w:rsidRDefault="003E5957" w:rsidP="00133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«Управление образования»</w:t>
            </w:r>
          </w:p>
        </w:tc>
        <w:tc>
          <w:tcPr>
            <w:tcW w:w="1664" w:type="dxa"/>
          </w:tcPr>
          <w:p w:rsidR="003E5957" w:rsidRPr="00096833" w:rsidRDefault="00CB2907" w:rsidP="00133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1711" w:type="dxa"/>
          </w:tcPr>
          <w:p w:rsidR="003E5957" w:rsidRPr="00096833" w:rsidRDefault="003E5957" w:rsidP="00133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C22" w:rsidRPr="00096833" w:rsidTr="001E3C22">
        <w:tc>
          <w:tcPr>
            <w:tcW w:w="830" w:type="dxa"/>
          </w:tcPr>
          <w:p w:rsidR="00CB2907" w:rsidRPr="003E5957" w:rsidRDefault="00CB2907" w:rsidP="003E595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CB2907" w:rsidRDefault="005C3738" w:rsidP="00CB2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и участие </w:t>
            </w:r>
            <w:r w:rsidR="00230967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конкурсах </w:t>
            </w:r>
          </w:p>
        </w:tc>
        <w:tc>
          <w:tcPr>
            <w:tcW w:w="2364" w:type="dxa"/>
          </w:tcPr>
          <w:p w:rsidR="00CB2907" w:rsidRDefault="005C3738" w:rsidP="00133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«Управление образования»</w:t>
            </w:r>
          </w:p>
        </w:tc>
        <w:tc>
          <w:tcPr>
            <w:tcW w:w="1664" w:type="dxa"/>
          </w:tcPr>
          <w:p w:rsidR="00CB2907" w:rsidRDefault="00230967" w:rsidP="00133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11" w:type="dxa"/>
          </w:tcPr>
          <w:p w:rsidR="00CB2907" w:rsidRPr="00096833" w:rsidRDefault="00CB2907" w:rsidP="00133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C22" w:rsidRPr="00096833" w:rsidTr="001E3C22">
        <w:tc>
          <w:tcPr>
            <w:tcW w:w="830" w:type="dxa"/>
          </w:tcPr>
          <w:p w:rsidR="00CB2907" w:rsidRPr="003E5957" w:rsidRDefault="00CB2907" w:rsidP="003E595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CB2907" w:rsidRDefault="00694B4B" w:rsidP="00CB2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 с неблагополучными  семьями, в которых  родители  ненадлежащим образом исполняют родительские  обязанности по воспитанию детей, содействие  трудоустройству.</w:t>
            </w:r>
          </w:p>
        </w:tc>
        <w:tc>
          <w:tcPr>
            <w:tcW w:w="2364" w:type="dxa"/>
          </w:tcPr>
          <w:p w:rsidR="00CB2907" w:rsidRDefault="005C3738" w:rsidP="00133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занятости населения</w:t>
            </w:r>
          </w:p>
        </w:tc>
        <w:tc>
          <w:tcPr>
            <w:tcW w:w="1664" w:type="dxa"/>
          </w:tcPr>
          <w:p w:rsidR="00CB2907" w:rsidRDefault="00694B4B" w:rsidP="00133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11" w:type="dxa"/>
          </w:tcPr>
          <w:p w:rsidR="00CB2907" w:rsidRPr="00096833" w:rsidRDefault="00CB2907" w:rsidP="00133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C22" w:rsidRPr="00096833" w:rsidTr="001E3C22">
        <w:tc>
          <w:tcPr>
            <w:tcW w:w="830" w:type="dxa"/>
          </w:tcPr>
          <w:p w:rsidR="00CB2907" w:rsidRPr="003E5957" w:rsidRDefault="00CB2907" w:rsidP="003E595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CB2907" w:rsidRDefault="00CB2907" w:rsidP="00CB2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 межведомственной  профилактической операции «Подросток»</w:t>
            </w:r>
          </w:p>
        </w:tc>
        <w:tc>
          <w:tcPr>
            <w:tcW w:w="2364" w:type="dxa"/>
          </w:tcPr>
          <w:p w:rsidR="00CB2907" w:rsidRDefault="005C3738" w:rsidP="00133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системы профилактики</w:t>
            </w:r>
          </w:p>
        </w:tc>
        <w:tc>
          <w:tcPr>
            <w:tcW w:w="1664" w:type="dxa"/>
          </w:tcPr>
          <w:p w:rsidR="00CB2907" w:rsidRDefault="005C3738" w:rsidP="00133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11" w:type="dxa"/>
          </w:tcPr>
          <w:p w:rsidR="00CB2907" w:rsidRPr="00096833" w:rsidRDefault="00CB2907" w:rsidP="00133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C22" w:rsidRPr="00096833" w:rsidTr="001E3C22">
        <w:tc>
          <w:tcPr>
            <w:tcW w:w="830" w:type="dxa"/>
          </w:tcPr>
          <w:p w:rsidR="001E3C22" w:rsidRPr="003E5957" w:rsidRDefault="001E3C22" w:rsidP="003E595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1E3C22" w:rsidRDefault="001E3C22" w:rsidP="00CB2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рейдов  по выявлению детей, оставшихся без попечения родителей </w:t>
            </w:r>
          </w:p>
        </w:tc>
        <w:tc>
          <w:tcPr>
            <w:tcW w:w="2364" w:type="dxa"/>
          </w:tcPr>
          <w:p w:rsidR="001E3C22" w:rsidRDefault="001E3C22" w:rsidP="00133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опеки и попечительства, ПДН, ОСПСиД.</w:t>
            </w:r>
          </w:p>
        </w:tc>
        <w:tc>
          <w:tcPr>
            <w:tcW w:w="1664" w:type="dxa"/>
          </w:tcPr>
          <w:p w:rsidR="001E3C22" w:rsidRDefault="001E3C22" w:rsidP="00133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11" w:type="dxa"/>
          </w:tcPr>
          <w:p w:rsidR="001E3C22" w:rsidRPr="00096833" w:rsidRDefault="001E3C22" w:rsidP="00133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500" w:rsidRPr="00096833" w:rsidTr="001E3C22">
        <w:tc>
          <w:tcPr>
            <w:tcW w:w="830" w:type="dxa"/>
          </w:tcPr>
          <w:p w:rsidR="00093500" w:rsidRPr="003E5957" w:rsidRDefault="00093500" w:rsidP="0009350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093500" w:rsidRDefault="00093500" w:rsidP="000935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рейдов  по контролю жилищно-бытовых условий приемных семей.</w:t>
            </w:r>
          </w:p>
        </w:tc>
        <w:tc>
          <w:tcPr>
            <w:tcW w:w="2364" w:type="dxa"/>
          </w:tcPr>
          <w:p w:rsidR="00093500" w:rsidRDefault="00093500" w:rsidP="00093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опеки и попечительства, ПДН, ОСПСиД.</w:t>
            </w:r>
          </w:p>
        </w:tc>
        <w:tc>
          <w:tcPr>
            <w:tcW w:w="1664" w:type="dxa"/>
          </w:tcPr>
          <w:p w:rsidR="00093500" w:rsidRDefault="00093500" w:rsidP="00093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093500" w:rsidRDefault="00093500" w:rsidP="00093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1711" w:type="dxa"/>
          </w:tcPr>
          <w:p w:rsidR="00093500" w:rsidRPr="00096833" w:rsidRDefault="00093500" w:rsidP="00093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500" w:rsidRPr="00096833" w:rsidTr="001E3C22">
        <w:tc>
          <w:tcPr>
            <w:tcW w:w="830" w:type="dxa"/>
          </w:tcPr>
          <w:p w:rsidR="00093500" w:rsidRPr="003E5957" w:rsidRDefault="00093500" w:rsidP="0009350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093500" w:rsidRDefault="00093500" w:rsidP="000935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мероприятий, семинаров круглых столов «Дни опекуна»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привлечением  специалистов  ОСЗ детских досуговых  учреждений с целью информирования опекунских семей о социальных льготах и госу</w:t>
            </w:r>
            <w:r w:rsidR="00217321">
              <w:rPr>
                <w:rFonts w:ascii="Times New Roman" w:hAnsi="Times New Roman" w:cs="Times New Roman"/>
                <w:sz w:val="28"/>
                <w:szCs w:val="28"/>
              </w:rPr>
              <w:t>дарственных гарантиях категори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лиц, из числа детей-сирот и детей, оставшихся без попечения родителей</w:t>
            </w:r>
          </w:p>
        </w:tc>
        <w:tc>
          <w:tcPr>
            <w:tcW w:w="2364" w:type="dxa"/>
          </w:tcPr>
          <w:p w:rsidR="00093500" w:rsidRDefault="00093500" w:rsidP="00093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опеки и попечительства</w:t>
            </w:r>
          </w:p>
        </w:tc>
        <w:tc>
          <w:tcPr>
            <w:tcW w:w="1664" w:type="dxa"/>
          </w:tcPr>
          <w:p w:rsidR="00093500" w:rsidRDefault="00093500" w:rsidP="00093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плану</w:t>
            </w:r>
          </w:p>
        </w:tc>
        <w:tc>
          <w:tcPr>
            <w:tcW w:w="1711" w:type="dxa"/>
          </w:tcPr>
          <w:p w:rsidR="00093500" w:rsidRPr="00096833" w:rsidRDefault="00093500" w:rsidP="00093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284" w:rsidRPr="00096833" w:rsidTr="001E3C22">
        <w:tc>
          <w:tcPr>
            <w:tcW w:w="830" w:type="dxa"/>
          </w:tcPr>
          <w:p w:rsidR="00093500" w:rsidRPr="003E5957" w:rsidRDefault="00093500" w:rsidP="0009350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093500" w:rsidRDefault="00093500" w:rsidP="000935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вовлечению учащихся в секции, кружки, сверка с учреждениями дополнител</w:t>
            </w:r>
            <w:r w:rsidR="0021732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образо</w:t>
            </w:r>
            <w:r w:rsidR="0021732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ания по занятости обучающихся в кружках и секциях.</w:t>
            </w:r>
          </w:p>
        </w:tc>
        <w:tc>
          <w:tcPr>
            <w:tcW w:w="2364" w:type="dxa"/>
          </w:tcPr>
          <w:p w:rsidR="00093500" w:rsidRDefault="00093500" w:rsidP="00093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«Управление образования»</w:t>
            </w:r>
          </w:p>
          <w:p w:rsidR="00093500" w:rsidRDefault="00093500" w:rsidP="00093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делам молодежи, спорту и туризму, Отдел социальной и просветительской работы</w:t>
            </w:r>
          </w:p>
        </w:tc>
        <w:tc>
          <w:tcPr>
            <w:tcW w:w="1664" w:type="dxa"/>
          </w:tcPr>
          <w:p w:rsidR="00093500" w:rsidRDefault="00093500" w:rsidP="00093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1711" w:type="dxa"/>
          </w:tcPr>
          <w:p w:rsidR="00093500" w:rsidRPr="00096833" w:rsidRDefault="00093500" w:rsidP="00093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ECC" w:rsidRPr="00096833" w:rsidTr="001E3C22">
        <w:tc>
          <w:tcPr>
            <w:tcW w:w="830" w:type="dxa"/>
          </w:tcPr>
          <w:p w:rsidR="00BE0ECC" w:rsidRPr="003E5957" w:rsidRDefault="00BE0ECC" w:rsidP="0009350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BE0ECC" w:rsidRDefault="00BE0ECC" w:rsidP="000935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Межведомст</w:t>
            </w:r>
            <w:r w:rsidR="004E0F2A">
              <w:rPr>
                <w:rFonts w:ascii="Times New Roman" w:hAnsi="Times New Roman" w:cs="Times New Roman"/>
                <w:sz w:val="28"/>
                <w:szCs w:val="28"/>
              </w:rPr>
              <w:t>венное взаимодействие. Изучение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деятел</w:t>
            </w:r>
            <w:r w:rsidR="00217321">
              <w:rPr>
                <w:rFonts w:ascii="Times New Roman" w:hAnsi="Times New Roman" w:cs="Times New Roman"/>
                <w:sz w:val="28"/>
                <w:szCs w:val="28"/>
              </w:rPr>
              <w:t>ьности  по</w:t>
            </w:r>
            <w:proofErr w:type="gramEnd"/>
            <w:r w:rsidR="00217321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профилактике правонар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ушений: </w:t>
            </w:r>
          </w:p>
          <w:p w:rsidR="00BE0ECC" w:rsidRDefault="00BE0ECC" w:rsidP="00BE0E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Сафаровская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  <w:p w:rsidR="00BE0ECC" w:rsidRDefault="00BE0ECC" w:rsidP="00BE0E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Кузякинская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  <w:p w:rsidR="00BE0ECC" w:rsidRDefault="00BE0ECC" w:rsidP="00BE0E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-МБОУ «Татарско-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Ямалинская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  <w:p w:rsidR="00BE0ECC" w:rsidRDefault="00BE0ECC" w:rsidP="00BE0E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Такталачукская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2364" w:type="dxa"/>
          </w:tcPr>
          <w:p w:rsidR="00BE0ECC" w:rsidRDefault="00BE0ECC" w:rsidP="00BE0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«Управление образования»</w:t>
            </w:r>
          </w:p>
          <w:p w:rsidR="00BE0ECC" w:rsidRDefault="00BE0ECC" w:rsidP="00093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BE0ECC" w:rsidRDefault="00BE0ECC" w:rsidP="00093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1711" w:type="dxa"/>
          </w:tcPr>
          <w:p w:rsidR="00BE0ECC" w:rsidRPr="00096833" w:rsidRDefault="00BE0ECC" w:rsidP="00093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500" w:rsidRPr="00096833" w:rsidTr="001E3C22">
        <w:tc>
          <w:tcPr>
            <w:tcW w:w="830" w:type="dxa"/>
          </w:tcPr>
          <w:p w:rsidR="00093500" w:rsidRPr="003E5957" w:rsidRDefault="00093500" w:rsidP="0009350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093500" w:rsidRDefault="00BE0ECC" w:rsidP="00BE0E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1У Республиканском конкурсе «Ребенок в мире прав»</w:t>
            </w:r>
          </w:p>
        </w:tc>
        <w:tc>
          <w:tcPr>
            <w:tcW w:w="2364" w:type="dxa"/>
          </w:tcPr>
          <w:p w:rsidR="00BE0ECC" w:rsidRDefault="00BE0ECC" w:rsidP="00BE0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«Управление образования»</w:t>
            </w:r>
          </w:p>
          <w:p w:rsidR="00093500" w:rsidRDefault="00093500" w:rsidP="00093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93500" w:rsidRDefault="00BE0ECC" w:rsidP="00093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111-1У квартал</w:t>
            </w:r>
          </w:p>
        </w:tc>
        <w:tc>
          <w:tcPr>
            <w:tcW w:w="1711" w:type="dxa"/>
          </w:tcPr>
          <w:p w:rsidR="00093500" w:rsidRPr="00096833" w:rsidRDefault="00093500" w:rsidP="00093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500" w:rsidRPr="00096833" w:rsidTr="001E3C22">
        <w:tc>
          <w:tcPr>
            <w:tcW w:w="830" w:type="dxa"/>
          </w:tcPr>
          <w:p w:rsidR="00093500" w:rsidRPr="003E5957" w:rsidRDefault="00093500" w:rsidP="0009350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093500" w:rsidRDefault="00093500" w:rsidP="000935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благотворительных акций: «Весенняя неделя добра», «Помоги собраться в школу», «Осенняя неделя добра». «Мы вместе</w:t>
            </w:r>
            <w:r w:rsidR="00694B4B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694B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«Полицейский Дед Мороз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94B4B">
              <w:rPr>
                <w:rFonts w:ascii="Times New Roman" w:hAnsi="Times New Roman" w:cs="Times New Roman"/>
                <w:sz w:val="28"/>
                <w:szCs w:val="28"/>
              </w:rPr>
              <w:t>, «Жизнь без наркотиков»</w:t>
            </w:r>
          </w:p>
        </w:tc>
        <w:tc>
          <w:tcPr>
            <w:tcW w:w="2364" w:type="dxa"/>
          </w:tcPr>
          <w:p w:rsidR="00093500" w:rsidRDefault="00093500" w:rsidP="00093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ОСПСиД</w:t>
            </w:r>
          </w:p>
          <w:p w:rsidR="00093500" w:rsidRDefault="00093500" w:rsidP="00093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</w:p>
          <w:p w:rsidR="00694B4B" w:rsidRDefault="00694B4B" w:rsidP="00093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системы профилактики</w:t>
            </w:r>
          </w:p>
        </w:tc>
        <w:tc>
          <w:tcPr>
            <w:tcW w:w="1664" w:type="dxa"/>
          </w:tcPr>
          <w:p w:rsidR="00093500" w:rsidRDefault="00093500" w:rsidP="00093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11" w:type="dxa"/>
          </w:tcPr>
          <w:p w:rsidR="00093500" w:rsidRPr="00096833" w:rsidRDefault="00093500" w:rsidP="00093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500" w:rsidRPr="00096833" w:rsidTr="001E3C22">
        <w:tc>
          <w:tcPr>
            <w:tcW w:w="830" w:type="dxa"/>
          </w:tcPr>
          <w:p w:rsidR="00093500" w:rsidRPr="003E5957" w:rsidRDefault="00093500" w:rsidP="0009350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093500" w:rsidRDefault="00093500" w:rsidP="000935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 совместных рейдов  по выявлению в ночное время несовершеннолетних  в общественных местах без сопровождения родителей</w:t>
            </w:r>
          </w:p>
        </w:tc>
        <w:tc>
          <w:tcPr>
            <w:tcW w:w="2364" w:type="dxa"/>
          </w:tcPr>
          <w:p w:rsidR="00093500" w:rsidRDefault="00093500" w:rsidP="00093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системы профилак</w:t>
            </w:r>
            <w:r w:rsidR="00694B4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ики</w:t>
            </w:r>
          </w:p>
        </w:tc>
        <w:tc>
          <w:tcPr>
            <w:tcW w:w="1664" w:type="dxa"/>
          </w:tcPr>
          <w:p w:rsidR="00093500" w:rsidRDefault="00093500" w:rsidP="00093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711" w:type="dxa"/>
          </w:tcPr>
          <w:p w:rsidR="00093500" w:rsidRPr="00096833" w:rsidRDefault="00093500" w:rsidP="00093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500" w:rsidRPr="00096833" w:rsidTr="001E3C22">
        <w:tc>
          <w:tcPr>
            <w:tcW w:w="830" w:type="dxa"/>
          </w:tcPr>
          <w:p w:rsidR="00093500" w:rsidRPr="003E5957" w:rsidRDefault="00093500" w:rsidP="0009350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093500" w:rsidRPr="000D7ABB" w:rsidRDefault="008D6284" w:rsidP="000935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AB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 спортивно-массовых, досуговых мероприятий </w:t>
            </w:r>
          </w:p>
        </w:tc>
        <w:tc>
          <w:tcPr>
            <w:tcW w:w="2364" w:type="dxa"/>
          </w:tcPr>
          <w:p w:rsidR="00093500" w:rsidRDefault="008D6284" w:rsidP="00093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системы профилактики</w:t>
            </w:r>
          </w:p>
        </w:tc>
        <w:tc>
          <w:tcPr>
            <w:tcW w:w="1664" w:type="dxa"/>
          </w:tcPr>
          <w:p w:rsidR="00093500" w:rsidRDefault="00694B4B" w:rsidP="00093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11" w:type="dxa"/>
          </w:tcPr>
          <w:p w:rsidR="00093500" w:rsidRPr="00096833" w:rsidRDefault="00093500" w:rsidP="00093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ABB" w:rsidRPr="00096833" w:rsidTr="001E3C22">
        <w:tc>
          <w:tcPr>
            <w:tcW w:w="830" w:type="dxa"/>
          </w:tcPr>
          <w:p w:rsidR="000D7ABB" w:rsidRPr="003E5957" w:rsidRDefault="000D7ABB" w:rsidP="000D7AB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2"/>
          </w:p>
        </w:tc>
        <w:tc>
          <w:tcPr>
            <w:tcW w:w="3554" w:type="dxa"/>
          </w:tcPr>
          <w:p w:rsidR="000D7ABB" w:rsidRPr="000D7ABB" w:rsidRDefault="000D7ABB" w:rsidP="000D7A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A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D7ABB">
              <w:rPr>
                <w:rFonts w:ascii="Times New Roman" w:hAnsi="Times New Roman" w:cs="Times New Roman"/>
                <w:sz w:val="28"/>
                <w:szCs w:val="28"/>
              </w:rPr>
              <w:t>роведение подомовые рейды в семьи, находящиеся в социально опасном положении, и в тяжёлой жизненной ситуации, в приемные и опекунские семьи</w:t>
            </w:r>
          </w:p>
        </w:tc>
        <w:tc>
          <w:tcPr>
            <w:tcW w:w="2364" w:type="dxa"/>
          </w:tcPr>
          <w:p w:rsidR="000D7ABB" w:rsidRDefault="000D7ABB" w:rsidP="000D7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системы профилактики</w:t>
            </w:r>
          </w:p>
        </w:tc>
        <w:tc>
          <w:tcPr>
            <w:tcW w:w="1664" w:type="dxa"/>
          </w:tcPr>
          <w:p w:rsidR="000D7ABB" w:rsidRDefault="000D7ABB" w:rsidP="000D7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11" w:type="dxa"/>
          </w:tcPr>
          <w:p w:rsidR="000D7ABB" w:rsidRPr="00096833" w:rsidRDefault="000D7ABB" w:rsidP="000D7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0D7ABB" w:rsidRPr="00096833" w:rsidTr="001E3C22">
        <w:tc>
          <w:tcPr>
            <w:tcW w:w="830" w:type="dxa"/>
          </w:tcPr>
          <w:p w:rsidR="000D7ABB" w:rsidRPr="003E5957" w:rsidRDefault="000D7ABB" w:rsidP="000D7AB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0D7ABB" w:rsidRDefault="000D7ABB" w:rsidP="000D7A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Концерты и мероприятия с участием несовершеннолетних </w:t>
            </w:r>
          </w:p>
        </w:tc>
        <w:tc>
          <w:tcPr>
            <w:tcW w:w="2364" w:type="dxa"/>
          </w:tcPr>
          <w:p w:rsidR="000D7ABB" w:rsidRDefault="000D7ABB" w:rsidP="000D7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социальной и просветительской работы</w:t>
            </w:r>
          </w:p>
        </w:tc>
        <w:tc>
          <w:tcPr>
            <w:tcW w:w="1664" w:type="dxa"/>
          </w:tcPr>
          <w:p w:rsidR="000D7ABB" w:rsidRDefault="000D7ABB" w:rsidP="000D7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11" w:type="dxa"/>
          </w:tcPr>
          <w:p w:rsidR="000D7ABB" w:rsidRPr="00096833" w:rsidRDefault="000D7ABB" w:rsidP="000D7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ABB" w:rsidRPr="00096833" w:rsidTr="001E3C22">
        <w:tc>
          <w:tcPr>
            <w:tcW w:w="830" w:type="dxa"/>
          </w:tcPr>
          <w:p w:rsidR="000D7ABB" w:rsidRPr="003E5957" w:rsidRDefault="000D7ABB" w:rsidP="000D7AB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0D7ABB" w:rsidRDefault="000D7ABB" w:rsidP="000D7A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 «дня защиты детей» с привлечением детей из малоимущих семей и трудных подростков</w:t>
            </w:r>
          </w:p>
        </w:tc>
        <w:tc>
          <w:tcPr>
            <w:tcW w:w="2364" w:type="dxa"/>
          </w:tcPr>
          <w:p w:rsidR="000D7ABB" w:rsidRDefault="000D7ABB" w:rsidP="000D7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социальной и просветительской работы</w:t>
            </w:r>
          </w:p>
        </w:tc>
        <w:tc>
          <w:tcPr>
            <w:tcW w:w="1664" w:type="dxa"/>
          </w:tcPr>
          <w:p w:rsidR="000D7ABB" w:rsidRDefault="000D7ABB" w:rsidP="000D7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711" w:type="dxa"/>
          </w:tcPr>
          <w:p w:rsidR="000D7ABB" w:rsidRPr="00096833" w:rsidRDefault="000D7ABB" w:rsidP="000D7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ABB" w:rsidRPr="00096833" w:rsidTr="001E3C22">
        <w:tc>
          <w:tcPr>
            <w:tcW w:w="830" w:type="dxa"/>
          </w:tcPr>
          <w:p w:rsidR="000D7ABB" w:rsidRPr="003E5957" w:rsidRDefault="000D7ABB" w:rsidP="000D7AB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0D7ABB" w:rsidRDefault="000D7ABB" w:rsidP="000D7A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 с родителями и подростками в по предотвращению правонарушений и безнадзорности среди несовершеннолетних «Не нарушай закон»</w:t>
            </w:r>
          </w:p>
        </w:tc>
        <w:tc>
          <w:tcPr>
            <w:tcW w:w="2364" w:type="dxa"/>
          </w:tcPr>
          <w:p w:rsidR="000D7ABB" w:rsidRDefault="000D7ABB" w:rsidP="000D7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социальной и просветительской работы</w:t>
            </w:r>
          </w:p>
        </w:tc>
        <w:tc>
          <w:tcPr>
            <w:tcW w:w="1664" w:type="dxa"/>
          </w:tcPr>
          <w:p w:rsidR="000D7ABB" w:rsidRDefault="000D7ABB" w:rsidP="000D7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</w:tc>
        <w:tc>
          <w:tcPr>
            <w:tcW w:w="1711" w:type="dxa"/>
          </w:tcPr>
          <w:p w:rsidR="000D7ABB" w:rsidRPr="00096833" w:rsidRDefault="000D7ABB" w:rsidP="000D7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ABB" w:rsidRPr="00096833" w:rsidTr="001E3C22">
        <w:tc>
          <w:tcPr>
            <w:tcW w:w="830" w:type="dxa"/>
          </w:tcPr>
          <w:p w:rsidR="000D7ABB" w:rsidRPr="003E5957" w:rsidRDefault="000D7ABB" w:rsidP="000D7AB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0D7ABB" w:rsidRDefault="000D7ABB" w:rsidP="000D7A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учебы-семинара общественных воспитателей</w:t>
            </w:r>
          </w:p>
        </w:tc>
        <w:tc>
          <w:tcPr>
            <w:tcW w:w="2364" w:type="dxa"/>
          </w:tcPr>
          <w:p w:rsidR="000D7ABB" w:rsidRDefault="000D7ABB" w:rsidP="000D7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КДНиЗП </w:t>
            </w:r>
          </w:p>
        </w:tc>
        <w:tc>
          <w:tcPr>
            <w:tcW w:w="1664" w:type="dxa"/>
          </w:tcPr>
          <w:p w:rsidR="000D7ABB" w:rsidRDefault="000D7ABB" w:rsidP="000D7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ноябрь</w:t>
            </w:r>
          </w:p>
        </w:tc>
        <w:tc>
          <w:tcPr>
            <w:tcW w:w="1711" w:type="dxa"/>
          </w:tcPr>
          <w:p w:rsidR="000D7ABB" w:rsidRPr="00096833" w:rsidRDefault="000D7ABB" w:rsidP="000D7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ABB" w:rsidRPr="00096833" w:rsidTr="001E3C22">
        <w:tc>
          <w:tcPr>
            <w:tcW w:w="830" w:type="dxa"/>
          </w:tcPr>
          <w:p w:rsidR="000D7ABB" w:rsidRPr="003E5957" w:rsidRDefault="000D7ABB" w:rsidP="000D7AB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0D7ABB" w:rsidRDefault="000D7ABB" w:rsidP="000D7A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 муниципального этапа конкурса «Лучший общественный воспитатель несовершеннолетних»</w:t>
            </w:r>
          </w:p>
        </w:tc>
        <w:tc>
          <w:tcPr>
            <w:tcW w:w="2364" w:type="dxa"/>
          </w:tcPr>
          <w:p w:rsidR="000D7ABB" w:rsidRDefault="000D7ABB" w:rsidP="000D7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КДН и ЗП </w:t>
            </w:r>
          </w:p>
        </w:tc>
        <w:tc>
          <w:tcPr>
            <w:tcW w:w="1664" w:type="dxa"/>
          </w:tcPr>
          <w:p w:rsidR="000D7ABB" w:rsidRDefault="000D7ABB" w:rsidP="000D7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11" w:type="dxa"/>
          </w:tcPr>
          <w:p w:rsidR="000D7ABB" w:rsidRPr="00096833" w:rsidRDefault="000D7ABB" w:rsidP="000D7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ABB" w:rsidRPr="00096833" w:rsidTr="001E3C22">
        <w:tc>
          <w:tcPr>
            <w:tcW w:w="830" w:type="dxa"/>
          </w:tcPr>
          <w:p w:rsidR="000D7ABB" w:rsidRPr="003E5957" w:rsidRDefault="000D7ABB" w:rsidP="000D7AB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0D7ABB" w:rsidRDefault="000D7ABB" w:rsidP="000D7A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деятельности органов системы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профилактики по работе с несовершеннолетними в местных средствах массовой информации</w:t>
            </w:r>
          </w:p>
        </w:tc>
        <w:tc>
          <w:tcPr>
            <w:tcW w:w="2364" w:type="dxa"/>
          </w:tcPr>
          <w:p w:rsidR="000D7ABB" w:rsidRDefault="000D7ABB" w:rsidP="000D7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Органы системы профилактики</w:t>
            </w:r>
          </w:p>
        </w:tc>
        <w:tc>
          <w:tcPr>
            <w:tcW w:w="1664" w:type="dxa"/>
          </w:tcPr>
          <w:p w:rsidR="000D7ABB" w:rsidRDefault="000D7ABB" w:rsidP="000D7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11" w:type="dxa"/>
          </w:tcPr>
          <w:p w:rsidR="000D7ABB" w:rsidRPr="00096833" w:rsidRDefault="000D7ABB" w:rsidP="000D7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5957" w:rsidRPr="00096833" w:rsidRDefault="003E5957" w:rsidP="00B727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275A" w:rsidRDefault="00512214" w:rsidP="005122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сроки по рассмотрению и проведению мероприятий могут быть изменены в рабочем порядке</w:t>
      </w:r>
    </w:p>
    <w:p w:rsidR="00512214" w:rsidRDefault="00512214" w:rsidP="005122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2214" w:rsidRDefault="00512214" w:rsidP="005122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2214" w:rsidRDefault="00512214" w:rsidP="005122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2214" w:rsidRPr="00096833" w:rsidRDefault="00512214" w:rsidP="005122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секретарь КДНиЗП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З.М.Хазиева</w:t>
      </w:r>
      <w:proofErr w:type="spellEnd"/>
    </w:p>
    <w:sectPr w:rsidR="00512214" w:rsidRPr="00096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1554D"/>
    <w:multiLevelType w:val="hybridMultilevel"/>
    <w:tmpl w:val="EC76F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F3CC2"/>
    <w:multiLevelType w:val="hybridMultilevel"/>
    <w:tmpl w:val="EC76F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E1"/>
    <w:rsid w:val="00066D35"/>
    <w:rsid w:val="00093500"/>
    <w:rsid w:val="00096833"/>
    <w:rsid w:val="000D7ABB"/>
    <w:rsid w:val="001E3C22"/>
    <w:rsid w:val="001F1B84"/>
    <w:rsid w:val="00217321"/>
    <w:rsid w:val="00230967"/>
    <w:rsid w:val="003E5957"/>
    <w:rsid w:val="004E0F2A"/>
    <w:rsid w:val="004F7752"/>
    <w:rsid w:val="00502893"/>
    <w:rsid w:val="00512214"/>
    <w:rsid w:val="00526247"/>
    <w:rsid w:val="005C3738"/>
    <w:rsid w:val="00686516"/>
    <w:rsid w:val="00694B4B"/>
    <w:rsid w:val="00774607"/>
    <w:rsid w:val="007C0494"/>
    <w:rsid w:val="008646D4"/>
    <w:rsid w:val="008D6284"/>
    <w:rsid w:val="0098770C"/>
    <w:rsid w:val="009C1B94"/>
    <w:rsid w:val="00AF02E8"/>
    <w:rsid w:val="00B04BE1"/>
    <w:rsid w:val="00B7275A"/>
    <w:rsid w:val="00BA6239"/>
    <w:rsid w:val="00BE0ECC"/>
    <w:rsid w:val="00BF47F1"/>
    <w:rsid w:val="00CB2907"/>
    <w:rsid w:val="00CB30D5"/>
    <w:rsid w:val="00CE058E"/>
    <w:rsid w:val="00D776BB"/>
    <w:rsid w:val="00E412CD"/>
    <w:rsid w:val="00E9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31379"/>
  <w15:chartTrackingRefBased/>
  <w15:docId w15:val="{E6BF9727-83DC-4996-B731-BDF83280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02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0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09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10</Pages>
  <Words>2016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2019-01-31T05:04:00Z</cp:lastPrinted>
  <dcterms:created xsi:type="dcterms:W3CDTF">2019-01-14T05:40:00Z</dcterms:created>
  <dcterms:modified xsi:type="dcterms:W3CDTF">2019-05-13T11:43:00Z</dcterms:modified>
</cp:coreProperties>
</file>