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8C" w:rsidRPr="00524C5E" w:rsidRDefault="00EA738C" w:rsidP="00B14AA7">
      <w:pPr>
        <w:pStyle w:val="ConsPlusTitlePag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4C5E">
        <w:rPr>
          <w:rFonts w:ascii="Times New Roman" w:hAnsi="Times New Roman" w:cs="Times New Roman"/>
          <w:b/>
          <w:sz w:val="26"/>
          <w:szCs w:val="26"/>
        </w:rPr>
        <w:t>СОВЕТ АКТАНЫШСКОГО МУНИЦИПАЛЬНОГО РАЙОНА</w:t>
      </w:r>
    </w:p>
    <w:p w:rsidR="00EA738C" w:rsidRPr="00187A8C" w:rsidRDefault="00EA738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EA738C" w:rsidRPr="00187A8C" w:rsidRDefault="00EA738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A738C" w:rsidRPr="00187A8C" w:rsidRDefault="00EA738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>РЕШЕНИЕ</w:t>
      </w:r>
    </w:p>
    <w:p w:rsidR="00EA738C" w:rsidRPr="00187A8C" w:rsidRDefault="00EA738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 xml:space="preserve">от </w:t>
      </w:r>
      <w:r w:rsidR="00524C5E">
        <w:rPr>
          <w:rFonts w:ascii="Times New Roman" w:hAnsi="Times New Roman" w:cs="Times New Roman"/>
          <w:sz w:val="26"/>
          <w:szCs w:val="26"/>
        </w:rPr>
        <w:t>18 декабря 2015г</w:t>
      </w:r>
      <w:r w:rsidRPr="00187A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524C5E">
        <w:rPr>
          <w:rFonts w:ascii="Times New Roman" w:hAnsi="Times New Roman" w:cs="Times New Roman"/>
          <w:sz w:val="26"/>
          <w:szCs w:val="26"/>
        </w:rPr>
        <w:t xml:space="preserve">                   №04-03</w:t>
      </w:r>
    </w:p>
    <w:p w:rsidR="00EA738C" w:rsidRPr="00187A8C" w:rsidRDefault="00EA738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836B0" w:rsidRDefault="00EA738C" w:rsidP="00EA738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>О внесении изменений в решение Совета Актанышского муниципа</w:t>
      </w:r>
      <w:r w:rsidR="00524C5E">
        <w:rPr>
          <w:rFonts w:ascii="Times New Roman" w:hAnsi="Times New Roman" w:cs="Times New Roman"/>
          <w:sz w:val="26"/>
          <w:szCs w:val="26"/>
        </w:rPr>
        <w:t xml:space="preserve">льного </w:t>
      </w:r>
    </w:p>
    <w:p w:rsidR="00EA738C" w:rsidRPr="00187A8C" w:rsidRDefault="00524C5E" w:rsidP="006836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района от 15 апреля 2014г. N</w:t>
      </w:r>
      <w:r w:rsidR="00EA738C" w:rsidRPr="00187A8C">
        <w:rPr>
          <w:rFonts w:ascii="Times New Roman" w:hAnsi="Times New Roman" w:cs="Times New Roman"/>
          <w:sz w:val="26"/>
          <w:szCs w:val="26"/>
        </w:rPr>
        <w:t>38-04 «О нормативах формирования расходов на оплату труда депутатов, выборных должностн</w:t>
      </w:r>
      <w:r w:rsidR="006836B0">
        <w:rPr>
          <w:rFonts w:ascii="Times New Roman" w:hAnsi="Times New Roman" w:cs="Times New Roman"/>
          <w:sz w:val="26"/>
          <w:szCs w:val="26"/>
        </w:rPr>
        <w:t xml:space="preserve">ых лиц местного самоуправления, </w:t>
      </w:r>
      <w:proofErr w:type="spellStart"/>
      <w:proofErr w:type="gramStart"/>
      <w:r w:rsidR="00EA738C" w:rsidRPr="00187A8C">
        <w:rPr>
          <w:rFonts w:ascii="Times New Roman" w:hAnsi="Times New Roman" w:cs="Times New Roman"/>
          <w:sz w:val="26"/>
          <w:szCs w:val="26"/>
        </w:rPr>
        <w:t>осуществ</w:t>
      </w:r>
      <w:r w:rsidR="006836B0">
        <w:rPr>
          <w:rFonts w:ascii="Times New Roman" w:hAnsi="Times New Roman" w:cs="Times New Roman"/>
          <w:sz w:val="26"/>
          <w:szCs w:val="26"/>
        </w:rPr>
        <w:t>-</w:t>
      </w:r>
      <w:r w:rsidR="00EA738C" w:rsidRPr="00187A8C">
        <w:rPr>
          <w:rFonts w:ascii="Times New Roman" w:hAnsi="Times New Roman" w:cs="Times New Roman"/>
          <w:sz w:val="26"/>
          <w:szCs w:val="26"/>
        </w:rPr>
        <w:t>ляющих</w:t>
      </w:r>
      <w:proofErr w:type="spellEnd"/>
      <w:proofErr w:type="gramEnd"/>
      <w:r w:rsidR="00EA738C" w:rsidRPr="00187A8C">
        <w:rPr>
          <w:rFonts w:ascii="Times New Roman" w:hAnsi="Times New Roman" w:cs="Times New Roman"/>
          <w:sz w:val="26"/>
          <w:szCs w:val="26"/>
        </w:rPr>
        <w:t xml:space="preserve"> свои полномочия на постоянной основе, председателя контрольно-счетного органа, муниципальных служа</w:t>
      </w:r>
      <w:r w:rsidR="006836B0">
        <w:rPr>
          <w:rFonts w:ascii="Times New Roman" w:hAnsi="Times New Roman" w:cs="Times New Roman"/>
          <w:sz w:val="26"/>
          <w:szCs w:val="26"/>
        </w:rPr>
        <w:t xml:space="preserve">щих Актанышского </w:t>
      </w:r>
      <w:bookmarkStart w:id="0" w:name="_GoBack"/>
      <w:bookmarkEnd w:id="0"/>
      <w:r w:rsidR="006836B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A738C" w:rsidRPr="00187A8C">
        <w:rPr>
          <w:rFonts w:ascii="Times New Roman" w:hAnsi="Times New Roman" w:cs="Times New Roman"/>
          <w:sz w:val="26"/>
          <w:szCs w:val="26"/>
        </w:rPr>
        <w:t>района</w:t>
      </w:r>
      <w:r w:rsidR="002900C9" w:rsidRPr="00187A8C">
        <w:rPr>
          <w:rFonts w:ascii="Times New Roman" w:hAnsi="Times New Roman" w:cs="Times New Roman"/>
          <w:sz w:val="26"/>
          <w:szCs w:val="26"/>
        </w:rPr>
        <w:t>»</w:t>
      </w:r>
    </w:p>
    <w:p w:rsidR="009144DD" w:rsidRPr="00187A8C" w:rsidRDefault="009144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A738C" w:rsidRPr="00187A8C" w:rsidRDefault="00EA738C" w:rsidP="009144D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87A8C">
        <w:rPr>
          <w:rFonts w:ascii="Times New Roman" w:hAnsi="Times New Roman" w:cs="Times New Roman"/>
          <w:sz w:val="26"/>
          <w:szCs w:val="26"/>
        </w:rPr>
        <w:t>В целях обеспечения социальных гарантий муниципальных служащих, упорядочения и совершенствования оплаты труда, стимулирования их профессиональной служебной деятельности, в соответствии со статьей 22 Федерального</w:t>
      </w:r>
      <w:r w:rsidR="00524C5E">
        <w:rPr>
          <w:rFonts w:ascii="Times New Roman" w:hAnsi="Times New Roman" w:cs="Times New Roman"/>
          <w:sz w:val="26"/>
          <w:szCs w:val="26"/>
        </w:rPr>
        <w:t xml:space="preserve"> закона от 2 апреля 2007 года </w:t>
      </w:r>
      <w:r w:rsidR="006836B0">
        <w:rPr>
          <w:rFonts w:ascii="Times New Roman" w:hAnsi="Times New Roman" w:cs="Times New Roman"/>
          <w:sz w:val="26"/>
          <w:szCs w:val="26"/>
        </w:rPr>
        <w:t>№</w:t>
      </w:r>
      <w:r w:rsidRPr="00187A8C">
        <w:rPr>
          <w:rFonts w:ascii="Times New Roman" w:hAnsi="Times New Roman" w:cs="Times New Roman"/>
          <w:sz w:val="26"/>
          <w:szCs w:val="26"/>
        </w:rPr>
        <w:t>25-ФЗ "О муниципальной службе в Российской Федерации", статьей 26 Кодекса Республики Татарстан о муниципальной</w:t>
      </w:r>
      <w:r w:rsidR="00524C5E">
        <w:rPr>
          <w:rFonts w:ascii="Times New Roman" w:hAnsi="Times New Roman" w:cs="Times New Roman"/>
          <w:sz w:val="26"/>
          <w:szCs w:val="26"/>
        </w:rPr>
        <w:t xml:space="preserve"> службе от 25.06.2013 </w:t>
      </w:r>
      <w:r w:rsidR="006836B0">
        <w:rPr>
          <w:rFonts w:ascii="Times New Roman" w:hAnsi="Times New Roman" w:cs="Times New Roman"/>
          <w:sz w:val="26"/>
          <w:szCs w:val="26"/>
        </w:rPr>
        <w:t>№</w:t>
      </w:r>
      <w:r w:rsidR="00B14AA7" w:rsidRPr="00187A8C">
        <w:rPr>
          <w:rFonts w:ascii="Times New Roman" w:hAnsi="Times New Roman" w:cs="Times New Roman"/>
          <w:sz w:val="26"/>
          <w:szCs w:val="26"/>
        </w:rPr>
        <w:t>50-ЗРТ</w:t>
      </w:r>
      <w:r w:rsidRPr="00187A8C">
        <w:rPr>
          <w:rFonts w:ascii="Times New Roman" w:hAnsi="Times New Roman" w:cs="Times New Roman"/>
          <w:sz w:val="26"/>
          <w:szCs w:val="26"/>
        </w:rPr>
        <w:t>, Уставом Актанышского муниципального района, Совет Актанышского муниципального района РЕШИЛ:</w:t>
      </w:r>
      <w:proofErr w:type="gramEnd"/>
    </w:p>
    <w:p w:rsidR="00EA738C" w:rsidRPr="00187A8C" w:rsidRDefault="00EA738C" w:rsidP="009144DD">
      <w:pPr>
        <w:pStyle w:val="ConsPlusTitle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187A8C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="004208A8" w:rsidRPr="00187A8C">
        <w:rPr>
          <w:rFonts w:ascii="Times New Roman" w:hAnsi="Times New Roman" w:cs="Times New Roman"/>
          <w:b w:val="0"/>
          <w:sz w:val="26"/>
          <w:szCs w:val="26"/>
        </w:rPr>
        <w:t xml:space="preserve">Порядок осуществления и размеры выплаты премий за выполнение особо важных и сложных заданий, утвержденный </w:t>
      </w:r>
      <w:r w:rsidRPr="00187A8C"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="004208A8" w:rsidRPr="00187A8C">
        <w:rPr>
          <w:rFonts w:ascii="Times New Roman" w:hAnsi="Times New Roman" w:cs="Times New Roman"/>
          <w:b w:val="0"/>
          <w:sz w:val="26"/>
          <w:szCs w:val="26"/>
        </w:rPr>
        <w:t>м</w:t>
      </w:r>
      <w:r w:rsidRPr="00187A8C">
        <w:rPr>
          <w:rFonts w:ascii="Times New Roman" w:hAnsi="Times New Roman" w:cs="Times New Roman"/>
          <w:b w:val="0"/>
          <w:sz w:val="26"/>
          <w:szCs w:val="26"/>
        </w:rPr>
        <w:t xml:space="preserve"> Совета Актанышского муниципальног</w:t>
      </w:r>
      <w:r w:rsidR="00524C5E">
        <w:rPr>
          <w:rFonts w:ascii="Times New Roman" w:hAnsi="Times New Roman" w:cs="Times New Roman"/>
          <w:b w:val="0"/>
          <w:sz w:val="26"/>
          <w:szCs w:val="26"/>
        </w:rPr>
        <w:t xml:space="preserve">о района от 15 апреля 2014г. </w:t>
      </w:r>
      <w:r w:rsidR="006836B0">
        <w:rPr>
          <w:rFonts w:ascii="Times New Roman" w:hAnsi="Times New Roman" w:cs="Times New Roman"/>
          <w:b w:val="0"/>
          <w:sz w:val="26"/>
          <w:szCs w:val="26"/>
        </w:rPr>
        <w:t>№</w:t>
      </w:r>
      <w:r w:rsidRPr="00187A8C">
        <w:rPr>
          <w:rFonts w:ascii="Times New Roman" w:hAnsi="Times New Roman" w:cs="Times New Roman"/>
          <w:b w:val="0"/>
          <w:sz w:val="26"/>
          <w:szCs w:val="26"/>
        </w:rPr>
        <w:t>38-04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Актанышского муниципального района</w:t>
      </w:r>
      <w:r w:rsidR="002900C9" w:rsidRPr="00187A8C">
        <w:rPr>
          <w:rFonts w:ascii="Times New Roman" w:hAnsi="Times New Roman" w:cs="Times New Roman"/>
          <w:b w:val="0"/>
          <w:sz w:val="26"/>
          <w:szCs w:val="26"/>
        </w:rPr>
        <w:t>»</w:t>
      </w:r>
      <w:r w:rsidRPr="00187A8C">
        <w:rPr>
          <w:rFonts w:ascii="Times New Roman" w:hAnsi="Times New Roman" w:cs="Times New Roman"/>
          <w:b w:val="0"/>
          <w:sz w:val="26"/>
          <w:szCs w:val="26"/>
        </w:rPr>
        <w:t xml:space="preserve"> следующее изменение:</w:t>
      </w:r>
      <w:proofErr w:type="gramEnd"/>
    </w:p>
    <w:p w:rsidR="004208A8" w:rsidRPr="00187A8C" w:rsidRDefault="004208A8" w:rsidP="00F83B74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>а) пункт 2 изложить в следующей редакции:</w:t>
      </w:r>
    </w:p>
    <w:p w:rsidR="004208A8" w:rsidRPr="00187A8C" w:rsidRDefault="004208A8" w:rsidP="004208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 xml:space="preserve">«2. Выплата премий муниципальным служащим за выполнение особо </w:t>
      </w:r>
      <w:r w:rsidR="00056DD6">
        <w:rPr>
          <w:rFonts w:ascii="Times New Roman" w:hAnsi="Times New Roman" w:cs="Times New Roman"/>
          <w:sz w:val="26"/>
          <w:szCs w:val="26"/>
        </w:rPr>
        <w:t xml:space="preserve">важных и сложных заданий (далее - </w:t>
      </w:r>
      <w:r w:rsidRPr="00187A8C">
        <w:rPr>
          <w:rFonts w:ascii="Times New Roman" w:hAnsi="Times New Roman" w:cs="Times New Roman"/>
          <w:sz w:val="26"/>
          <w:szCs w:val="26"/>
        </w:rPr>
        <w:t>премия) производится с учетом обеспечения задач и функций соответствующего органа местного самоуправления и муниципального органа 25% ежемесячно и по результатам работы за год по решению руководителя органа местного самоуправления (муниципального органа), принятому в соответствии с настоящим Порядком.</w:t>
      </w:r>
    </w:p>
    <w:p w:rsidR="004208A8" w:rsidRPr="00187A8C" w:rsidRDefault="004208A8" w:rsidP="00420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>Отдельным работникам с учетом их личного вклада в общие результаты работы размер премии может быть увеличен.</w:t>
      </w:r>
    </w:p>
    <w:p w:rsidR="004208A8" w:rsidRPr="00187A8C" w:rsidRDefault="004208A8" w:rsidP="00420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87A8C">
        <w:rPr>
          <w:rFonts w:ascii="Times New Roman" w:hAnsi="Times New Roman" w:cs="Times New Roman"/>
          <w:sz w:val="26"/>
          <w:szCs w:val="26"/>
        </w:rPr>
        <w:t>Конкретные размеры увеличения премии отдельным муниципальным служащим Актанышского муниципального района за выполнение особо важных и сложных заданий устанавливаются по решению Комиссии по рассмотрению материалов об установлении размера премий муниципальным служащим Актанышского муниципального района за выполнение особо важных и сложных заданий (далее - Комиссия) по представлению руководителя органа местного самоуправления Актанышского муниципального района.</w:t>
      </w:r>
      <w:proofErr w:type="gramEnd"/>
    </w:p>
    <w:p w:rsidR="004208A8" w:rsidRPr="00187A8C" w:rsidRDefault="004208A8" w:rsidP="00420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>Решение Комиссии является обязательным для исполнения руководителями органами местного самоуправления при издании распоряжений о премировании работников.</w:t>
      </w:r>
    </w:p>
    <w:p w:rsidR="004208A8" w:rsidRPr="00187A8C" w:rsidRDefault="004208A8" w:rsidP="004208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>Состав и порядок работы комиссии определяется Главой Акта</w:t>
      </w:r>
      <w:r w:rsidR="00524C5E">
        <w:rPr>
          <w:rFonts w:ascii="Times New Roman" w:hAnsi="Times New Roman" w:cs="Times New Roman"/>
          <w:sz w:val="26"/>
          <w:szCs w:val="26"/>
        </w:rPr>
        <w:t>нышского муниципального района».</w:t>
      </w:r>
    </w:p>
    <w:p w:rsidR="00F83B74" w:rsidRDefault="00F83B74" w:rsidP="00187A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7A8C" w:rsidRPr="00187A8C" w:rsidRDefault="00187A8C" w:rsidP="00187A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83B74" w:rsidRPr="00187A8C" w:rsidRDefault="00F83B74" w:rsidP="00F83B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F83B74" w:rsidRPr="00187A8C" w:rsidRDefault="00F83B74" w:rsidP="00F83B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 xml:space="preserve">Актанышского муниципального района                                                  </w:t>
      </w:r>
      <w:r w:rsidR="00187A8C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spellStart"/>
      <w:r w:rsidR="00524C5E">
        <w:rPr>
          <w:rFonts w:ascii="Times New Roman" w:hAnsi="Times New Roman" w:cs="Times New Roman"/>
          <w:sz w:val="26"/>
          <w:szCs w:val="26"/>
        </w:rPr>
        <w:t>Ф.М.</w:t>
      </w:r>
      <w:r w:rsidRPr="00187A8C">
        <w:rPr>
          <w:rFonts w:ascii="Times New Roman" w:hAnsi="Times New Roman" w:cs="Times New Roman"/>
          <w:sz w:val="26"/>
          <w:szCs w:val="26"/>
        </w:rPr>
        <w:t>Камаев</w:t>
      </w:r>
      <w:proofErr w:type="spellEnd"/>
    </w:p>
    <w:p w:rsidR="00F83B74" w:rsidRPr="002F0075" w:rsidRDefault="00F83B74" w:rsidP="00F83B74">
      <w:pPr>
        <w:pStyle w:val="ConsPlusNormal"/>
        <w:tabs>
          <w:tab w:val="left" w:pos="426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83B74" w:rsidRPr="002F0075" w:rsidSect="00187A8C">
      <w:pgSz w:w="11905" w:h="16838"/>
      <w:pgMar w:top="567" w:right="706" w:bottom="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8E7"/>
    <w:multiLevelType w:val="hybridMultilevel"/>
    <w:tmpl w:val="5A1C8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8C"/>
    <w:rsid w:val="00056DD6"/>
    <w:rsid w:val="00173893"/>
    <w:rsid w:val="00187A8C"/>
    <w:rsid w:val="001C6C23"/>
    <w:rsid w:val="002900C9"/>
    <w:rsid w:val="002C7E28"/>
    <w:rsid w:val="002F0075"/>
    <w:rsid w:val="004208A8"/>
    <w:rsid w:val="004A1D35"/>
    <w:rsid w:val="004B2676"/>
    <w:rsid w:val="00524C5E"/>
    <w:rsid w:val="006836B0"/>
    <w:rsid w:val="00874DF7"/>
    <w:rsid w:val="00886A82"/>
    <w:rsid w:val="009144DD"/>
    <w:rsid w:val="00B14AA7"/>
    <w:rsid w:val="00B77976"/>
    <w:rsid w:val="00BF5BF0"/>
    <w:rsid w:val="00E40C86"/>
    <w:rsid w:val="00EA738C"/>
    <w:rsid w:val="00F8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73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83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73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8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04E63-5D67-4C42-B5BE-4B3FEF08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главы АМР</dc:creator>
  <cp:lastModifiedBy>User</cp:lastModifiedBy>
  <cp:revision>10</cp:revision>
  <cp:lastPrinted>2015-12-21T12:01:00Z</cp:lastPrinted>
  <dcterms:created xsi:type="dcterms:W3CDTF">2015-11-16T08:00:00Z</dcterms:created>
  <dcterms:modified xsi:type="dcterms:W3CDTF">2015-12-21T12:02:00Z</dcterms:modified>
</cp:coreProperties>
</file>