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983"/>
        <w:gridCol w:w="4392"/>
      </w:tblGrid>
      <w:tr w:rsidR="00175D96" w:rsidRPr="00175D96" w:rsidTr="00175D96">
        <w:tc>
          <w:tcPr>
            <w:tcW w:w="4112" w:type="dxa"/>
          </w:tcPr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СОВЕТ СТАРОКУРМАШЕВСКОГО СЕЛЬСКОГО ПОСЕЛЕНИЯ</w:t>
            </w: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АКТАНЫШСКОГО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МУНИЦИПАЛЬНОГО  РАЙОНА</w:t>
            </w:r>
            <w:proofErr w:type="gramEnd"/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423733, село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Старое Курмашево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175D96" w:rsidRDefault="00175D96">
            <w:pPr>
              <w:spacing w:line="276" w:lineRule="auto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ул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Центральная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,дом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 xml:space="preserve">29, </w:t>
            </w: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Тел. 3-44-56</w:t>
            </w:r>
          </w:p>
          <w:p w:rsidR="00175D96" w:rsidRDefault="00175D96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color w:val="008000"/>
                <w:lang w:val="en-US" w:eastAsia="en-US"/>
              </w:rPr>
              <w:t>Email</w:t>
            </w:r>
            <w:r>
              <w:rPr>
                <w:rFonts w:ascii="SL_Times New Roman" w:hAnsi="SL_Times New Roman"/>
                <w:color w:val="008000"/>
                <w:lang w:eastAsia="en-US"/>
              </w:rPr>
              <w:t xml:space="preserve">: </w:t>
            </w:r>
            <w:r>
              <w:rPr>
                <w:rFonts w:ascii="SL_Times New Roman" w:hAnsi="SL_Times New Roman"/>
                <w:color w:val="008000"/>
                <w:lang w:val="en-US" w:eastAsia="en-US"/>
              </w:rPr>
              <w:t>skur</w:t>
            </w:r>
            <w:r>
              <w:rPr>
                <w:rFonts w:ascii="SL_Times New Roman" w:hAnsi="SL_Times New Roman"/>
                <w:color w:val="008000"/>
                <w:lang w:eastAsia="en-US"/>
              </w:rPr>
              <w:t>-</w:t>
            </w:r>
            <w:r>
              <w:rPr>
                <w:rFonts w:ascii="SL_Times New Roman" w:hAnsi="SL_Times New Roman"/>
                <w:color w:val="008000"/>
                <w:lang w:val="en-US" w:eastAsia="en-US"/>
              </w:rPr>
              <w:t>akt</w:t>
            </w:r>
            <w:r>
              <w:rPr>
                <w:rFonts w:ascii="SL_Times New Roman" w:hAnsi="SL_Times New Roman"/>
                <w:color w:val="008000"/>
                <w:lang w:eastAsia="en-US"/>
              </w:rPr>
              <w:t>@</w:t>
            </w:r>
            <w:r>
              <w:rPr>
                <w:rFonts w:ascii="SL_Times New Roman" w:hAnsi="SL_Times New Roman"/>
                <w:color w:val="008000"/>
                <w:lang w:val="en-US" w:eastAsia="en-US"/>
              </w:rPr>
              <w:t>yandex</w:t>
            </w:r>
            <w:r>
              <w:rPr>
                <w:rFonts w:ascii="SL_Times New Roman" w:hAnsi="SL_Times New Roman"/>
                <w:color w:val="008000"/>
                <w:lang w:eastAsia="en-US"/>
              </w:rPr>
              <w:t>.</w:t>
            </w:r>
            <w:r>
              <w:rPr>
                <w:rFonts w:ascii="SL_Times New Roman" w:hAnsi="SL_Times New Roman"/>
                <w:color w:val="008000"/>
                <w:lang w:val="en-US" w:eastAsia="en-US"/>
              </w:rPr>
              <w:t>ru</w:t>
            </w:r>
          </w:p>
        </w:tc>
        <w:tc>
          <w:tcPr>
            <w:tcW w:w="1984" w:type="dxa"/>
          </w:tcPr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95350" cy="1085850"/>
                  <wp:effectExtent l="0" t="0" r="0" b="0"/>
                  <wp:docPr id="1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ТАТАРСТАН РЕСПУБЛИКАСЫ</w:t>
            </w: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АКТАНЫШ МУНИЦИПАЛЬ РАЙОНЫ </w:t>
            </w: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ИСКЕ КОРМАШ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t-RU" w:eastAsia="en-US"/>
              </w:rPr>
              <w:t xml:space="preserve"> АВЫЛ ЖИРЛЕГЕ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СОВЕТЫ</w:t>
            </w: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175D96" w:rsidRDefault="00175D9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175D96" w:rsidRDefault="00175D96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423733, Иске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Кормаш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авылы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175D96" w:rsidRDefault="00175D96">
            <w:pPr>
              <w:spacing w:line="276" w:lineRule="auto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Үзә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 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., 29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нчы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йорт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Тел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.3-44-56</w:t>
            </w:r>
          </w:p>
          <w:p w:rsidR="00175D96" w:rsidRDefault="00175D96">
            <w:pPr>
              <w:spacing w:line="276" w:lineRule="auto"/>
              <w:ind w:right="284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:rsidR="00175D96" w:rsidRDefault="00175D96">
            <w:pPr>
              <w:spacing w:line="276" w:lineRule="auto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SL_Times New Roman" w:hAnsi="SL_Times New Roman"/>
                <w:color w:val="008000"/>
                <w:lang w:val="en-US" w:eastAsia="en-US"/>
              </w:rPr>
              <w:t>Email: skur-akt@yandex.ru</w:t>
            </w:r>
          </w:p>
        </w:tc>
      </w:tr>
    </w:tbl>
    <w:p w:rsidR="00175D96" w:rsidRDefault="00175D96" w:rsidP="00175D96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37465</wp:posOffset>
                </wp:positionV>
                <wp:extent cx="6401435" cy="5715"/>
                <wp:effectExtent l="0" t="0" r="3746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712F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175D96" w:rsidRDefault="00175D96" w:rsidP="00175D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b/>
          <w:color w:val="000000"/>
          <w:sz w:val="22"/>
          <w:szCs w:val="22"/>
        </w:rPr>
        <w:t>РЕШЕНИЕ                                                                                                          КАРАР</w:t>
      </w:r>
    </w:p>
    <w:p w:rsidR="00175D96" w:rsidRDefault="00175D96" w:rsidP="00175D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«</w:t>
      </w:r>
      <w:proofErr w:type="gramStart"/>
      <w:r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мая</w:t>
      </w:r>
      <w:proofErr w:type="gramEnd"/>
      <w:r>
        <w:rPr>
          <w:rFonts w:ascii="Arial" w:hAnsi="Arial" w:cs="Arial"/>
          <w:color w:val="000000"/>
        </w:rPr>
        <w:t xml:space="preserve"> 2023 года                                 </w:t>
      </w: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                             № </w:t>
      </w:r>
      <w:r>
        <w:rPr>
          <w:rFonts w:ascii="Arial" w:hAnsi="Arial" w:cs="Arial"/>
          <w:color w:val="000000"/>
        </w:rPr>
        <w:t>7</w:t>
      </w:r>
    </w:p>
    <w:p w:rsidR="00175D96" w:rsidRDefault="00175D96" w:rsidP="00175D96">
      <w:pPr>
        <w:rPr>
          <w:rFonts w:ascii="Arial" w:hAnsi="Arial" w:cs="Arial"/>
          <w:color w:val="000000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4968"/>
        <w:gridCol w:w="297"/>
        <w:gridCol w:w="294"/>
        <w:gridCol w:w="291"/>
        <w:gridCol w:w="289"/>
        <w:gridCol w:w="290"/>
        <w:gridCol w:w="222"/>
        <w:gridCol w:w="222"/>
        <w:gridCol w:w="1378"/>
        <w:gridCol w:w="1551"/>
      </w:tblGrid>
      <w:tr w:rsidR="00175D96" w:rsidTr="00175D96">
        <w:trPr>
          <w:trHeight w:val="324"/>
        </w:trPr>
        <w:tc>
          <w:tcPr>
            <w:tcW w:w="97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D96" w:rsidRPr="00175D96" w:rsidRDefault="00175D96" w:rsidP="0017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 w:colFirst="0" w:colLast="0"/>
            <w:r w:rsidRPr="00175D96">
              <w:rPr>
                <w:rFonts w:ascii="Arial" w:hAnsi="Arial" w:cs="Arial"/>
                <w:b/>
                <w:bCs/>
                <w:color w:val="000000"/>
              </w:rPr>
              <w:t xml:space="preserve">Об исполнении бюджета </w:t>
            </w:r>
            <w:proofErr w:type="spellStart"/>
            <w:r w:rsidRPr="00175D96">
              <w:rPr>
                <w:rFonts w:ascii="Arial" w:hAnsi="Arial" w:cs="Arial"/>
                <w:b/>
                <w:bCs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b/>
                <w:bCs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Республики Татарстан за 1 квартал 2023 года</w:t>
            </w:r>
          </w:p>
        </w:tc>
      </w:tr>
      <w:bookmarkEnd w:id="0"/>
      <w:tr w:rsidR="00175D96" w:rsidTr="00175D96">
        <w:trPr>
          <w:trHeight w:val="324"/>
        </w:trPr>
        <w:tc>
          <w:tcPr>
            <w:tcW w:w="97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D96" w:rsidRPr="00175D96" w:rsidRDefault="00175D9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5D96" w:rsidTr="00175D96">
        <w:trPr>
          <w:trHeight w:val="276"/>
        </w:trPr>
        <w:tc>
          <w:tcPr>
            <w:tcW w:w="97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D96" w:rsidRPr="00175D96" w:rsidRDefault="00175D9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5D96" w:rsidTr="00175D96">
        <w:trPr>
          <w:trHeight w:val="1592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             В соответствии с Бюджетным кодексом Российской Федерации, Бюджетным кодексом Республики Татарстан, Положением о бюджетном процессе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Республики Татарстан Совет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Республики Татарстан решил: </w:t>
            </w:r>
          </w:p>
        </w:tc>
      </w:tr>
      <w:tr w:rsidR="00175D96" w:rsidTr="00175D96">
        <w:trPr>
          <w:trHeight w:val="899"/>
        </w:trPr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   1.Утвердить отчет об исполнении бюджета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за 1 квартал 2023 года 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</w:tr>
      <w:tr w:rsidR="00175D96" w:rsidTr="00175D96">
        <w:trPr>
          <w:trHeight w:val="383"/>
        </w:trPr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  по доходам в сумме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C00000"/>
              </w:rPr>
            </w:pPr>
            <w:r w:rsidRPr="00175D96">
              <w:rPr>
                <w:rFonts w:ascii="Arial" w:hAnsi="Arial" w:cs="Arial"/>
                <w:color w:val="C00000"/>
              </w:rPr>
              <w:t>1986,16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  <w:proofErr w:type="spellStart"/>
            <w:r w:rsidRPr="00175D96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175D96" w:rsidTr="00175D96">
        <w:trPr>
          <w:trHeight w:val="309"/>
        </w:trPr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>при уточненном плане на 2023 год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C00000"/>
              </w:rPr>
            </w:pPr>
            <w:r w:rsidRPr="00175D96">
              <w:rPr>
                <w:rFonts w:ascii="Arial" w:hAnsi="Arial" w:cs="Arial"/>
                <w:color w:val="C00000"/>
              </w:rPr>
              <w:t>7709,58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  <w:proofErr w:type="spellStart"/>
            <w:r w:rsidRPr="00175D96">
              <w:rPr>
                <w:rFonts w:ascii="Arial" w:hAnsi="Arial" w:cs="Arial"/>
              </w:rPr>
              <w:t>тыс.рублей</w:t>
            </w:r>
            <w:proofErr w:type="spellEnd"/>
            <w:r w:rsidRPr="00175D96">
              <w:rPr>
                <w:rFonts w:ascii="Arial" w:hAnsi="Arial" w:cs="Arial"/>
              </w:rPr>
              <w:t>,</w:t>
            </w:r>
          </w:p>
        </w:tc>
      </w:tr>
      <w:tr w:rsidR="00175D96" w:rsidTr="00175D96">
        <w:trPr>
          <w:trHeight w:val="309"/>
        </w:trPr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>по расходам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C00000"/>
              </w:rPr>
            </w:pPr>
            <w:r w:rsidRPr="00175D96">
              <w:rPr>
                <w:rFonts w:ascii="Arial" w:hAnsi="Arial" w:cs="Arial"/>
                <w:color w:val="C00000"/>
              </w:rPr>
              <w:t>1782,95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  <w:proofErr w:type="spellStart"/>
            <w:r w:rsidRPr="00175D96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175D96" w:rsidTr="00175D96">
        <w:trPr>
          <w:trHeight w:val="309"/>
        </w:trPr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>при уточненном плане на 2023 год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C00000"/>
              </w:rPr>
            </w:pPr>
            <w:r w:rsidRPr="00175D96">
              <w:rPr>
                <w:rFonts w:ascii="Arial" w:hAnsi="Arial" w:cs="Arial"/>
                <w:color w:val="C00000"/>
              </w:rPr>
              <w:t>7754,78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  <w:proofErr w:type="spellStart"/>
            <w:r w:rsidRPr="00175D96">
              <w:rPr>
                <w:rFonts w:ascii="Arial" w:hAnsi="Arial" w:cs="Arial"/>
              </w:rPr>
              <w:t>тыс.рублей</w:t>
            </w:r>
            <w:proofErr w:type="spellEnd"/>
            <w:r w:rsidRPr="00175D96">
              <w:rPr>
                <w:rFonts w:ascii="Arial" w:hAnsi="Arial" w:cs="Arial"/>
              </w:rPr>
              <w:t>,</w:t>
            </w:r>
          </w:p>
        </w:tc>
      </w:tr>
      <w:tr w:rsidR="00175D96" w:rsidTr="00175D96">
        <w:trPr>
          <w:trHeight w:val="309"/>
        </w:trPr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>с дефицитом- (профицитом+)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C00000"/>
              </w:rPr>
            </w:pPr>
            <w:r w:rsidRPr="00175D96">
              <w:rPr>
                <w:rFonts w:ascii="Arial" w:hAnsi="Arial" w:cs="Arial"/>
                <w:color w:val="C00000"/>
              </w:rPr>
              <w:t>203,21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  <w:proofErr w:type="spellStart"/>
            <w:r w:rsidRPr="00175D96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175D96" w:rsidTr="00175D96">
        <w:trPr>
          <w:trHeight w:val="309"/>
        </w:trPr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>при уточненном плане на 2023 год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C00000"/>
              </w:rPr>
            </w:pPr>
            <w:r w:rsidRPr="00175D96">
              <w:rPr>
                <w:rFonts w:ascii="Arial" w:hAnsi="Arial" w:cs="Arial"/>
                <w:color w:val="C00000"/>
              </w:rPr>
              <w:t>-45,20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  <w:proofErr w:type="spellStart"/>
            <w:r w:rsidRPr="00175D96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175D96" w:rsidTr="00175D96">
        <w:trPr>
          <w:trHeight w:val="766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1) доходов бюджета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по кодам классификации доходов бюджетов согласно приложению №1 к настоящему решению; </w:t>
            </w:r>
          </w:p>
        </w:tc>
      </w:tr>
      <w:tr w:rsidR="00175D96" w:rsidTr="00175D96">
        <w:trPr>
          <w:trHeight w:val="8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2) расходов бюджета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по ведомственной структуре расходов бюджетов согласно приложению №2 к настоящему решению; </w:t>
            </w:r>
          </w:p>
        </w:tc>
      </w:tr>
      <w:tr w:rsidR="00175D96" w:rsidTr="00175D96">
        <w:trPr>
          <w:trHeight w:val="1046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3) расходов бюджета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по разделам, подразделам классификации расходов бюджетов согласно приложению №3 к настоящему решению; </w:t>
            </w:r>
          </w:p>
        </w:tc>
      </w:tr>
      <w:tr w:rsidR="00175D96" w:rsidTr="00175D96">
        <w:trPr>
          <w:trHeight w:val="91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4) источников финансирования дефицита бюджета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по кодам классификации источников финансирования дефицитов бюджетов согласно приложению №4 к настоящему решению; </w:t>
            </w:r>
          </w:p>
        </w:tc>
      </w:tr>
      <w:tr w:rsidR="00175D96" w:rsidTr="00175D96">
        <w:trPr>
          <w:trHeight w:val="1533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lastRenderedPageBreak/>
              <w:t xml:space="preserve">5) источников финансирования дефицита бюджета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 к настоящему решению. </w:t>
            </w:r>
          </w:p>
        </w:tc>
      </w:tr>
      <w:tr w:rsidR="00175D96" w:rsidTr="00175D96">
        <w:trPr>
          <w:trHeight w:val="486"/>
        </w:trPr>
        <w:tc>
          <w:tcPr>
            <w:tcW w:w="8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          2. Настоящее решение вступает в силу со дня его подписания.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75D96" w:rsidTr="00175D96">
        <w:trPr>
          <w:trHeight w:val="810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          3. Обнародовать настоящее </w:t>
            </w:r>
            <w:proofErr w:type="gramStart"/>
            <w:r w:rsidRPr="00175D96">
              <w:rPr>
                <w:rFonts w:ascii="Arial" w:hAnsi="Arial" w:cs="Arial"/>
                <w:color w:val="000000"/>
              </w:rPr>
              <w:t>Решение  на</w:t>
            </w:r>
            <w:proofErr w:type="gramEnd"/>
            <w:r w:rsidRPr="00175D96">
              <w:rPr>
                <w:rFonts w:ascii="Arial" w:hAnsi="Arial" w:cs="Arial"/>
                <w:color w:val="000000"/>
              </w:rPr>
              <w:t xml:space="preserve"> сайте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муниципального района не позднее 10 дней после его подписания в установленном порядке. </w:t>
            </w:r>
          </w:p>
        </w:tc>
      </w:tr>
      <w:tr w:rsidR="00175D96" w:rsidTr="00175D96">
        <w:trPr>
          <w:trHeight w:val="30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</w:tr>
      <w:tr w:rsidR="00175D96" w:rsidTr="00175D96">
        <w:trPr>
          <w:trHeight w:val="8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</w:tr>
      <w:tr w:rsidR="00175D96" w:rsidTr="00175D96">
        <w:trPr>
          <w:trHeight w:val="30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Глава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</w:tr>
      <w:tr w:rsidR="00175D96" w:rsidTr="00175D96">
        <w:trPr>
          <w:trHeight w:val="309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  <w:r w:rsidRPr="00175D96">
              <w:rPr>
                <w:rFonts w:ascii="Arial" w:hAnsi="Arial" w:cs="Arial"/>
                <w:color w:val="000000"/>
              </w:rPr>
              <w:t xml:space="preserve">Совета </w:t>
            </w:r>
            <w:proofErr w:type="spellStart"/>
            <w:r w:rsidRPr="00175D96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175D96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</w:p>
        </w:tc>
      </w:tr>
      <w:tr w:rsidR="00175D96" w:rsidTr="00175D96">
        <w:trPr>
          <w:trHeight w:val="309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96" w:rsidRPr="00175D96" w:rsidRDefault="00175D96" w:rsidP="00175D96">
            <w:pPr>
              <w:jc w:val="both"/>
              <w:rPr>
                <w:rFonts w:ascii="Arial" w:hAnsi="Arial" w:cs="Arial"/>
              </w:rPr>
            </w:pPr>
            <w:proofErr w:type="spellStart"/>
            <w:r w:rsidRPr="00175D96">
              <w:rPr>
                <w:rFonts w:ascii="Arial" w:hAnsi="Arial" w:cs="Arial"/>
              </w:rPr>
              <w:t>Актанышского</w:t>
            </w:r>
            <w:proofErr w:type="spellEnd"/>
            <w:r w:rsidRPr="00175D96">
              <w:rPr>
                <w:rFonts w:ascii="Arial" w:hAnsi="Arial" w:cs="Arial"/>
              </w:rPr>
              <w:t xml:space="preserve"> муниципального района                                 </w:t>
            </w:r>
            <w:r>
              <w:rPr>
                <w:rFonts w:ascii="Arial" w:hAnsi="Arial" w:cs="Arial"/>
              </w:rPr>
              <w:t xml:space="preserve">        И.А. </w:t>
            </w:r>
            <w:proofErr w:type="spellStart"/>
            <w:r w:rsidRPr="00175D96">
              <w:rPr>
                <w:rFonts w:ascii="Arial" w:hAnsi="Arial" w:cs="Arial"/>
              </w:rPr>
              <w:t>Кашбразиев</w:t>
            </w:r>
            <w:proofErr w:type="spellEnd"/>
            <w:r w:rsidRPr="00175D96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</w:tr>
      <w:tr w:rsidR="00175D96" w:rsidTr="00175D96">
        <w:trPr>
          <w:trHeight w:val="2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</w:tr>
      <w:tr w:rsidR="00175D96" w:rsidTr="00175D96">
        <w:trPr>
          <w:trHeight w:val="2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</w:tr>
      <w:tr w:rsidR="00175D96" w:rsidTr="00175D96">
        <w:trPr>
          <w:trHeight w:val="2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96" w:rsidRDefault="00175D96" w:rsidP="00175D96">
            <w:pPr>
              <w:jc w:val="both"/>
              <w:rPr>
                <w:sz w:val="20"/>
                <w:szCs w:val="20"/>
              </w:rPr>
            </w:pPr>
          </w:p>
        </w:tc>
      </w:tr>
    </w:tbl>
    <w:p w:rsidR="00175D96" w:rsidRDefault="00175D96" w:rsidP="00175D96">
      <w:pPr>
        <w:jc w:val="both"/>
        <w:rPr>
          <w:rFonts w:ascii="Arial" w:hAnsi="Arial" w:cs="Arial"/>
          <w:color w:val="000000"/>
        </w:rPr>
      </w:pPr>
    </w:p>
    <w:p w:rsidR="00614D0F" w:rsidRDefault="00614D0F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p w:rsidR="00175D96" w:rsidRDefault="00175D96" w:rsidP="00175D96">
      <w:pPr>
        <w:jc w:val="both"/>
      </w:pPr>
    </w:p>
    <w:sectPr w:rsidR="0017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04"/>
    <w:rsid w:val="00175D96"/>
    <w:rsid w:val="00401104"/>
    <w:rsid w:val="0061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659C"/>
  <w15:chartTrackingRefBased/>
  <w15:docId w15:val="{AE6EABB0-3562-44BB-82A6-271B9594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2023-05-03T13:09:00Z</cp:lastPrinted>
  <dcterms:created xsi:type="dcterms:W3CDTF">2023-05-03T13:05:00Z</dcterms:created>
  <dcterms:modified xsi:type="dcterms:W3CDTF">2023-05-03T13:14:00Z</dcterms:modified>
</cp:coreProperties>
</file>