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B25314" w:rsidRPr="00B25314">
        <w:rPr>
          <w:rFonts w:ascii="Times New Roman" w:hAnsi="Times New Roman" w:cs="Times New Roman"/>
          <w:b/>
          <w:i/>
          <w:sz w:val="28"/>
          <w:szCs w:val="28"/>
          <w:u w:val="single"/>
        </w:rPr>
        <w:t>09</w:t>
      </w:r>
      <w:r w:rsidR="0056750A" w:rsidRPr="00B2531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B25314" w:rsidRPr="00B25314">
        <w:rPr>
          <w:rFonts w:ascii="Times New Roman" w:hAnsi="Times New Roman" w:cs="Times New Roman"/>
          <w:b/>
          <w:i/>
          <w:sz w:val="28"/>
          <w:szCs w:val="28"/>
          <w:u w:val="single"/>
        </w:rPr>
        <w:t>03</w:t>
      </w:r>
      <w:r w:rsidR="00C92CD5" w:rsidRPr="00B25314">
        <w:rPr>
          <w:rFonts w:ascii="Times New Roman" w:hAnsi="Times New Roman" w:cs="Times New Roman"/>
          <w:b/>
          <w:i/>
          <w:sz w:val="28"/>
          <w:szCs w:val="28"/>
          <w:u w:val="single"/>
        </w:rPr>
        <w:t>.2023</w:t>
      </w:r>
      <w:r w:rsidR="00EF512B" w:rsidRPr="00B253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952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</w:t>
            </w:r>
            <w:r w:rsidR="00510C0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33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>Гильфанова Айзиля Радифовна</w:t>
            </w:r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</w:t>
            </w:r>
            <w:r w:rsidR="001D32CB">
              <w:rPr>
                <w:rFonts w:ascii="Times New Roman" w:hAnsi="Times New Roman" w:cs="Times New Roman"/>
                <w:sz w:val="22"/>
                <w:szCs w:val="22"/>
              </w:rPr>
              <w:t>понижение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510C0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178-ФЗ «О приватизации государственного и муниципального имущества», Постановлением Правительства Российской Федерации от 27.08.2012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</w:t>
            </w:r>
            <w:r w:rsidR="001D32CB">
              <w:rPr>
                <w:rFonts w:ascii="Times New Roman" w:hAnsi="Times New Roman"/>
                <w:sz w:val="22"/>
                <w:szCs w:val="22"/>
              </w:rPr>
              <w:t>понижение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 цены по продаже в собственность </w:t>
            </w:r>
            <w:r w:rsidR="00E05F9E">
              <w:rPr>
                <w:rFonts w:ascii="Times New Roman" w:hAnsi="Times New Roman"/>
                <w:sz w:val="22"/>
                <w:szCs w:val="22"/>
              </w:rPr>
              <w:t>муниципального имущества» от «</w:t>
            </w:r>
            <w:r w:rsidR="001D32CB" w:rsidRPr="00510C00">
              <w:rPr>
                <w:rFonts w:ascii="Times New Roman" w:hAnsi="Times New Roman"/>
                <w:sz w:val="22"/>
                <w:szCs w:val="22"/>
              </w:rPr>
              <w:t>31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1D32CB">
              <w:rPr>
                <w:rFonts w:ascii="Times New Roman" w:hAnsi="Times New Roman"/>
                <w:sz w:val="22"/>
                <w:szCs w:val="22"/>
              </w:rPr>
              <w:t>января 2023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510C00">
              <w:rPr>
                <w:rFonts w:ascii="Times New Roman" w:hAnsi="Times New Roman"/>
                <w:sz w:val="22"/>
                <w:szCs w:val="22"/>
              </w:rPr>
              <w:t>42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726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2410"/>
              <w:gridCol w:w="1296"/>
              <w:gridCol w:w="1219"/>
              <w:gridCol w:w="1064"/>
              <w:gridCol w:w="1279"/>
            </w:tblGrid>
            <w:tr w:rsidR="008C5248" w:rsidRPr="001D32CB" w:rsidTr="00E95A10">
              <w:tc>
                <w:tcPr>
                  <w:tcW w:w="668" w:type="dxa"/>
                </w:tcPr>
                <w:p w:rsidR="008C5248" w:rsidRPr="003010EB" w:rsidRDefault="008C5248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010E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8C5248" w:rsidRPr="003010EB" w:rsidRDefault="008C5248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010E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2410" w:type="dxa"/>
                </w:tcPr>
                <w:p w:rsidR="008C5248" w:rsidRPr="003010EB" w:rsidRDefault="008C5248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010E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8C5248" w:rsidRPr="003010EB" w:rsidRDefault="008C5248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010E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381" w:type="dxa"/>
                </w:tcPr>
                <w:p w:rsidR="008C5248" w:rsidRPr="003010EB" w:rsidRDefault="008C5248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010EB">
                    <w:rPr>
                      <w:rFonts w:ascii="Times New Roman" w:hAnsi="Times New Roman" w:cs="Times New Roman"/>
                      <w:b/>
                    </w:rPr>
                    <w:t xml:space="preserve">Шаг аукциона,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5%, </w:t>
                  </w:r>
                  <w:r w:rsidRPr="003010EB">
                    <w:rPr>
                      <w:rFonts w:ascii="Times New Roman" w:hAnsi="Times New Roman" w:cs="Times New Roman"/>
                      <w:b/>
                    </w:rPr>
                    <w:t>руб.</w:t>
                  </w:r>
                </w:p>
              </w:tc>
              <w:tc>
                <w:tcPr>
                  <w:tcW w:w="902" w:type="dxa"/>
                </w:tcPr>
                <w:p w:rsidR="008C5248" w:rsidRPr="003010EB" w:rsidRDefault="008C5248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010EB">
                    <w:rPr>
                      <w:rFonts w:ascii="Times New Roman" w:hAnsi="Times New Roman" w:cs="Times New Roman"/>
                      <w:b/>
                    </w:rPr>
                    <w:t xml:space="preserve">Задаток,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10%, </w:t>
                  </w:r>
                  <w:r w:rsidRPr="003010EB">
                    <w:rPr>
                      <w:rFonts w:ascii="Times New Roman" w:hAnsi="Times New Roman" w:cs="Times New Roman"/>
                      <w:b/>
                    </w:rPr>
                    <w:t>руб.</w:t>
                  </w:r>
                </w:p>
              </w:tc>
              <w:tc>
                <w:tcPr>
                  <w:tcW w:w="1279" w:type="dxa"/>
                </w:tcPr>
                <w:p w:rsidR="008C5248" w:rsidRPr="003010EB" w:rsidRDefault="008C5248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C5248">
                    <w:rPr>
                      <w:rFonts w:ascii="Times New Roman" w:hAnsi="Times New Roman" w:cs="Times New Roman"/>
                      <w:b/>
                    </w:rPr>
                    <w:t>Цена отсечения, 50 %, руб.</w:t>
                  </w:r>
                </w:p>
              </w:tc>
            </w:tr>
            <w:tr w:rsidR="00E95A10" w:rsidRPr="001D32CB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510C00">
                  <w:pPr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510C00">
                  <w:pPr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Легковой автомобиль FIAT 178CYN1A Albea, регистрационный знак Р368УТ 116RUS, VIN: XU3178000CZ147490, год выпуска 2012 г., цвет кузова – белый, категория ТС – В, мощность двигателя 77,6 (57) л.с. (кВт), раб. объем двиг. – 1368 куб.см, тип двиг. – бензиновый.</w:t>
                  </w: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 xml:space="preserve">При визуальном осмотре деформация кузова не обнаружена. Двигатель в удовлетворительном состоянии. КПП </w:t>
                  </w:r>
                  <w:r w:rsidRPr="003010EB">
                    <w:rPr>
                      <w:rFonts w:ascii="Times New Roman" w:hAnsi="Times New Roman" w:cs="Times New Roman"/>
                    </w:rPr>
                    <w:lastRenderedPageBreak/>
                    <w:t>неисправна, требуется замена сцепления. Аккумулятор отсутствует. Салон в чистом виде. Автомобиль подлежит к дальнейшей эксплуатации, но требуется текущий ремонт. Физический износ 64%.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230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11 500</w:t>
                  </w:r>
                </w:p>
              </w:tc>
              <w:tc>
                <w:tcPr>
                  <w:tcW w:w="902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23 000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right="-64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115 000</w:t>
                  </w: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5A10" w:rsidRPr="001D32CB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510C00">
                  <w:pPr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Автобус FIAT DUCATO, регистрационный знак М903ТТ 116RUS, VIN: Z7G244000AS012062, год выпуска 2009 г., цвет кузова – белый, категория ТС – D, мощность двигателя 110 (80,88) л.с. (кВт), раб. объем двиг. – 2286 куб.см, тип двиг. – бензиновый.</w:t>
                  </w: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При визуальном осмотре обнаружена сильная деформация кузова. Двигатель в удовлетворительном состоянии. Ходовая часть в неудовлетворительном состоянии, нет стоек. Аккумулятор отсутствует. Генератор неисправен. Автомобилю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170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8 500</w:t>
                  </w:r>
                </w:p>
              </w:tc>
              <w:tc>
                <w:tcPr>
                  <w:tcW w:w="902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17 000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85 000</w:t>
                  </w:r>
                </w:p>
              </w:tc>
            </w:tr>
            <w:tr w:rsidR="00E95A10" w:rsidRPr="001D32CB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510C00">
                  <w:pPr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Легковой автомобиль CHEVROLET NIVA 212300-55, регистрационный знак У477КМ 116RUS, VIN: X9L212300E0529926, год выпуска 2014 г., цвет кузова – темно-серый металлик, категория ТС – В, мощность двигателя 79,60 (58,50) л.с. (кВт), раб. объем двиг. – 1690 куб.см, тип двиг. – бензиновый.</w:t>
                  </w: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 xml:space="preserve">При визуальном осмотре обнаружена </w:t>
                  </w:r>
                  <w:r w:rsidRPr="003010EB">
                    <w:rPr>
                      <w:rFonts w:ascii="Times New Roman" w:hAnsi="Times New Roman" w:cs="Times New Roman"/>
                    </w:rPr>
                    <w:lastRenderedPageBreak/>
                    <w:t>деформация кузова, требуется ремонт. Ходовая часть неисправна, требуется капитальный ремонт рулевой. Двигатель в удовлетворительном состоянии. КПП в удовлетворительном состоянии. Аккумулятор отсутствует. Физический износ 64%.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270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13 500</w:t>
                  </w:r>
                </w:p>
              </w:tc>
              <w:tc>
                <w:tcPr>
                  <w:tcW w:w="902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27 000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135 000</w:t>
                  </w:r>
                </w:p>
              </w:tc>
            </w:tr>
            <w:tr w:rsidR="00E95A10" w:rsidRPr="001D32CB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ПАЗ 423470, автобус для перевозки детей, регистрационный знак О309МН 116RUS, VIN: X1M4234KVB0000977, год выпуска 2011 г., цвет кузова – желтый, категория ТС – D, мощность двигателя 131,5 (96,7) л.с. (кВт), раб. объем двиг. – 4750 куб.см, тип двиг. – дизельный.</w:t>
                  </w: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При визуальном осмотре обнаружена сильная коррозия кузова. Ходовая часть, двигатель, КПП в удовлетворительном состоянии. Аккумулятор отсутствует. Требуется текущий ремонт автомобиля. Физический износ 64%.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170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8 500</w:t>
                  </w:r>
                </w:p>
              </w:tc>
              <w:tc>
                <w:tcPr>
                  <w:tcW w:w="902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17 000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right="-64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85 000</w:t>
                  </w:r>
                </w:p>
              </w:tc>
            </w:tr>
            <w:tr w:rsidR="00E95A10" w:rsidRPr="001D32CB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510C00">
                  <w:pPr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ПАЗ 423470, автобус для перевозки детей, регистрационный знак О310МН 116RUS, VIN: X1M4234KVB0000975, год выпуска 2011 г., цвет кузова – желтый, категория ТС – D, мощность двигателя 131,5 (96,7) л.с. (кВт), раб. объем двиг. – 4750 куб.см, тип двиг. – дизельный.</w:t>
                  </w: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 xml:space="preserve">При визуальном осмотре обнаружена сильная коррозия кузова. Ходовая часть, </w:t>
                  </w:r>
                  <w:r w:rsidRPr="003010EB">
                    <w:rPr>
                      <w:rFonts w:ascii="Times New Roman" w:hAnsi="Times New Roman" w:cs="Times New Roman"/>
                    </w:rPr>
                    <w:lastRenderedPageBreak/>
                    <w:t>двигатель, КПП в удовлетворительном состоянии. Аккумулятор отсутствует. Требуется текущий ремонт автомобиля. Физический износ 64%.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170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8 500</w:t>
                  </w:r>
                </w:p>
              </w:tc>
              <w:tc>
                <w:tcPr>
                  <w:tcW w:w="902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17 000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right="-64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85 000</w:t>
                  </w:r>
                </w:p>
              </w:tc>
            </w:tr>
            <w:tr w:rsidR="00E95A10" w:rsidRPr="001D32CB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КАМАЗ-МАРКОПОЛО 3297 BRAVIS-0000011, регистрационный знак Р893ХЕ 116RUS, VIN: X1F3297KMD0000027, год выпуска 2013 г., цвет кузова – белый, категория ТС – D, мощность двигателя 131 кВт, раб. объем двиг. – 4500 куб.см, тип двиг. – дизельный.</w:t>
                  </w: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ДВС в неудовлетворительном состоянии.  Аккумулятор отсутствует.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410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20 500</w:t>
                  </w:r>
                </w:p>
              </w:tc>
              <w:tc>
                <w:tcPr>
                  <w:tcW w:w="902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41 000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right="-64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205 000</w:t>
                  </w:r>
                </w:p>
              </w:tc>
            </w:tr>
            <w:tr w:rsidR="00E95A10" w:rsidRPr="001D32CB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510C00">
                  <w:pPr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Междугородний автобус НЕФАЗ-5299-10-13, регистрационный знак У793ХЕ 116RUS, VIN: X1F5299LF70000196, год выпуска 2007 г., цвет кузова – белый, категория ТС – D, мощность двигателя 172 кВт, раб. объем двиг. – 6600 куб.см, тип двиг. – дизельный.</w:t>
                  </w:r>
                </w:p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При визуальном осмотре обнаружена сильная коррозия кузова. Ходовая часть, двигатель, КПП в удовлетворительном состоянии. Аккумулятор отсутствует. Требуется текущий ремонт автомобиля. Физический износ 64%.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350</w:t>
                  </w:r>
                  <w:r w:rsidR="004807DC"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4807DC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807DC">
                    <w:rPr>
                      <w:rFonts w:ascii="Times New Roman" w:hAnsi="Times New Roman" w:cs="Times New Roman"/>
                    </w:rPr>
                    <w:t>17 500</w:t>
                  </w:r>
                </w:p>
              </w:tc>
              <w:tc>
                <w:tcPr>
                  <w:tcW w:w="902" w:type="dxa"/>
                </w:tcPr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35 000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175 000</w:t>
                  </w:r>
                </w:p>
              </w:tc>
            </w:tr>
            <w:tr w:rsidR="00E95A10" w:rsidTr="00E95A10">
              <w:tc>
                <w:tcPr>
                  <w:tcW w:w="668" w:type="dxa"/>
                </w:tcPr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10C00" w:rsidRDefault="00510C0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90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2410" w:type="dxa"/>
                </w:tcPr>
                <w:p w:rsidR="00E95A10" w:rsidRPr="003010EB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lastRenderedPageBreak/>
                    <w:t xml:space="preserve">Легковой автомобиль BMW 750Li xDrive, </w:t>
                  </w:r>
                  <w:r w:rsidRPr="003010EB">
                    <w:rPr>
                      <w:rFonts w:ascii="Times New Roman" w:hAnsi="Times New Roman" w:cs="Times New Roman"/>
                    </w:rPr>
                    <w:lastRenderedPageBreak/>
                    <w:t>регистрационный знак М519АУ 716RUS, VIN: X4XYF81180D185563, год выпуска 2014 г., цвет кузова – черный, категория ТС – В, мощность двигателя 449 (330) л.с. (кВт), раб. объем двиг. – 4395 куб.см, тип двиг. – бензиновый.</w:t>
                  </w:r>
                </w:p>
                <w:p w:rsidR="00E95A10" w:rsidRPr="001D32CB" w:rsidRDefault="00E95A10" w:rsidP="00E95A1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3010EB">
                    <w:rPr>
                      <w:rFonts w:ascii="Times New Roman" w:hAnsi="Times New Roman" w:cs="Times New Roman"/>
                    </w:rPr>
                    <w:t>Техническое состояние удовлетворительное, работа ДВС сопряжена с повышенным расходом моторного масла. Запасное колесо и аккумулятор отсутствуют. Физический износ 57%.</w:t>
                  </w:r>
                </w:p>
              </w:tc>
              <w:tc>
                <w:tcPr>
                  <w:tcW w:w="1296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8C5248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5248">
                    <w:rPr>
                      <w:rFonts w:ascii="Times New Roman" w:hAnsi="Times New Roman" w:cs="Times New Roman"/>
                    </w:rPr>
                    <w:t>1 540</w:t>
                  </w:r>
                  <w:r w:rsidR="004807DC">
                    <w:rPr>
                      <w:rFonts w:ascii="Times New Roman" w:hAnsi="Times New Roman" w:cs="Times New Roman"/>
                    </w:rPr>
                    <w:t> </w:t>
                  </w:r>
                  <w:r w:rsidRPr="008C5248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381" w:type="dxa"/>
                </w:tcPr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807DC" w:rsidRDefault="004807DC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4807DC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807DC">
                    <w:rPr>
                      <w:rFonts w:ascii="Times New Roman" w:hAnsi="Times New Roman" w:cs="Times New Roman"/>
                    </w:rPr>
                    <w:t>77 000</w:t>
                  </w:r>
                </w:p>
              </w:tc>
              <w:tc>
                <w:tcPr>
                  <w:tcW w:w="902" w:type="dxa"/>
                </w:tcPr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4173E1" w:rsidRDefault="00E95A10" w:rsidP="00E95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B62281">
                    <w:rPr>
                      <w:rFonts w:ascii="Times New Roman" w:hAnsi="Times New Roman" w:cs="Times New Roman"/>
                    </w:rPr>
                    <w:t>4 0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2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left="-140" w:right="-64"/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A10" w:rsidRDefault="00E95A10" w:rsidP="00E95A10">
                  <w:pPr>
                    <w:spacing w:line="276" w:lineRule="auto"/>
                    <w:ind w:right="-64"/>
                    <w:rPr>
                      <w:rFonts w:ascii="Times New Roman" w:hAnsi="Times New Roman" w:cs="Times New Roman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95A10" w:rsidRPr="00E95A10" w:rsidRDefault="00E95A10" w:rsidP="00E95A10">
                  <w:pPr>
                    <w:spacing w:line="276" w:lineRule="auto"/>
                    <w:ind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E95A10">
                    <w:rPr>
                      <w:rFonts w:ascii="Times New Roman" w:hAnsi="Times New Roman" w:cs="Times New Roman"/>
                    </w:rPr>
                    <w:t>770 000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55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Default="003010EB" w:rsidP="004B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 23.12.2022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извещение №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>22000093840000000020 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№2, №3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признан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несостоявшим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>ся ввиду отсутствия заявок.</w:t>
            </w:r>
          </w:p>
          <w:p w:rsidR="003010EB" w:rsidRDefault="003010EB" w:rsidP="0030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 23.12.2022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извещение №22000093840000000021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№2, №3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признан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несостоявшим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>ся ввиду отсутствия заявок.</w:t>
            </w:r>
          </w:p>
          <w:p w:rsidR="003010EB" w:rsidRDefault="003010EB" w:rsidP="004B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 23.12.2022 г., извещение №2200009384000000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0022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лоты №2, №3 признаны несостоявшимися ввиду отсутствия заявок.</w:t>
            </w:r>
          </w:p>
          <w:p w:rsidR="003010EB" w:rsidRPr="001E6CF1" w:rsidRDefault="003010EB" w:rsidP="008C5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 23.12.2022 г., извещение №2200009384000000</w:t>
            </w:r>
            <w:r w:rsidR="008C5248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 xml:space="preserve"> лот</w:t>
            </w:r>
            <w:r w:rsidR="008C5248">
              <w:rPr>
                <w:rFonts w:ascii="Times New Roman" w:hAnsi="Times New Roman" w:cs="Times New Roman"/>
                <w:sz w:val="24"/>
                <w:szCs w:val="24"/>
              </w:rPr>
              <w:t xml:space="preserve"> №2 признан несостоявшим</w:t>
            </w:r>
            <w:r w:rsidRPr="003010EB">
              <w:rPr>
                <w:rFonts w:ascii="Times New Roman" w:hAnsi="Times New Roman" w:cs="Times New Roman"/>
                <w:sz w:val="24"/>
                <w:szCs w:val="24"/>
              </w:rPr>
              <w:t>ся ввиду отсутствия заявок.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</w:t>
            </w:r>
            <w:r w:rsidR="008C52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B25314" w:rsidRPr="00B25314">
              <w:t>03</w:t>
            </w:r>
            <w:r w:rsidR="0050769C" w:rsidRPr="00B25314">
              <w:t>.</w:t>
            </w:r>
            <w:r w:rsidR="001D32CB" w:rsidRPr="00B25314">
              <w:t>03</w:t>
            </w:r>
            <w:r w:rsidR="00C92CD5" w:rsidRPr="00B25314">
              <w:t>.2023</w:t>
            </w:r>
            <w:r w:rsidR="00EF512B" w:rsidRPr="00B25314">
              <w:t xml:space="preserve"> г.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="00EF512B">
              <w:t xml:space="preserve"> Заявителем – уч</w:t>
            </w:r>
            <w:r w:rsidRPr="00F632AA">
              <w:t xml:space="preserve"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</w:t>
            </w:r>
            <w:r w:rsidRPr="00F632AA">
              <w:lastRenderedPageBreak/>
              <w:t>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B25314" w:rsidRPr="00B25314">
              <w:rPr>
                <w:b/>
                <w:i/>
                <w:u w:val="single"/>
              </w:rPr>
              <w:t>07</w:t>
            </w:r>
            <w:r w:rsidR="00DC0A23" w:rsidRPr="00B25314">
              <w:rPr>
                <w:b/>
                <w:i/>
                <w:u w:val="single"/>
              </w:rPr>
              <w:t>.</w:t>
            </w:r>
            <w:r w:rsidR="001D32CB" w:rsidRPr="00B25314">
              <w:rPr>
                <w:b/>
                <w:i/>
                <w:u w:val="single"/>
              </w:rPr>
              <w:t>03</w:t>
            </w:r>
            <w:r w:rsidR="00C92CD5" w:rsidRPr="00B25314">
              <w:rPr>
                <w:b/>
                <w:i/>
                <w:u w:val="single"/>
              </w:rPr>
              <w:t>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B25314" w:rsidRPr="00B25314">
              <w:rPr>
                <w:b/>
                <w:i/>
                <w:u w:val="single"/>
              </w:rPr>
              <w:t>09</w:t>
            </w:r>
            <w:r w:rsidR="00F06B2C" w:rsidRPr="00B25314">
              <w:rPr>
                <w:b/>
                <w:i/>
                <w:u w:val="single"/>
              </w:rPr>
              <w:t>.</w:t>
            </w:r>
            <w:r w:rsidR="001D32CB" w:rsidRPr="00B25314">
              <w:rPr>
                <w:b/>
                <w:i/>
                <w:u w:val="single"/>
              </w:rPr>
              <w:t>03</w:t>
            </w:r>
            <w:r w:rsidR="00E86CF7" w:rsidRPr="00B25314">
              <w:rPr>
                <w:b/>
                <w:i/>
                <w:u w:val="single"/>
              </w:rPr>
              <w:t>.202</w:t>
            </w:r>
            <w:r w:rsidR="00C92CD5" w:rsidRPr="00B25314">
              <w:rPr>
                <w:b/>
                <w:i/>
                <w:u w:val="single"/>
              </w:rPr>
              <w:t>3</w:t>
            </w:r>
            <w:r w:rsidR="00595192" w:rsidRPr="00B25314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C1A07">
              <w:rPr>
                <w:b/>
              </w:rPr>
              <w:t>10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</w:t>
            </w:r>
            <w:r w:rsidR="000736B0">
              <w:t>производится на расчетный счет </w:t>
            </w:r>
            <w:r w:rsidRPr="00B67688">
              <w:t xml:space="preserve">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</w:t>
            </w:r>
            <w:r w:rsidR="000736B0">
              <w:t>–</w:t>
            </w:r>
            <w:r w:rsidRPr="00F632AA">
              <w:t xml:space="preserve">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45A62"/>
    <w:rsid w:val="00071A07"/>
    <w:rsid w:val="000736B0"/>
    <w:rsid w:val="00101F77"/>
    <w:rsid w:val="00136934"/>
    <w:rsid w:val="0016197C"/>
    <w:rsid w:val="001A24A0"/>
    <w:rsid w:val="001A410B"/>
    <w:rsid w:val="001D32CB"/>
    <w:rsid w:val="001E6CF1"/>
    <w:rsid w:val="00210306"/>
    <w:rsid w:val="00240185"/>
    <w:rsid w:val="003010EB"/>
    <w:rsid w:val="0031635F"/>
    <w:rsid w:val="00367892"/>
    <w:rsid w:val="003732B9"/>
    <w:rsid w:val="003B3C8C"/>
    <w:rsid w:val="003B50D2"/>
    <w:rsid w:val="004173E1"/>
    <w:rsid w:val="004807DC"/>
    <w:rsid w:val="0049205B"/>
    <w:rsid w:val="004A3E7B"/>
    <w:rsid w:val="004B6EEA"/>
    <w:rsid w:val="0050769C"/>
    <w:rsid w:val="00510C00"/>
    <w:rsid w:val="00532262"/>
    <w:rsid w:val="00536930"/>
    <w:rsid w:val="0054385B"/>
    <w:rsid w:val="0056503A"/>
    <w:rsid w:val="0056750A"/>
    <w:rsid w:val="00571997"/>
    <w:rsid w:val="00590296"/>
    <w:rsid w:val="00595192"/>
    <w:rsid w:val="005E395E"/>
    <w:rsid w:val="006A7A3C"/>
    <w:rsid w:val="006F556A"/>
    <w:rsid w:val="0071488A"/>
    <w:rsid w:val="00745BF2"/>
    <w:rsid w:val="00773FA6"/>
    <w:rsid w:val="007F0CB6"/>
    <w:rsid w:val="00816387"/>
    <w:rsid w:val="008C5248"/>
    <w:rsid w:val="0091621F"/>
    <w:rsid w:val="00931A3B"/>
    <w:rsid w:val="00964959"/>
    <w:rsid w:val="009821A2"/>
    <w:rsid w:val="009D41BA"/>
    <w:rsid w:val="009E50BD"/>
    <w:rsid w:val="00A54CD6"/>
    <w:rsid w:val="00A65319"/>
    <w:rsid w:val="00AD1670"/>
    <w:rsid w:val="00AF7C25"/>
    <w:rsid w:val="00B25314"/>
    <w:rsid w:val="00B35152"/>
    <w:rsid w:val="00B62281"/>
    <w:rsid w:val="00B67688"/>
    <w:rsid w:val="00B94E8F"/>
    <w:rsid w:val="00BA0B21"/>
    <w:rsid w:val="00BA39D3"/>
    <w:rsid w:val="00BB557D"/>
    <w:rsid w:val="00BE4F00"/>
    <w:rsid w:val="00C16105"/>
    <w:rsid w:val="00C163AD"/>
    <w:rsid w:val="00C92CD5"/>
    <w:rsid w:val="00CC43B1"/>
    <w:rsid w:val="00D17546"/>
    <w:rsid w:val="00DC0A23"/>
    <w:rsid w:val="00DD5EAC"/>
    <w:rsid w:val="00DE39BE"/>
    <w:rsid w:val="00E05F9E"/>
    <w:rsid w:val="00E13DE1"/>
    <w:rsid w:val="00E51865"/>
    <w:rsid w:val="00E52EBD"/>
    <w:rsid w:val="00E63DFB"/>
    <w:rsid w:val="00E86CF7"/>
    <w:rsid w:val="00E95A10"/>
    <w:rsid w:val="00EA3030"/>
    <w:rsid w:val="00ED138F"/>
    <w:rsid w:val="00EF512B"/>
    <w:rsid w:val="00F06B2C"/>
    <w:rsid w:val="00F76F90"/>
    <w:rsid w:val="00F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DA55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8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39</cp:revision>
  <cp:lastPrinted>2021-02-09T11:32:00Z</cp:lastPrinted>
  <dcterms:created xsi:type="dcterms:W3CDTF">2019-05-06T06:07:00Z</dcterms:created>
  <dcterms:modified xsi:type="dcterms:W3CDTF">2023-01-31T12:24:00Z</dcterms:modified>
</cp:coreProperties>
</file>