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56750A" w:rsidRPr="003732B9">
        <w:rPr>
          <w:rFonts w:ascii="Times New Roman" w:hAnsi="Times New Roman" w:cs="Times New Roman"/>
          <w:b/>
          <w:i/>
          <w:sz w:val="28"/>
          <w:szCs w:val="28"/>
          <w:u w:val="single"/>
        </w:rPr>
        <w:t>23.</w:t>
      </w:r>
      <w:r w:rsidR="00C92CD5" w:rsidRPr="003732B9">
        <w:rPr>
          <w:rFonts w:ascii="Times New Roman" w:hAnsi="Times New Roman" w:cs="Times New Roman"/>
          <w:b/>
          <w:i/>
          <w:sz w:val="28"/>
          <w:szCs w:val="28"/>
          <w:u w:val="single"/>
        </w:rPr>
        <w:t>01.2023</w:t>
      </w:r>
      <w:r w:rsidR="00EF512B" w:rsidRPr="003732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bookmarkStart w:id="0" w:name="_GoBack"/>
      <w:bookmarkEnd w:id="0"/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 xml:space="preserve">Гильфанова </w:t>
            </w:r>
            <w:proofErr w:type="spellStart"/>
            <w:r w:rsidR="001E6CF1">
              <w:t>Айзиля</w:t>
            </w:r>
            <w:proofErr w:type="spellEnd"/>
            <w:r w:rsidR="001E6CF1">
              <w:t xml:space="preserve"> </w:t>
            </w:r>
            <w:proofErr w:type="spellStart"/>
            <w:r w:rsidR="001E6CF1">
              <w:t>Радифовна</w:t>
            </w:r>
            <w:proofErr w:type="spellEnd"/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B35152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178-ФЗ «О приватизации государственного и муниципального имущества», Постановлением Правительства Российской Федерации от 27.08.2012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«О проведение открытого аукциона на повышение цены по продаже в собственность </w:t>
            </w:r>
            <w:r w:rsidR="00E05F9E">
              <w:rPr>
                <w:rFonts w:ascii="Times New Roman" w:hAnsi="Times New Roman"/>
                <w:sz w:val="22"/>
                <w:szCs w:val="22"/>
              </w:rPr>
              <w:t>муниципального имущества» от «</w:t>
            </w:r>
            <w:r w:rsidR="00EF512B" w:rsidRPr="00B35152">
              <w:rPr>
                <w:rFonts w:ascii="Times New Roman" w:hAnsi="Times New Roman"/>
                <w:sz w:val="22"/>
                <w:szCs w:val="22"/>
              </w:rPr>
              <w:t>24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EF512B">
              <w:rPr>
                <w:rFonts w:ascii="Times New Roman" w:hAnsi="Times New Roman"/>
                <w:sz w:val="22"/>
                <w:szCs w:val="22"/>
              </w:rPr>
              <w:t>ноября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2022 г. № </w:t>
            </w:r>
            <w:r w:rsidR="00B35152">
              <w:rPr>
                <w:rFonts w:ascii="Times New Roman" w:hAnsi="Times New Roman"/>
                <w:sz w:val="22"/>
                <w:szCs w:val="22"/>
              </w:rPr>
              <w:t>758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</w:t>
            </w:r>
            <w:r w:rsidR="00FC1A07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Tr="00DC0A23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92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6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DC0A23">
              <w:tc>
                <w:tcPr>
                  <w:tcW w:w="668" w:type="dxa"/>
                </w:tcPr>
                <w:p w:rsidR="001A410B" w:rsidRPr="004173E1" w:rsidRDefault="00FC1A07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1A410B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 xml:space="preserve">Легковой автомобиль FIAT 178CYN1A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Albea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, регистрационный знак Р368УТ 116RUS, VIN: XU3178000CZ147490, год выпуска 2012 г., цвет кузова – белый, категория ТС – В, мощность двигателя 77,6 (57)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1368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бензиновый.</w:t>
                  </w:r>
                </w:p>
                <w:p w:rsidR="001A410B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 xml:space="preserve">При визуальном осмотре деформация кузова не обнаружена. Двигатель в удовлетворительном состоянии. КПП неисправна, требуется замена сцепления. Аккумулятор отсутствует. Салон в чистом виде. Автомобиль подлежит к дальнейшей эксплуатации, но </w:t>
                  </w:r>
                  <w:r w:rsidRPr="00B94E8F">
                    <w:rPr>
                      <w:rFonts w:ascii="Times New Roman" w:hAnsi="Times New Roman" w:cs="Times New Roman"/>
                    </w:rPr>
                    <w:lastRenderedPageBreak/>
                    <w:t>требуется текущий ремонт. Физический износ 64%.</w:t>
                  </w:r>
                </w:p>
              </w:tc>
              <w:tc>
                <w:tcPr>
                  <w:tcW w:w="1296" w:type="dxa"/>
                </w:tcPr>
                <w:p w:rsidR="001A410B" w:rsidRPr="00101F77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1F77">
                    <w:rPr>
                      <w:rFonts w:ascii="Times New Roman" w:hAnsi="Times New Roman" w:cs="Times New Roman"/>
                    </w:rPr>
                    <w:lastRenderedPageBreak/>
                    <w:t>230 000</w:t>
                  </w:r>
                </w:p>
              </w:tc>
              <w:tc>
                <w:tcPr>
                  <w:tcW w:w="1219" w:type="dxa"/>
                </w:tcPr>
                <w:p w:rsidR="001A410B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11 500</w:t>
                  </w:r>
                </w:p>
              </w:tc>
              <w:tc>
                <w:tcPr>
                  <w:tcW w:w="1064" w:type="dxa"/>
                </w:tcPr>
                <w:p w:rsidR="001A410B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46 000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 xml:space="preserve">Автобус FIAT DUCATO, регистрационный знак М903ТТ 116RUS, VIN: Z7G244000AS012062, год выпуска 2009 г., цвет кузова – белый, категория ТС – D, мощность двигателя 110 (80,88)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2286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бензиновый.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При визуальном осмотре обнаружена сильная деформация кузова. Двигатель в удовлетворительном состоянии. Ходовая часть в неудовлетворительном состоянии, нет стоек. Аккумулятор отсутствует. Генератор неисправен. Автомобилю требуется проведение капитального ремонта. Физический износ 71%.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170 000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8 500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 xml:space="preserve">Легковой автомобиль CHEVROLET NIVA 212300-55, регистрационный знак У477КМ 116RUS, VIN: X9L212300E0529926, год выпуска 2014 г., цвет кузова – темно-серый металлик, категория ТС – В, мощность двигателя 79,60 (58,50)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1690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бензиновый.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При визуальном осмотре обнаружена деформация кузова, требуется ремонт. Ходовая часть неисправна, требуется капитальный ремонт рулевой. Двигатель в удовлетворительном состоянии. КПП в удовлетворительном состоянии. Аккумулятор отсутствует. Физический износ 64%.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270 000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13 500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 xml:space="preserve">FIAT DUCATO, автобус категории М2 класс В, регистрационный знак М385ХК 116RUS, VIN: Z7G244000AS011853, год выпуска 2009 г., цвет кузова – желтый, категория ТС – D, мощность двигателя 110 (81)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2286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дизельный.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Отсутствуют форсунки, стартер, генератор. Автомобиль в неудовлетворительном состоянии, требуется проведение капитального ремонта. Физический износ 71%.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170 000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8 500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5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 xml:space="preserve">ПАЗ 423470, автобус для перевозки детей, регистрационный знак О309МН 116RUS, VIN: X1M4234KVB0000977, год выпуска 2011 г., цвет кузова – желтый, категория ТС – D, мощность двигателя 131,5 (96,7)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4750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дизельный.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При визуальном осмотре обнаружена сильная коррозия кузова. Ходовая часть, двигатель, КПП в удовлетворительном состоянии. Аккумулятор отсутствует. Требуется текущий ремонт автомобиля. Физический износ 64%.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170 000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8 500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 xml:space="preserve">ПАЗ 423470, автобус для перевозки детей, регистрационный знак О310МН 116RUS, VIN: X1M4234KVB0000975, год выпуска 2011 г., цвет кузова – желтый, категория ТС – D, мощность двигателя 131,5 (96,7)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4750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дизельный.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При визуальном осмотре обнаружена сильная коррозия кузова. Ходовая часть, двигатель, КПП в удовлетворительном состоянии. Аккумулятор отсутствует. Требуется текущий ремонт автомобиля. Физический износ 64%.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170 000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8 500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 xml:space="preserve">FIAT DUCATO, автобус категории М2 класс В, регистрационный знак О903ЕУ 116RUS, VIN: Z7G244000BS030356, год выпуска 2011 г., цвет кузова – желтый, категория ТС – D, мощность двигателя 110 (81)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2286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дизельный.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ДВС и двери салона в неудовлетворительном состоянии.  Аккумулятор отсутствует. Требуется проведение капитального ремонта. Физический износ 71%.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10 000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 xml:space="preserve">муниципального района </w:t>
                  </w:r>
                  <w:r w:rsidRPr="004173E1">
                    <w:rPr>
                      <w:rFonts w:ascii="Times New Roman" w:hAnsi="Times New Roman" w:cs="Times New Roman"/>
                    </w:rPr>
                    <w:lastRenderedPageBreak/>
                    <w:t>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lastRenderedPageBreak/>
                    <w:t xml:space="preserve">КАМАЗ-МАРКОПОЛО 3297 BRAVIS-0000011, регистрационный знак Р893ХЕ 116RUS, VIN: X1F3297KMD0000027, год выпуска 2013 г., цвет кузова – белый, категория ТС – D, </w:t>
                  </w:r>
                  <w:r w:rsidRPr="00B94E8F">
                    <w:rPr>
                      <w:rFonts w:ascii="Times New Roman" w:hAnsi="Times New Roman" w:cs="Times New Roman"/>
                    </w:rPr>
                    <w:lastRenderedPageBreak/>
                    <w:t>мощность двигателя 131 кВт,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4500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дизельный.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ДВС в неудовлетворительном состоянии.  Аккумулятор отсутствует. Требуется проведение капитального ремонта. Физический износ 71%.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410 000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20 500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82 000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9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B94E8F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Междугородний автобус НЕФАЗ-5299-10-13, регистрационный знак У793ХЕ 116RUS, VIN: X1F5299LF70000196, год выпуска 2007 г., цвет кузова – белый, категория ТС – D, мощность двигателя 172 кВт,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E8F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 xml:space="preserve">. – 6600 </w:t>
                  </w:r>
                  <w:proofErr w:type="spellStart"/>
                  <w:proofErr w:type="gramStart"/>
                  <w:r w:rsidRPr="00B94E8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B94E8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B94E8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B94E8F">
                    <w:rPr>
                      <w:rFonts w:ascii="Times New Roman" w:hAnsi="Times New Roman" w:cs="Times New Roman"/>
                    </w:rPr>
                    <w:t>. – дизельный.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4E8F">
                    <w:rPr>
                      <w:rFonts w:ascii="Times New Roman" w:hAnsi="Times New Roman" w:cs="Times New Roman"/>
                    </w:rPr>
                    <w:t>При визуальном осмотре обнаружена сильная коррозия кузова. Ходовая часть, двигатель, КПП в удовлетворительном состоянии. Аккумулятор отсутствует. Требуется текущий ремонт автомобиля. Физический износ 64%.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17 500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F76F90" w:rsidRPr="00F76F90" w:rsidRDefault="00F76F90" w:rsidP="00F76F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6F90">
                    <w:rPr>
                      <w:rFonts w:ascii="Times New Roman" w:hAnsi="Times New Roman" w:cs="Times New Roman"/>
                    </w:rPr>
                    <w:t xml:space="preserve">Автобус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Ивеко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Дейли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 xml:space="preserve"> (по ПТС 324041), регистрационный знак АР897 116RUS, VIN: X9N32404180000003, год выпуска 2008 г., цвет кузова – белый, категория ТС – D, мощность двигателя 145,5 (107)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76F90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 xml:space="preserve">. – 2998 </w:t>
                  </w:r>
                  <w:proofErr w:type="spellStart"/>
                  <w:proofErr w:type="gramStart"/>
                  <w:r w:rsidRPr="00F76F9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F76F9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>. – дизельный.</w:t>
                  </w:r>
                </w:p>
                <w:p w:rsidR="00B94E8F" w:rsidRPr="004173E1" w:rsidRDefault="00F76F90" w:rsidP="00F76F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6F90">
                    <w:rPr>
                      <w:rFonts w:ascii="Times New Roman" w:hAnsi="Times New Roman" w:cs="Times New Roman"/>
                    </w:rPr>
                    <w:t>При визуальном осмотре обнаружена сильная коррозия кузова. ДВС в неудовлетворительном состоянии.  Аккумулятор отсутствует. Требуется проведение капитального ремонта. Физический износ 71%.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12 000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48 000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F76F90" w:rsidRPr="00F76F90" w:rsidRDefault="00F76F90" w:rsidP="00F76F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6F90">
                    <w:rPr>
                      <w:rFonts w:ascii="Times New Roman" w:hAnsi="Times New Roman" w:cs="Times New Roman"/>
                    </w:rPr>
                    <w:t xml:space="preserve">Пежо Боксер (по ПТС 222335), транспортное средство для перевозки детей, регистрационный знак С193ВО 116RUS, VIN: X89222335C0FD1075, год выпуска 2012 г., цвет кузова – желтый, категория ТС – D, мощность двигателя 120 (88)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76F90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 xml:space="preserve">. – 2198 </w:t>
                  </w:r>
                  <w:proofErr w:type="spellStart"/>
                  <w:proofErr w:type="gramStart"/>
                  <w:r w:rsidRPr="00F76F9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F76F9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>. – дизельный.</w:t>
                  </w:r>
                </w:p>
                <w:p w:rsidR="00B94E8F" w:rsidRPr="004173E1" w:rsidRDefault="00F76F90" w:rsidP="00F76F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6F90">
                    <w:rPr>
                      <w:rFonts w:ascii="Times New Roman" w:hAnsi="Times New Roman" w:cs="Times New Roman"/>
                    </w:rPr>
                    <w:t>ДВС в неудовлетворительном состоянии.  Треснут корпус КПП. Аккумулятор отсутствует. Требуется проведение капитального ремонта. Физический износ 71%.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14 000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56 000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FC1A07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12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F76F90" w:rsidRPr="00F76F90" w:rsidRDefault="00F76F90" w:rsidP="00F76F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6F90">
                    <w:rPr>
                      <w:rFonts w:ascii="Times New Roman" w:hAnsi="Times New Roman" w:cs="Times New Roman"/>
                    </w:rPr>
                    <w:t xml:space="preserve">Легковой автомобиль BMW 750Li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xDrive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 xml:space="preserve">, регистрационный знак М519АУ 716RUS, VIN: X4XYF81180D185563, год выпуска 2014 г., цвет кузова – черный, категория ТС – В, мощность двигателя 449 (330)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76F90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 xml:space="preserve">. – 4395 </w:t>
                  </w:r>
                  <w:proofErr w:type="spellStart"/>
                  <w:proofErr w:type="gramStart"/>
                  <w:r w:rsidRPr="00F76F9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F76F9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F76F9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F76F90">
                    <w:rPr>
                      <w:rFonts w:ascii="Times New Roman" w:hAnsi="Times New Roman" w:cs="Times New Roman"/>
                    </w:rPr>
                    <w:t>. – бензиновый.</w:t>
                  </w:r>
                </w:p>
                <w:p w:rsidR="00B94E8F" w:rsidRPr="004173E1" w:rsidRDefault="00F76F90" w:rsidP="00F76F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6F90">
                    <w:rPr>
                      <w:rFonts w:ascii="Times New Roman" w:hAnsi="Times New Roman" w:cs="Times New Roman"/>
                    </w:rPr>
                    <w:t>Техническое состояние удовлетворительное, работа ДВС сопряжена с повышенным расходом моторного масла. Запасное колесо и аккумулятор отсутствуют. Физический износ 57%.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1 540 000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77 000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F76F90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308 000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55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E52EBD" w:rsidP="004B6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</w:t>
            </w:r>
            <w:r w:rsidR="00FC1A07">
              <w:rPr>
                <w:rFonts w:ascii="Times New Roman" w:eastAsia="Times New Roman" w:hAnsi="Times New Roman" w:cs="Times New Roman"/>
                <w:lang w:eastAsia="ru-RU"/>
              </w:rPr>
              <w:t>атка для участия в аукционе (20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C92CD5" w:rsidRPr="00C92CD5">
              <w:t>16</w:t>
            </w:r>
            <w:r w:rsidR="0050769C" w:rsidRPr="00C92CD5">
              <w:t>.</w:t>
            </w:r>
            <w:r w:rsidR="00C92CD5" w:rsidRPr="00C92CD5">
              <w:t>01.2023</w:t>
            </w:r>
            <w:r w:rsidR="00EF512B">
              <w:t xml:space="preserve"> г.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C92CD5" w:rsidRPr="00C92CD5">
              <w:rPr>
                <w:b/>
                <w:i/>
                <w:u w:val="single"/>
              </w:rPr>
              <w:t>19</w:t>
            </w:r>
            <w:r w:rsidR="00DC0A23" w:rsidRPr="00C92CD5">
              <w:rPr>
                <w:b/>
                <w:i/>
                <w:u w:val="single"/>
              </w:rPr>
              <w:t>.</w:t>
            </w:r>
            <w:r w:rsidR="00C92CD5" w:rsidRPr="00C92CD5">
              <w:rPr>
                <w:b/>
                <w:i/>
                <w:u w:val="single"/>
              </w:rPr>
              <w:t>01.2023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56750A" w:rsidRPr="00C92CD5">
              <w:rPr>
                <w:b/>
                <w:i/>
                <w:u w:val="single"/>
              </w:rPr>
              <w:t>23</w:t>
            </w:r>
            <w:r w:rsidR="00F06B2C" w:rsidRPr="00C92CD5">
              <w:rPr>
                <w:b/>
                <w:i/>
                <w:u w:val="single"/>
              </w:rPr>
              <w:t>.</w:t>
            </w:r>
            <w:r w:rsidR="00C92CD5" w:rsidRPr="00C92CD5">
              <w:rPr>
                <w:b/>
                <w:i/>
                <w:u w:val="single"/>
              </w:rPr>
              <w:t>01</w:t>
            </w:r>
            <w:r w:rsidR="00E86CF7" w:rsidRPr="00C92CD5">
              <w:rPr>
                <w:b/>
                <w:i/>
                <w:u w:val="single"/>
              </w:rPr>
              <w:t>.202</w:t>
            </w:r>
            <w:r w:rsidR="00C92CD5">
              <w:rPr>
                <w:b/>
                <w:i/>
                <w:u w:val="single"/>
              </w:rPr>
              <w:t>3</w:t>
            </w:r>
            <w:r w:rsidR="00595192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Начало в </w:t>
            </w:r>
            <w:r w:rsidRPr="00FC1A07">
              <w:rPr>
                <w:b/>
              </w:rPr>
              <w:t>10</w:t>
            </w:r>
            <w:r w:rsidR="00D17546" w:rsidRPr="00FC1A07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</w:t>
            </w:r>
            <w:r w:rsidR="000736B0">
              <w:t>производится на расчетный счет </w:t>
            </w:r>
            <w:r w:rsidRPr="00B67688">
              <w:t xml:space="preserve">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</w:t>
            </w:r>
            <w:r w:rsidR="000736B0">
              <w:t>–</w:t>
            </w:r>
            <w:r w:rsidRPr="00F632AA">
              <w:t xml:space="preserve">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</w:t>
            </w:r>
            <w:r w:rsidRPr="00B67688">
              <w:lastRenderedPageBreak/>
              <w:t xml:space="preserve">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0736B0"/>
    <w:rsid w:val="00101F77"/>
    <w:rsid w:val="00136934"/>
    <w:rsid w:val="0016197C"/>
    <w:rsid w:val="001A24A0"/>
    <w:rsid w:val="001A410B"/>
    <w:rsid w:val="001E6CF1"/>
    <w:rsid w:val="00210306"/>
    <w:rsid w:val="00240185"/>
    <w:rsid w:val="0031635F"/>
    <w:rsid w:val="00367892"/>
    <w:rsid w:val="003732B9"/>
    <w:rsid w:val="003B3C8C"/>
    <w:rsid w:val="003B50D2"/>
    <w:rsid w:val="004173E1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E395E"/>
    <w:rsid w:val="006A7A3C"/>
    <w:rsid w:val="006F556A"/>
    <w:rsid w:val="0071488A"/>
    <w:rsid w:val="00773FA6"/>
    <w:rsid w:val="007F0CB6"/>
    <w:rsid w:val="00816387"/>
    <w:rsid w:val="0091621F"/>
    <w:rsid w:val="00931A3B"/>
    <w:rsid w:val="00964959"/>
    <w:rsid w:val="009821A2"/>
    <w:rsid w:val="009D41BA"/>
    <w:rsid w:val="009E50BD"/>
    <w:rsid w:val="00A54CD6"/>
    <w:rsid w:val="00A65319"/>
    <w:rsid w:val="00AD1670"/>
    <w:rsid w:val="00AF7C25"/>
    <w:rsid w:val="00B35152"/>
    <w:rsid w:val="00B67688"/>
    <w:rsid w:val="00B94E8F"/>
    <w:rsid w:val="00BA0B21"/>
    <w:rsid w:val="00BA39D3"/>
    <w:rsid w:val="00BB557D"/>
    <w:rsid w:val="00BE4F00"/>
    <w:rsid w:val="00C16105"/>
    <w:rsid w:val="00C163AD"/>
    <w:rsid w:val="00C92CD5"/>
    <w:rsid w:val="00CC43B1"/>
    <w:rsid w:val="00D17546"/>
    <w:rsid w:val="00DC0A23"/>
    <w:rsid w:val="00DD5EAC"/>
    <w:rsid w:val="00DE39BE"/>
    <w:rsid w:val="00E05F9E"/>
    <w:rsid w:val="00E13DE1"/>
    <w:rsid w:val="00E51865"/>
    <w:rsid w:val="00E52EBD"/>
    <w:rsid w:val="00E63DFB"/>
    <w:rsid w:val="00E86CF7"/>
    <w:rsid w:val="00EA3030"/>
    <w:rsid w:val="00ED138F"/>
    <w:rsid w:val="00EF512B"/>
    <w:rsid w:val="00F06B2C"/>
    <w:rsid w:val="00F76F90"/>
    <w:rsid w:val="00F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8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33</cp:revision>
  <cp:lastPrinted>2021-02-09T11:32:00Z</cp:lastPrinted>
  <dcterms:created xsi:type="dcterms:W3CDTF">2019-05-06T06:07:00Z</dcterms:created>
  <dcterms:modified xsi:type="dcterms:W3CDTF">2022-12-19T07:24:00Z</dcterms:modified>
</cp:coreProperties>
</file>