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6B" w:rsidRDefault="001572A6" w:rsidP="008D746B">
      <w:pPr>
        <w:ind w:firstLine="709"/>
        <w:jc w:val="center"/>
      </w:pPr>
      <w:r>
        <w:rPr>
          <w:sz w:val="28"/>
          <w:szCs w:val="28"/>
        </w:rPr>
        <w:t xml:space="preserve"> </w:t>
      </w:r>
    </w:p>
    <w:p w:rsidR="003601B4" w:rsidRDefault="003601B4" w:rsidP="008D746B">
      <w:pPr>
        <w:ind w:firstLine="709"/>
        <w:jc w:val="center"/>
      </w:pPr>
    </w:p>
    <w:p w:rsidR="003601B4" w:rsidRDefault="003601B4" w:rsidP="001572A6"/>
    <w:p w:rsidR="008D746B" w:rsidRPr="00745BBD" w:rsidRDefault="003601B4" w:rsidP="008D74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Анализ обращений граждан</w:t>
      </w:r>
      <w:r w:rsidR="008D746B" w:rsidRPr="00745BBD">
        <w:rPr>
          <w:rFonts w:ascii="Arial" w:hAnsi="Arial" w:cs="Arial"/>
          <w:b/>
          <w:sz w:val="24"/>
          <w:szCs w:val="24"/>
        </w:rPr>
        <w:t xml:space="preserve"> </w:t>
      </w:r>
    </w:p>
    <w:p w:rsidR="008D746B" w:rsidRPr="00745BBD" w:rsidRDefault="003601B4" w:rsidP="008D74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поступившие</w:t>
      </w:r>
      <w:r w:rsidR="008D746B" w:rsidRPr="00745BBD">
        <w:rPr>
          <w:rFonts w:ascii="Arial" w:hAnsi="Arial" w:cs="Arial"/>
          <w:b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b/>
          <w:sz w:val="24"/>
          <w:szCs w:val="24"/>
        </w:rPr>
        <w:t>Чуракаевское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сельское поселение </w:t>
      </w:r>
      <w:r w:rsidR="00B43472">
        <w:rPr>
          <w:rFonts w:ascii="Arial" w:hAnsi="Arial" w:cs="Arial"/>
          <w:b/>
          <w:sz w:val="24"/>
          <w:szCs w:val="24"/>
        </w:rPr>
        <w:t>в 2021</w:t>
      </w:r>
      <w:r w:rsidR="008D746B" w:rsidRPr="00745BBD">
        <w:rPr>
          <w:rFonts w:ascii="Arial" w:hAnsi="Arial" w:cs="Arial"/>
          <w:b/>
          <w:sz w:val="24"/>
          <w:szCs w:val="24"/>
        </w:rPr>
        <w:t xml:space="preserve"> году</w:t>
      </w:r>
    </w:p>
    <w:p w:rsidR="008D746B" w:rsidRPr="00745BBD" w:rsidRDefault="008D746B" w:rsidP="008D746B">
      <w:pPr>
        <w:spacing w:after="150"/>
        <w:jc w:val="both"/>
        <w:rPr>
          <w:rFonts w:ascii="Arial" w:hAnsi="Arial" w:cs="Arial"/>
          <w:sz w:val="24"/>
          <w:szCs w:val="24"/>
        </w:rPr>
      </w:pPr>
    </w:p>
    <w:p w:rsidR="00745BBD" w:rsidRPr="00745BBD" w:rsidRDefault="008D746B" w:rsidP="00745B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            Особую роль в деятельности </w:t>
      </w:r>
      <w:proofErr w:type="spellStart"/>
      <w:r w:rsidR="00745BBD" w:rsidRPr="00745BBD">
        <w:rPr>
          <w:rFonts w:ascii="Arial" w:hAnsi="Arial" w:cs="Arial"/>
          <w:sz w:val="24"/>
          <w:szCs w:val="24"/>
        </w:rPr>
        <w:t>Чурака</w:t>
      </w:r>
      <w:r w:rsidRPr="00745BBD">
        <w:rPr>
          <w:rFonts w:ascii="Arial" w:hAnsi="Arial" w:cs="Arial"/>
          <w:sz w:val="24"/>
          <w:szCs w:val="24"/>
        </w:rPr>
        <w:t>евского</w:t>
      </w:r>
      <w:proofErr w:type="spellEnd"/>
      <w:r w:rsidRPr="00745BBD">
        <w:rPr>
          <w:rFonts w:ascii="Arial" w:hAnsi="Arial" w:cs="Arial"/>
          <w:sz w:val="24"/>
          <w:szCs w:val="24"/>
        </w:rPr>
        <w:t xml:space="preserve"> сельского поселения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</w:t>
      </w:r>
      <w:r w:rsidR="00745BBD">
        <w:rPr>
          <w:rFonts w:ascii="Arial" w:hAnsi="Arial" w:cs="Arial"/>
          <w:sz w:val="24"/>
          <w:szCs w:val="24"/>
        </w:rPr>
        <w:t xml:space="preserve"> </w:t>
      </w:r>
      <w:r w:rsidR="00745BBD" w:rsidRPr="00745BBD">
        <w:rPr>
          <w:rFonts w:ascii="Arial" w:hAnsi="Arial" w:cs="Arial"/>
          <w:color w:val="000000"/>
          <w:sz w:val="24"/>
          <w:szCs w:val="24"/>
        </w:rPr>
        <w:t xml:space="preserve"> еженедельно по вторн</w:t>
      </w:r>
      <w:r w:rsidR="001572A6">
        <w:rPr>
          <w:rFonts w:ascii="Arial" w:hAnsi="Arial" w:cs="Arial"/>
          <w:color w:val="000000"/>
          <w:sz w:val="24"/>
          <w:szCs w:val="24"/>
        </w:rPr>
        <w:t>икам и пятницам с 8.00 до 11</w:t>
      </w:r>
      <w:r w:rsidR="003601B4">
        <w:rPr>
          <w:rFonts w:ascii="Arial" w:hAnsi="Arial" w:cs="Arial"/>
          <w:color w:val="000000"/>
          <w:sz w:val="24"/>
          <w:szCs w:val="24"/>
        </w:rPr>
        <w:t xml:space="preserve">.00 часов </w:t>
      </w:r>
      <w:r w:rsidR="00745BBD" w:rsidRPr="00745BBD">
        <w:rPr>
          <w:rFonts w:ascii="Arial" w:hAnsi="Arial" w:cs="Arial"/>
          <w:color w:val="000000"/>
          <w:sz w:val="24"/>
          <w:szCs w:val="24"/>
        </w:rPr>
        <w:t xml:space="preserve">ведется личный прием граждан </w:t>
      </w:r>
      <w:r w:rsidR="00745BBD">
        <w:rPr>
          <w:rFonts w:ascii="Arial" w:hAnsi="Arial" w:cs="Arial"/>
          <w:sz w:val="24"/>
          <w:szCs w:val="24"/>
        </w:rPr>
        <w:t xml:space="preserve">Главой </w:t>
      </w:r>
      <w:proofErr w:type="spellStart"/>
      <w:r w:rsidR="00745BBD">
        <w:rPr>
          <w:rFonts w:ascii="Arial" w:hAnsi="Arial" w:cs="Arial"/>
          <w:sz w:val="24"/>
          <w:szCs w:val="24"/>
        </w:rPr>
        <w:t>Чуракаев</w:t>
      </w:r>
      <w:r w:rsidR="00745BBD" w:rsidRPr="00745BBD">
        <w:rPr>
          <w:rFonts w:ascii="Arial" w:hAnsi="Arial" w:cs="Arial"/>
          <w:sz w:val="24"/>
          <w:szCs w:val="24"/>
        </w:rPr>
        <w:t>ского</w:t>
      </w:r>
      <w:proofErr w:type="spellEnd"/>
      <w:r w:rsidR="00745BBD" w:rsidRPr="00745BBD">
        <w:rPr>
          <w:rFonts w:ascii="Arial" w:hAnsi="Arial" w:cs="Arial"/>
          <w:sz w:val="24"/>
          <w:szCs w:val="24"/>
        </w:rPr>
        <w:t xml:space="preserve"> сельского поселения. Информация о месте приема, установленных для приема днях и часах, телефонов для пр</w:t>
      </w:r>
      <w:r w:rsidR="00745BBD">
        <w:rPr>
          <w:rFonts w:ascii="Arial" w:hAnsi="Arial" w:cs="Arial"/>
          <w:sz w:val="24"/>
          <w:szCs w:val="24"/>
        </w:rPr>
        <w:t xml:space="preserve">едварительной записи размещена на официальном сайте </w:t>
      </w:r>
      <w:proofErr w:type="spellStart"/>
      <w:r w:rsidR="00745BBD">
        <w:rPr>
          <w:rFonts w:ascii="Arial" w:hAnsi="Arial" w:cs="Arial"/>
          <w:sz w:val="24"/>
          <w:szCs w:val="24"/>
        </w:rPr>
        <w:t>Актанышского</w:t>
      </w:r>
      <w:proofErr w:type="spellEnd"/>
      <w:r w:rsidR="00745BBD" w:rsidRPr="00745BBD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="00745BBD" w:rsidRPr="00745BBD">
        <w:rPr>
          <w:rFonts w:ascii="Arial" w:hAnsi="Arial" w:cs="Arial"/>
          <w:sz w:val="24"/>
          <w:szCs w:val="24"/>
        </w:rPr>
        <w:t>района</w:t>
      </w:r>
      <w:r w:rsidR="001572A6">
        <w:rPr>
          <w:rFonts w:ascii="Arial" w:hAnsi="Arial" w:cs="Arial"/>
          <w:sz w:val="24"/>
          <w:szCs w:val="24"/>
        </w:rPr>
        <w:t xml:space="preserve"> </w:t>
      </w:r>
      <w:r w:rsidR="003601B4">
        <w:rPr>
          <w:rFonts w:ascii="Arial" w:hAnsi="Arial" w:cs="Arial"/>
          <w:sz w:val="24"/>
          <w:szCs w:val="24"/>
        </w:rPr>
        <w:t xml:space="preserve"> в</w:t>
      </w:r>
      <w:proofErr w:type="gramEnd"/>
      <w:r w:rsidR="003601B4">
        <w:rPr>
          <w:rFonts w:ascii="Arial" w:hAnsi="Arial" w:cs="Arial"/>
          <w:sz w:val="24"/>
          <w:szCs w:val="24"/>
        </w:rPr>
        <w:t xml:space="preserve"> разделе </w:t>
      </w:r>
      <w:proofErr w:type="spellStart"/>
      <w:r w:rsidR="003601B4">
        <w:rPr>
          <w:rFonts w:ascii="Arial" w:hAnsi="Arial" w:cs="Arial"/>
          <w:sz w:val="24"/>
          <w:szCs w:val="24"/>
        </w:rPr>
        <w:t>Чуракаевское</w:t>
      </w:r>
      <w:proofErr w:type="spellEnd"/>
      <w:r w:rsidR="003601B4">
        <w:rPr>
          <w:rFonts w:ascii="Arial" w:hAnsi="Arial" w:cs="Arial"/>
          <w:sz w:val="24"/>
          <w:szCs w:val="24"/>
        </w:rPr>
        <w:t xml:space="preserve"> сельское поселение</w:t>
      </w:r>
      <w:r w:rsidR="001572A6">
        <w:rPr>
          <w:rFonts w:ascii="Arial" w:hAnsi="Arial" w:cs="Arial"/>
          <w:sz w:val="24"/>
          <w:szCs w:val="24"/>
        </w:rPr>
        <w:t xml:space="preserve"> и</w:t>
      </w:r>
      <w:r w:rsidR="003601B4">
        <w:rPr>
          <w:rFonts w:ascii="Arial" w:hAnsi="Arial" w:cs="Arial"/>
          <w:sz w:val="24"/>
          <w:szCs w:val="24"/>
        </w:rPr>
        <w:t xml:space="preserve"> </w:t>
      </w:r>
      <w:r w:rsidR="00745BBD" w:rsidRPr="00745BBD">
        <w:rPr>
          <w:rFonts w:ascii="Arial" w:hAnsi="Arial" w:cs="Arial"/>
          <w:sz w:val="24"/>
          <w:szCs w:val="24"/>
        </w:rPr>
        <w:t xml:space="preserve">на информационных стендах в </w:t>
      </w:r>
      <w:r w:rsidR="00745BBD" w:rsidRPr="00745BBD">
        <w:rPr>
          <w:rFonts w:ascii="Arial" w:hAnsi="Arial" w:cs="Arial"/>
          <w:color w:val="000000"/>
          <w:sz w:val="24"/>
          <w:szCs w:val="24"/>
        </w:rPr>
        <w:t>здани</w:t>
      </w:r>
      <w:r w:rsidR="001572A6">
        <w:rPr>
          <w:rFonts w:ascii="Arial" w:hAnsi="Arial" w:cs="Arial"/>
          <w:color w:val="000000"/>
          <w:sz w:val="24"/>
          <w:szCs w:val="24"/>
        </w:rPr>
        <w:t>и общественного центра и клуба</w:t>
      </w:r>
      <w:r w:rsidR="00745BBD" w:rsidRPr="00745BBD">
        <w:rPr>
          <w:rFonts w:ascii="Arial" w:hAnsi="Arial" w:cs="Arial"/>
          <w:sz w:val="24"/>
          <w:szCs w:val="24"/>
        </w:rPr>
        <w:t>, расположенных по адресу с</w:t>
      </w:r>
      <w:r w:rsidR="00745BB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45BBD">
        <w:rPr>
          <w:rFonts w:ascii="Arial" w:hAnsi="Arial" w:cs="Arial"/>
          <w:sz w:val="24"/>
          <w:szCs w:val="24"/>
        </w:rPr>
        <w:t>Чуракаево</w:t>
      </w:r>
      <w:proofErr w:type="spellEnd"/>
      <w:r w:rsidR="00745BBD">
        <w:rPr>
          <w:rFonts w:ascii="Arial" w:hAnsi="Arial" w:cs="Arial"/>
          <w:sz w:val="24"/>
          <w:szCs w:val="24"/>
        </w:rPr>
        <w:t>, улица Советская д.69</w:t>
      </w:r>
      <w:r w:rsidR="001572A6">
        <w:rPr>
          <w:rFonts w:ascii="Arial" w:hAnsi="Arial" w:cs="Arial"/>
          <w:sz w:val="24"/>
          <w:szCs w:val="24"/>
        </w:rPr>
        <w:t xml:space="preserve">; с. Старое </w:t>
      </w:r>
      <w:proofErr w:type="spellStart"/>
      <w:r w:rsidR="001572A6">
        <w:rPr>
          <w:rFonts w:ascii="Arial" w:hAnsi="Arial" w:cs="Arial"/>
          <w:sz w:val="24"/>
          <w:szCs w:val="24"/>
        </w:rPr>
        <w:t>Агбязово</w:t>
      </w:r>
      <w:proofErr w:type="spellEnd"/>
      <w:r w:rsidR="001572A6">
        <w:rPr>
          <w:rFonts w:ascii="Arial" w:hAnsi="Arial" w:cs="Arial"/>
          <w:sz w:val="24"/>
          <w:szCs w:val="24"/>
        </w:rPr>
        <w:t>, ул. Ленина, д.53</w:t>
      </w:r>
      <w:r w:rsidR="00745BBD" w:rsidRPr="00745BBD">
        <w:rPr>
          <w:rFonts w:ascii="Arial" w:hAnsi="Arial" w:cs="Arial"/>
          <w:color w:val="000000"/>
          <w:sz w:val="24"/>
          <w:szCs w:val="24"/>
        </w:rPr>
        <w:t>.</w:t>
      </w:r>
      <w:r w:rsidR="00745BBD" w:rsidRPr="00745BBD">
        <w:rPr>
          <w:rFonts w:ascii="Arial" w:hAnsi="Arial" w:cs="Arial"/>
          <w:sz w:val="24"/>
          <w:szCs w:val="24"/>
        </w:rPr>
        <w:t xml:space="preserve"> </w:t>
      </w:r>
    </w:p>
    <w:p w:rsidR="008D746B" w:rsidRPr="00745BBD" w:rsidRDefault="008D746B" w:rsidP="008D746B">
      <w:pPr>
        <w:spacing w:after="150"/>
        <w:jc w:val="both"/>
        <w:rPr>
          <w:rFonts w:ascii="Arial" w:hAnsi="Arial" w:cs="Arial"/>
          <w:sz w:val="24"/>
          <w:szCs w:val="24"/>
        </w:rPr>
      </w:pPr>
    </w:p>
    <w:p w:rsidR="008D746B" w:rsidRPr="00745BBD" w:rsidRDefault="008D746B" w:rsidP="008D746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Порядок рассмотрения граждан проводится в соответствии с: </w:t>
      </w:r>
    </w:p>
    <w:p w:rsidR="008D746B" w:rsidRPr="00745BBD" w:rsidRDefault="008D746B" w:rsidP="008D746B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Федеральным законом «О порядке рассмотрения обращений граждан   </w:t>
      </w:r>
    </w:p>
    <w:p w:rsidR="008D746B" w:rsidRPr="00745BBD" w:rsidRDefault="008D746B" w:rsidP="008D746B">
      <w:pPr>
        <w:pStyle w:val="a7"/>
        <w:ind w:left="927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>Российской Федерации» от 02.05.2006 года №59-ФЗ;</w:t>
      </w:r>
    </w:p>
    <w:p w:rsidR="008D746B" w:rsidRPr="00745BBD" w:rsidRDefault="008D746B" w:rsidP="008D746B">
      <w:pPr>
        <w:pStyle w:val="a7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>Законом Республики Татарстан «Об обращениях граждан в Республике Татарстан» от 12.05.2003 №16-ЗРТ;</w:t>
      </w:r>
    </w:p>
    <w:p w:rsidR="00745BBD" w:rsidRPr="00745BBD" w:rsidRDefault="00745BBD" w:rsidP="008D746B">
      <w:pPr>
        <w:pStyle w:val="a7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Pr="00745BBD">
        <w:rPr>
          <w:rFonts w:ascii="Arial" w:hAnsi="Arial" w:cs="Arial"/>
          <w:sz w:val="24"/>
          <w:szCs w:val="24"/>
        </w:rPr>
        <w:t>Чуракаевского</w:t>
      </w:r>
      <w:proofErr w:type="spellEnd"/>
      <w:r w:rsidRPr="00745BBD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8D746B" w:rsidRPr="00745BBD" w:rsidRDefault="008D746B" w:rsidP="008D746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color w:val="000000"/>
          <w:sz w:val="24"/>
          <w:szCs w:val="24"/>
        </w:rPr>
        <w:t xml:space="preserve">Порядком проведения анализа обращений граждан, поступивших в </w:t>
      </w:r>
      <w:r w:rsidR="00745BBD" w:rsidRPr="00745BBD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745BBD">
        <w:rPr>
          <w:rFonts w:ascii="Arial" w:hAnsi="Arial" w:cs="Arial"/>
          <w:color w:val="000000"/>
          <w:sz w:val="24"/>
          <w:szCs w:val="24"/>
          <w:lang w:val="tt-RU"/>
        </w:rPr>
        <w:t xml:space="preserve"> исполнительный комитет</w:t>
      </w:r>
      <w:r w:rsidR="00745BBD" w:rsidRPr="00745BBD">
        <w:rPr>
          <w:rFonts w:ascii="Arial" w:hAnsi="Arial" w:cs="Arial"/>
          <w:color w:val="000000"/>
          <w:sz w:val="24"/>
          <w:szCs w:val="24"/>
          <w:lang w:val="tt-RU"/>
        </w:rPr>
        <w:t xml:space="preserve"> Чуракаевского сельского поселения</w:t>
      </w:r>
      <w:r w:rsidRPr="00745BBD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Pr="00745BBD">
        <w:rPr>
          <w:rFonts w:ascii="Arial" w:hAnsi="Arial" w:cs="Arial"/>
          <w:color w:val="000000"/>
          <w:sz w:val="24"/>
          <w:szCs w:val="24"/>
        </w:rPr>
        <w:t>Актанышского</w:t>
      </w:r>
      <w:proofErr w:type="spellEnd"/>
      <w:r w:rsidRPr="00745BBD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745BBD">
        <w:rPr>
          <w:rFonts w:ascii="Arial" w:hAnsi="Arial" w:cs="Arial"/>
          <w:sz w:val="24"/>
          <w:szCs w:val="24"/>
        </w:rPr>
        <w:t>, утвержденного постано</w:t>
      </w:r>
      <w:r w:rsidR="00745BBD" w:rsidRPr="00745BBD">
        <w:rPr>
          <w:rFonts w:ascii="Arial" w:hAnsi="Arial" w:cs="Arial"/>
          <w:sz w:val="24"/>
          <w:szCs w:val="24"/>
        </w:rPr>
        <w:t xml:space="preserve">влением Руководителя </w:t>
      </w:r>
      <w:proofErr w:type="spellStart"/>
      <w:r w:rsidR="00745BBD" w:rsidRPr="00745BBD">
        <w:rPr>
          <w:rFonts w:ascii="Arial" w:hAnsi="Arial" w:cs="Arial"/>
          <w:sz w:val="24"/>
          <w:szCs w:val="24"/>
        </w:rPr>
        <w:t>Чурака</w:t>
      </w:r>
      <w:r w:rsidRPr="00745BBD">
        <w:rPr>
          <w:rFonts w:ascii="Arial" w:hAnsi="Arial" w:cs="Arial"/>
          <w:sz w:val="24"/>
          <w:szCs w:val="24"/>
        </w:rPr>
        <w:t>евского</w:t>
      </w:r>
      <w:proofErr w:type="spellEnd"/>
      <w:r w:rsidRPr="00745BBD">
        <w:rPr>
          <w:rFonts w:ascii="Arial" w:hAnsi="Arial" w:cs="Arial"/>
          <w:sz w:val="24"/>
          <w:szCs w:val="24"/>
        </w:rPr>
        <w:t xml:space="preserve"> сельского исполнительного комитета </w:t>
      </w:r>
      <w:proofErr w:type="spellStart"/>
      <w:r w:rsidRPr="00745BBD">
        <w:rPr>
          <w:rFonts w:ascii="Arial" w:hAnsi="Arial" w:cs="Arial"/>
          <w:sz w:val="24"/>
          <w:szCs w:val="24"/>
        </w:rPr>
        <w:t>Актанышск</w:t>
      </w:r>
      <w:r w:rsidR="001572A6">
        <w:rPr>
          <w:rFonts w:ascii="Arial" w:hAnsi="Arial" w:cs="Arial"/>
          <w:sz w:val="24"/>
          <w:szCs w:val="24"/>
        </w:rPr>
        <w:t>ого</w:t>
      </w:r>
      <w:proofErr w:type="spellEnd"/>
      <w:r w:rsidR="001572A6">
        <w:rPr>
          <w:rFonts w:ascii="Arial" w:hAnsi="Arial" w:cs="Arial"/>
          <w:sz w:val="24"/>
          <w:szCs w:val="24"/>
        </w:rPr>
        <w:t xml:space="preserve"> муниципального района РТ № 5</w:t>
      </w:r>
      <w:r w:rsidRPr="00745BBD">
        <w:rPr>
          <w:rFonts w:ascii="Arial" w:hAnsi="Arial" w:cs="Arial"/>
          <w:sz w:val="24"/>
          <w:szCs w:val="24"/>
        </w:rPr>
        <w:t xml:space="preserve"> от 16.03.2020 года. </w:t>
      </w:r>
    </w:p>
    <w:tbl>
      <w:tblPr>
        <w:tblStyle w:val="a6"/>
        <w:tblW w:w="11476" w:type="dxa"/>
        <w:tblInd w:w="0" w:type="dxa"/>
        <w:tblLook w:val="04A0" w:firstRow="1" w:lastRow="0" w:firstColumn="1" w:lastColumn="0" w:noHBand="0" w:noVBand="1"/>
      </w:tblPr>
      <w:tblGrid>
        <w:gridCol w:w="864"/>
        <w:gridCol w:w="5652"/>
        <w:gridCol w:w="1134"/>
        <w:gridCol w:w="3826"/>
      </w:tblGrid>
      <w:tr w:rsidR="00B43472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  <w:r w:rsidRPr="00745BB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B43472" w:rsidRPr="00745BBD" w:rsidTr="008D746B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Поступило обращений: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B43472" w:rsidRPr="00745BBD" w:rsidTr="008D7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-  письменных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B43472" w:rsidRPr="00745BBD" w:rsidTr="008D7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 xml:space="preserve">- в электронном виде (в </w:t>
            </w:r>
            <w:proofErr w:type="spellStart"/>
            <w:r w:rsidRPr="00745BBD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45BBD">
              <w:rPr>
                <w:rFonts w:ascii="Arial" w:hAnsi="Arial" w:cs="Arial"/>
                <w:sz w:val="24"/>
                <w:szCs w:val="24"/>
              </w:rPr>
              <w:t>. Интернет-приемная)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43472" w:rsidRPr="00745BBD" w:rsidTr="008D7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- коллективные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3472" w:rsidRPr="00745BBD" w:rsidTr="008D7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- Руководителю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43472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Дано разъяснений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472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Решено положительно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B43472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Отказ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3472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Взято на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3472" w:rsidRPr="00745BBD" w:rsidTr="008D746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72" w:rsidRPr="00745BBD" w:rsidRDefault="00B43472" w:rsidP="00B43472">
            <w:pPr>
              <w:rPr>
                <w:rFonts w:ascii="Arial" w:hAnsi="Arial" w:cs="Arial"/>
                <w:sz w:val="24"/>
                <w:szCs w:val="24"/>
              </w:rPr>
            </w:pPr>
            <w:r w:rsidRPr="00745B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746B" w:rsidRPr="00745BBD" w:rsidTr="00BD66FC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517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517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6B" w:rsidRPr="00745BBD" w:rsidRDefault="008D746B" w:rsidP="008D74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746B" w:rsidRPr="00745BBD" w:rsidRDefault="008D746B" w:rsidP="008D746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D746B" w:rsidRPr="00745BBD" w:rsidRDefault="00B43472" w:rsidP="008D746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2021</w:t>
      </w:r>
      <w:r w:rsidR="008D746B" w:rsidRPr="00745BBD">
        <w:rPr>
          <w:rFonts w:ascii="Arial" w:hAnsi="Arial" w:cs="Arial"/>
          <w:sz w:val="24"/>
          <w:szCs w:val="24"/>
        </w:rPr>
        <w:t xml:space="preserve"> году в адрес Совета и Исполнительного комитета поступило </w:t>
      </w:r>
      <w:r w:rsidR="00BD66FC" w:rsidRPr="00745BBD">
        <w:rPr>
          <w:rFonts w:ascii="Arial" w:hAnsi="Arial" w:cs="Arial"/>
          <w:sz w:val="24"/>
          <w:szCs w:val="24"/>
        </w:rPr>
        <w:t xml:space="preserve">97 </w:t>
      </w:r>
      <w:r w:rsidR="008D746B" w:rsidRPr="00745BBD">
        <w:rPr>
          <w:rFonts w:ascii="Arial" w:hAnsi="Arial" w:cs="Arial"/>
          <w:sz w:val="24"/>
          <w:szCs w:val="24"/>
        </w:rPr>
        <w:t xml:space="preserve">обращений, что на </w:t>
      </w:r>
      <w:r>
        <w:rPr>
          <w:rFonts w:ascii="Arial" w:hAnsi="Arial" w:cs="Arial"/>
          <w:sz w:val="24"/>
          <w:szCs w:val="24"/>
        </w:rPr>
        <w:t>6</w:t>
      </w:r>
      <w:r w:rsidR="00BD66FC" w:rsidRPr="00745BBD">
        <w:rPr>
          <w:rFonts w:ascii="Arial" w:hAnsi="Arial" w:cs="Arial"/>
          <w:sz w:val="24"/>
          <w:szCs w:val="24"/>
        </w:rPr>
        <w:t>% мень</w:t>
      </w:r>
      <w:r w:rsidR="008D746B" w:rsidRPr="00745BBD">
        <w:rPr>
          <w:rFonts w:ascii="Arial" w:hAnsi="Arial" w:cs="Arial"/>
          <w:sz w:val="24"/>
          <w:szCs w:val="24"/>
        </w:rPr>
        <w:t>ше уровня в сравнении с аналогичным пери</w:t>
      </w:r>
      <w:r>
        <w:rPr>
          <w:rFonts w:ascii="Arial" w:hAnsi="Arial" w:cs="Arial"/>
          <w:sz w:val="24"/>
          <w:szCs w:val="24"/>
        </w:rPr>
        <w:t xml:space="preserve">одом предыдущего года </w:t>
      </w:r>
    </w:p>
    <w:p w:rsidR="008D746B" w:rsidRPr="00745BBD" w:rsidRDefault="00BD66FC" w:rsidP="003601B4">
      <w:pPr>
        <w:pStyle w:val="paragraph"/>
        <w:spacing w:before="0" w:beforeAutospacing="0" w:after="0" w:afterAutospacing="0"/>
        <w:ind w:left="270" w:firstLine="14"/>
        <w:jc w:val="both"/>
        <w:textAlignment w:val="baseline"/>
        <w:rPr>
          <w:rFonts w:ascii="Arial" w:hAnsi="Arial" w:cs="Arial"/>
        </w:rPr>
      </w:pPr>
      <w:r w:rsidRPr="00745BBD">
        <w:rPr>
          <w:rStyle w:val="normaltextrun"/>
          <w:rFonts w:ascii="Arial" w:hAnsi="Arial" w:cs="Arial"/>
        </w:rPr>
        <w:t xml:space="preserve"> </w:t>
      </w:r>
      <w:r w:rsidR="001572A6">
        <w:rPr>
          <w:rStyle w:val="normaltextrun"/>
          <w:rFonts w:ascii="Arial" w:hAnsi="Arial" w:cs="Arial"/>
        </w:rPr>
        <w:t xml:space="preserve"> </w:t>
      </w:r>
      <w:r w:rsidR="008D746B" w:rsidRPr="00745BBD">
        <w:rPr>
          <w:rFonts w:ascii="Arial" w:hAnsi="Arial" w:cs="Arial"/>
        </w:rPr>
        <w:t xml:space="preserve"> </w:t>
      </w:r>
    </w:p>
    <w:p w:rsidR="008D746B" w:rsidRPr="00745BBD" w:rsidRDefault="008D746B" w:rsidP="003601B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color w:val="C00000"/>
          <w:sz w:val="24"/>
          <w:szCs w:val="24"/>
        </w:rPr>
        <w:t xml:space="preserve"> </w:t>
      </w:r>
      <w:r w:rsidRPr="00745BBD">
        <w:rPr>
          <w:rFonts w:ascii="Arial" w:hAnsi="Arial" w:cs="Arial"/>
          <w:sz w:val="24"/>
          <w:szCs w:val="24"/>
        </w:rPr>
        <w:t>Основными авторами обращений (среди указавших свое</w:t>
      </w:r>
      <w:r w:rsidR="003601B4">
        <w:rPr>
          <w:rFonts w:ascii="Arial" w:hAnsi="Arial" w:cs="Arial"/>
          <w:sz w:val="24"/>
          <w:szCs w:val="24"/>
        </w:rPr>
        <w:t xml:space="preserve"> социальное положение) являются</w:t>
      </w:r>
      <w:r w:rsidRPr="00745BBD">
        <w:rPr>
          <w:rFonts w:ascii="Arial" w:hAnsi="Arial" w:cs="Arial"/>
          <w:sz w:val="24"/>
          <w:szCs w:val="24"/>
        </w:rPr>
        <w:t xml:space="preserve"> работающие граждане</w:t>
      </w:r>
      <w:r w:rsidR="003601B4">
        <w:rPr>
          <w:rFonts w:ascii="Arial" w:hAnsi="Arial" w:cs="Arial"/>
          <w:sz w:val="24"/>
          <w:szCs w:val="24"/>
        </w:rPr>
        <w:t xml:space="preserve"> </w:t>
      </w:r>
    </w:p>
    <w:p w:rsidR="008D746B" w:rsidRPr="00745BBD" w:rsidRDefault="003601B4" w:rsidP="003601B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8D746B" w:rsidRPr="00745BBD">
        <w:rPr>
          <w:rFonts w:ascii="Arial" w:hAnsi="Arial" w:cs="Arial"/>
          <w:sz w:val="24"/>
          <w:szCs w:val="24"/>
        </w:rPr>
        <w:t>Анализ обращений показывает, что жителей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Чурака</w:t>
      </w:r>
      <w:r w:rsidR="008D746B" w:rsidRPr="00745BBD">
        <w:rPr>
          <w:rFonts w:ascii="Arial" w:hAnsi="Arial" w:cs="Arial"/>
          <w:sz w:val="24"/>
          <w:szCs w:val="24"/>
        </w:rPr>
        <w:t>евского</w:t>
      </w:r>
      <w:proofErr w:type="spellEnd"/>
      <w:r w:rsidR="008D746B" w:rsidRPr="00745BBD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8D746B" w:rsidRPr="00745BBD">
        <w:rPr>
          <w:rFonts w:ascii="Arial" w:hAnsi="Arial" w:cs="Arial"/>
          <w:sz w:val="24"/>
          <w:szCs w:val="24"/>
        </w:rPr>
        <w:t>поселения  в</w:t>
      </w:r>
      <w:proofErr w:type="gramEnd"/>
      <w:r w:rsidR="008D746B" w:rsidRPr="00745BBD">
        <w:rPr>
          <w:rFonts w:ascii="Arial" w:hAnsi="Arial" w:cs="Arial"/>
          <w:sz w:val="24"/>
          <w:szCs w:val="24"/>
        </w:rPr>
        <w:t xml:space="preserve"> основном интересуют вопросы, связанные </w:t>
      </w:r>
      <w:r w:rsidR="008D746B" w:rsidRPr="00745BBD">
        <w:rPr>
          <w:rFonts w:ascii="Arial" w:hAnsi="Arial" w:cs="Arial"/>
          <w:sz w:val="24"/>
          <w:szCs w:val="24"/>
          <w:lang w:val="tt-RU"/>
        </w:rPr>
        <w:t>с субсидированием ЛПХ,</w:t>
      </w:r>
      <w:r w:rsidR="008D746B" w:rsidRPr="00745BBD">
        <w:rPr>
          <w:rFonts w:ascii="Arial" w:hAnsi="Arial" w:cs="Arial"/>
          <w:sz w:val="24"/>
          <w:szCs w:val="24"/>
        </w:rPr>
        <w:t xml:space="preserve"> ремонтом</w:t>
      </w:r>
      <w:r w:rsidR="00745BBD" w:rsidRPr="00745BBD">
        <w:rPr>
          <w:rFonts w:ascii="Arial" w:hAnsi="Arial" w:cs="Arial"/>
          <w:sz w:val="24"/>
          <w:szCs w:val="24"/>
        </w:rPr>
        <w:t xml:space="preserve"> и чисткой</w:t>
      </w:r>
      <w:r w:rsidR="008D746B" w:rsidRPr="00745BBD">
        <w:rPr>
          <w:rFonts w:ascii="Arial" w:hAnsi="Arial" w:cs="Arial"/>
          <w:sz w:val="24"/>
          <w:szCs w:val="24"/>
        </w:rPr>
        <w:t xml:space="preserve"> дорог, проблемы в водоснабжении</w:t>
      </w:r>
      <w:r w:rsidR="00745BBD" w:rsidRPr="00745BBD">
        <w:rPr>
          <w:rFonts w:ascii="Arial" w:hAnsi="Arial" w:cs="Arial"/>
          <w:sz w:val="24"/>
          <w:szCs w:val="24"/>
        </w:rPr>
        <w:t>, в уличном освещении</w:t>
      </w:r>
      <w:r w:rsidR="008D746B" w:rsidRPr="00745BBD">
        <w:rPr>
          <w:rFonts w:ascii="Arial" w:hAnsi="Arial" w:cs="Arial"/>
          <w:sz w:val="24"/>
          <w:szCs w:val="24"/>
        </w:rPr>
        <w:t>.</w:t>
      </w:r>
    </w:p>
    <w:p w:rsidR="000B0B78" w:rsidRPr="00B43472" w:rsidRDefault="008D746B" w:rsidP="00B434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45BBD">
        <w:rPr>
          <w:rFonts w:ascii="Arial" w:hAnsi="Arial" w:cs="Arial"/>
          <w:sz w:val="24"/>
          <w:szCs w:val="24"/>
        </w:rPr>
        <w:t xml:space="preserve">Все поступившие обращения граждан рассмотрены согласно действующему законодательству, контролируется </w:t>
      </w:r>
      <w:r w:rsidR="009C7F1E">
        <w:rPr>
          <w:rFonts w:ascii="Arial" w:hAnsi="Arial" w:cs="Arial"/>
          <w:sz w:val="24"/>
          <w:szCs w:val="24"/>
        </w:rPr>
        <w:t xml:space="preserve">их </w:t>
      </w:r>
      <w:proofErr w:type="spellStart"/>
      <w:proofErr w:type="gramStart"/>
      <w:r w:rsidR="009C7F1E">
        <w:rPr>
          <w:rFonts w:ascii="Arial" w:hAnsi="Arial" w:cs="Arial"/>
          <w:sz w:val="24"/>
          <w:szCs w:val="24"/>
        </w:rPr>
        <w:t>исполнение,</w:t>
      </w:r>
      <w:r w:rsidR="001572A6" w:rsidRPr="009C7F1E">
        <w:rPr>
          <w:rFonts w:ascii="Arial" w:hAnsi="Arial" w:cs="Arial"/>
          <w:sz w:val="24"/>
          <w:szCs w:val="24"/>
        </w:rPr>
        <w:t>ответы</w:t>
      </w:r>
      <w:proofErr w:type="spellEnd"/>
      <w:proofErr w:type="gramEnd"/>
      <w:r w:rsidR="001572A6" w:rsidRPr="009C7F1E">
        <w:rPr>
          <w:rFonts w:ascii="Arial" w:hAnsi="Arial" w:cs="Arial"/>
          <w:sz w:val="24"/>
          <w:szCs w:val="24"/>
        </w:rPr>
        <w:t xml:space="preserve"> даны в срок.</w:t>
      </w:r>
      <w:bookmarkStart w:id="0" w:name="_GoBack"/>
      <w:bookmarkEnd w:id="0"/>
    </w:p>
    <w:sectPr w:rsidR="000B0B78" w:rsidRPr="00B4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512B"/>
    <w:multiLevelType w:val="hybridMultilevel"/>
    <w:tmpl w:val="93BE6F3C"/>
    <w:lvl w:ilvl="0" w:tplc="E5B4D7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5D66B8"/>
    <w:multiLevelType w:val="hybridMultilevel"/>
    <w:tmpl w:val="F85CAADE"/>
    <w:lvl w:ilvl="0" w:tplc="CC321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86"/>
    <w:rsid w:val="000B0B78"/>
    <w:rsid w:val="001572A6"/>
    <w:rsid w:val="001B2740"/>
    <w:rsid w:val="003601B4"/>
    <w:rsid w:val="00745BBD"/>
    <w:rsid w:val="008D746B"/>
    <w:rsid w:val="008E0A6B"/>
    <w:rsid w:val="009C7F1E"/>
    <w:rsid w:val="00B43472"/>
    <w:rsid w:val="00BD66FC"/>
    <w:rsid w:val="00F45D47"/>
    <w:rsid w:val="00FB7886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53A6"/>
  <w15:chartTrackingRefBased/>
  <w15:docId w15:val="{1CAE0BD3-0801-4524-9A12-FD5819C3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E0A6B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E0A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E0A6B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FF09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a"/>
    <w:uiPriority w:val="99"/>
    <w:rsid w:val="008D746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8D746B"/>
    <w:pPr>
      <w:ind w:left="720"/>
      <w:contextualSpacing/>
    </w:pPr>
  </w:style>
  <w:style w:type="paragraph" w:customStyle="1" w:styleId="paragraph">
    <w:name w:val="paragraph"/>
    <w:basedOn w:val="a"/>
    <w:rsid w:val="008D74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D746B"/>
  </w:style>
  <w:style w:type="character" w:customStyle="1" w:styleId="eop">
    <w:name w:val="eop"/>
    <w:basedOn w:val="a0"/>
    <w:rsid w:val="008D746B"/>
  </w:style>
  <w:style w:type="character" w:customStyle="1" w:styleId="contextualspellingandgrammarerror">
    <w:name w:val="contextualspellingandgrammarerror"/>
    <w:basedOn w:val="a0"/>
    <w:rsid w:val="008D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2021-12-01T10:38:00Z</dcterms:created>
  <dcterms:modified xsi:type="dcterms:W3CDTF">2022-01-20T10:29:00Z</dcterms:modified>
</cp:coreProperties>
</file>