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4C" w:rsidRDefault="0094264C"/>
    <w:tbl>
      <w:tblPr>
        <w:tblW w:w="0" w:type="auto"/>
        <w:tblLayout w:type="fixed"/>
        <w:tblLook w:val="01E0" w:firstRow="1" w:lastRow="1" w:firstColumn="1" w:lastColumn="1" w:noHBand="0" w:noVBand="0"/>
      </w:tblPr>
      <w:tblGrid>
        <w:gridCol w:w="5563"/>
        <w:gridCol w:w="4805"/>
      </w:tblGrid>
      <w:tr w:rsidR="00697CCD" w:rsidRPr="008379D5" w:rsidTr="00B15F23">
        <w:tc>
          <w:tcPr>
            <w:tcW w:w="5563" w:type="dxa"/>
          </w:tcPr>
          <w:p w:rsidR="00697CCD" w:rsidRPr="00BB628D" w:rsidRDefault="00697CCD" w:rsidP="0094264C">
            <w:pPr>
              <w:rPr>
                <w:rFonts w:cs="Times New Roman"/>
                <w:snapToGrid w:val="0"/>
                <w:sz w:val="28"/>
                <w:szCs w:val="28"/>
              </w:rPr>
            </w:pPr>
          </w:p>
        </w:tc>
        <w:tc>
          <w:tcPr>
            <w:tcW w:w="4805" w:type="dxa"/>
          </w:tcPr>
          <w:p w:rsidR="00697CCD" w:rsidRPr="00BB628D" w:rsidRDefault="00697CCD" w:rsidP="00374BAF">
            <w:pPr>
              <w:rPr>
                <w:rFonts w:cs="Times New Roman"/>
                <w:snapToGrid w:val="0"/>
                <w:sz w:val="28"/>
                <w:szCs w:val="28"/>
              </w:rPr>
            </w:pPr>
          </w:p>
          <w:p w:rsidR="00283A2E" w:rsidRPr="008379D5" w:rsidRDefault="000179AA" w:rsidP="00283A2E">
            <w:pPr>
              <w:ind w:left="249"/>
              <w:rPr>
                <w:rFonts w:cs="Times New Roman"/>
                <w:sz w:val="28"/>
                <w:szCs w:val="28"/>
              </w:rPr>
            </w:pPr>
            <w:r w:rsidRPr="008379D5">
              <w:rPr>
                <w:rFonts w:cs="Times New Roman"/>
                <w:snapToGrid w:val="0"/>
                <w:sz w:val="28"/>
                <w:szCs w:val="28"/>
              </w:rPr>
              <w:t xml:space="preserve">Утверждена </w:t>
            </w:r>
          </w:p>
          <w:p w:rsidR="00283A2E" w:rsidRPr="008379D5" w:rsidRDefault="00E003BF" w:rsidP="00283A2E">
            <w:pPr>
              <w:ind w:left="249"/>
              <w:rPr>
                <w:rFonts w:cs="Times New Roman"/>
                <w:sz w:val="28"/>
                <w:szCs w:val="28"/>
              </w:rPr>
            </w:pPr>
            <w:r>
              <w:rPr>
                <w:rFonts w:cs="Times New Roman"/>
                <w:sz w:val="28"/>
                <w:szCs w:val="28"/>
              </w:rPr>
              <w:t>Постановлением Исполнительного комитета Актанышского муниципального района от</w:t>
            </w:r>
          </w:p>
          <w:p w:rsidR="00697CCD" w:rsidRPr="00C84FB5" w:rsidRDefault="005D2E17" w:rsidP="00970337">
            <w:pPr>
              <w:ind w:left="249"/>
              <w:rPr>
                <w:rFonts w:cs="Times New Roman"/>
                <w:snapToGrid w:val="0"/>
                <w:sz w:val="28"/>
                <w:szCs w:val="28"/>
              </w:rPr>
            </w:pPr>
            <w:r>
              <w:rPr>
                <w:rFonts w:cs="Times New Roman"/>
                <w:snapToGrid w:val="0"/>
                <w:sz w:val="28"/>
                <w:szCs w:val="28"/>
              </w:rPr>
              <w:t>от</w:t>
            </w:r>
            <w:r w:rsidR="00750BBA">
              <w:rPr>
                <w:rFonts w:cs="Times New Roman"/>
                <w:snapToGrid w:val="0"/>
                <w:sz w:val="28"/>
                <w:szCs w:val="28"/>
              </w:rPr>
              <w:t xml:space="preserve"> </w:t>
            </w:r>
            <w:r w:rsidR="00970337">
              <w:rPr>
                <w:rFonts w:cs="Times New Roman"/>
                <w:snapToGrid w:val="0"/>
                <w:sz w:val="28"/>
                <w:szCs w:val="28"/>
              </w:rPr>
              <w:t xml:space="preserve">21.07.2021 </w:t>
            </w:r>
            <w:bookmarkStart w:id="0" w:name="_GoBack"/>
            <w:bookmarkEnd w:id="0"/>
            <w:r>
              <w:rPr>
                <w:rFonts w:cs="Times New Roman"/>
                <w:snapToGrid w:val="0"/>
                <w:sz w:val="28"/>
                <w:szCs w:val="28"/>
              </w:rPr>
              <w:t>№</w:t>
            </w:r>
            <w:r w:rsidR="001714A1">
              <w:rPr>
                <w:rFonts w:cs="Times New Roman"/>
                <w:snapToGrid w:val="0"/>
                <w:sz w:val="28"/>
                <w:szCs w:val="28"/>
              </w:rPr>
              <w:t xml:space="preserve"> </w:t>
            </w:r>
            <w:r w:rsidR="00970337">
              <w:rPr>
                <w:rFonts w:cs="Times New Roman"/>
                <w:snapToGrid w:val="0"/>
                <w:sz w:val="28"/>
                <w:szCs w:val="28"/>
              </w:rPr>
              <w:t>654-р</w:t>
            </w:r>
            <w:r w:rsidR="00E003BF">
              <w:rPr>
                <w:rFonts w:cs="Times New Roman"/>
                <w:snapToGrid w:val="0"/>
                <w:sz w:val="28"/>
                <w:szCs w:val="28"/>
              </w:rPr>
              <w:t>________</w:t>
            </w:r>
          </w:p>
        </w:tc>
      </w:tr>
    </w:tbl>
    <w:p w:rsidR="00697CCD" w:rsidRPr="00C84FB5" w:rsidRDefault="00697CCD" w:rsidP="00BB628D">
      <w:pPr>
        <w:ind w:firstLine="567"/>
        <w:rPr>
          <w:rFonts w:cs="Times New Roman"/>
          <w:snapToGrid w:val="0"/>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pacing w:val="60"/>
          <w:sz w:val="28"/>
          <w:szCs w:val="28"/>
        </w:rPr>
      </w:pPr>
    </w:p>
    <w:p w:rsidR="00697CCD" w:rsidRPr="008379D5" w:rsidRDefault="00697CCD" w:rsidP="00BB628D">
      <w:pPr>
        <w:ind w:firstLine="567"/>
        <w:rPr>
          <w:rFonts w:cs="Times New Roman"/>
          <w:spacing w:val="60"/>
          <w:sz w:val="28"/>
          <w:szCs w:val="28"/>
        </w:rPr>
      </w:pPr>
    </w:p>
    <w:p w:rsidR="00697CCD" w:rsidRPr="008379D5" w:rsidRDefault="00697CCD" w:rsidP="00BB628D">
      <w:pPr>
        <w:ind w:firstLine="567"/>
        <w:rPr>
          <w:rFonts w:cs="Times New Roman"/>
          <w:spacing w:val="60"/>
          <w:sz w:val="28"/>
          <w:szCs w:val="28"/>
        </w:rPr>
      </w:pPr>
    </w:p>
    <w:p w:rsidR="00697CCD" w:rsidRPr="008379D5" w:rsidRDefault="00697CCD" w:rsidP="00BB628D">
      <w:pPr>
        <w:ind w:firstLine="567"/>
        <w:rPr>
          <w:rFonts w:cs="Times New Roman"/>
          <w:spacing w:val="60"/>
          <w:sz w:val="28"/>
          <w:szCs w:val="28"/>
        </w:rPr>
      </w:pPr>
    </w:p>
    <w:p w:rsidR="00697CCD" w:rsidRPr="008379D5" w:rsidRDefault="00697CCD" w:rsidP="00BB628D">
      <w:pPr>
        <w:ind w:firstLine="567"/>
        <w:jc w:val="center"/>
        <w:rPr>
          <w:rFonts w:cs="Times New Roman"/>
          <w:b/>
          <w:spacing w:val="60"/>
          <w:sz w:val="28"/>
          <w:szCs w:val="28"/>
        </w:rPr>
      </w:pPr>
      <w:r w:rsidRPr="008379D5">
        <w:rPr>
          <w:rFonts w:cs="Times New Roman"/>
          <w:b/>
          <w:spacing w:val="60"/>
          <w:sz w:val="28"/>
          <w:szCs w:val="28"/>
        </w:rPr>
        <w:t>КОНКУРСНАЯ ДОКУМЕНТАЦИЯ</w:t>
      </w:r>
    </w:p>
    <w:p w:rsidR="00697CCD" w:rsidRPr="008379D5" w:rsidRDefault="00697CCD" w:rsidP="00BB628D">
      <w:pPr>
        <w:ind w:firstLine="567"/>
        <w:jc w:val="center"/>
        <w:rPr>
          <w:rFonts w:cs="Times New Roman"/>
          <w:spacing w:val="60"/>
          <w:sz w:val="28"/>
          <w:szCs w:val="28"/>
        </w:rPr>
      </w:pPr>
    </w:p>
    <w:p w:rsidR="00BC273F" w:rsidRPr="008379D5" w:rsidRDefault="00BC273F" w:rsidP="00BB628D">
      <w:pPr>
        <w:ind w:firstLine="567"/>
        <w:jc w:val="center"/>
        <w:rPr>
          <w:sz w:val="28"/>
          <w:szCs w:val="28"/>
        </w:rPr>
      </w:pPr>
      <w:r w:rsidRPr="008379D5">
        <w:rPr>
          <w:sz w:val="28"/>
          <w:szCs w:val="28"/>
        </w:rPr>
        <w:t>по проведе</w:t>
      </w:r>
      <w:r w:rsidR="006C7173" w:rsidRPr="008379D5">
        <w:rPr>
          <w:sz w:val="28"/>
          <w:szCs w:val="28"/>
        </w:rPr>
        <w:t xml:space="preserve">нию открытого конкурса на право получения свидетельств об осуществлении перевозок по </w:t>
      </w:r>
      <w:r w:rsidR="00E003BF">
        <w:rPr>
          <w:sz w:val="28"/>
          <w:szCs w:val="28"/>
        </w:rPr>
        <w:t xml:space="preserve">муниципальным </w:t>
      </w:r>
      <w:r w:rsidR="006C7173" w:rsidRPr="008379D5">
        <w:rPr>
          <w:sz w:val="28"/>
          <w:szCs w:val="28"/>
        </w:rPr>
        <w:t>маршрутам регулярных перевозок по нерегулируемым тарифам и карт соответствующих маршрутов</w:t>
      </w:r>
    </w:p>
    <w:p w:rsidR="00BC273F" w:rsidRPr="008379D5" w:rsidRDefault="00BC273F" w:rsidP="00BB628D">
      <w:pPr>
        <w:ind w:firstLine="567"/>
        <w:jc w:val="center"/>
        <w:rPr>
          <w:snapToGrid w:val="0"/>
          <w:sz w:val="28"/>
          <w:szCs w:val="28"/>
        </w:rPr>
      </w:pPr>
    </w:p>
    <w:p w:rsidR="00697CCD" w:rsidRPr="008379D5" w:rsidRDefault="00697CCD" w:rsidP="00BB628D">
      <w:pPr>
        <w:ind w:firstLine="567"/>
        <w:rPr>
          <w:rFonts w:cs="Times New Roman"/>
          <w:snapToGrid w:val="0"/>
          <w:sz w:val="28"/>
          <w:szCs w:val="28"/>
        </w:rPr>
      </w:pPr>
    </w:p>
    <w:p w:rsidR="00697CCD" w:rsidRPr="008379D5" w:rsidRDefault="00697CCD" w:rsidP="00BB628D">
      <w:pPr>
        <w:ind w:firstLine="567"/>
        <w:rPr>
          <w:rFonts w:cs="Times New Roman"/>
          <w:sz w:val="28"/>
          <w:szCs w:val="28"/>
        </w:rPr>
      </w:pPr>
    </w:p>
    <w:p w:rsidR="00697CCD" w:rsidRPr="008379D5" w:rsidRDefault="006C7173" w:rsidP="00BB628D">
      <w:pPr>
        <w:ind w:firstLine="567"/>
        <w:rPr>
          <w:rFonts w:cs="Times New Roman"/>
          <w:sz w:val="28"/>
          <w:szCs w:val="28"/>
        </w:rPr>
      </w:pPr>
      <w:r w:rsidRPr="008379D5">
        <w:rPr>
          <w:rFonts w:cs="Times New Roman"/>
          <w:sz w:val="28"/>
          <w:szCs w:val="28"/>
        </w:rPr>
        <w:t xml:space="preserve"> </w:t>
      </w: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374BAF" w:rsidRPr="008379D5" w:rsidRDefault="00374BAF" w:rsidP="00BB628D">
      <w:pPr>
        <w:ind w:firstLine="567"/>
        <w:jc w:val="center"/>
        <w:rPr>
          <w:rFonts w:cs="Times New Roman"/>
          <w:b/>
          <w:sz w:val="28"/>
          <w:szCs w:val="28"/>
        </w:rPr>
      </w:pPr>
    </w:p>
    <w:p w:rsidR="00374BAF" w:rsidRPr="008379D5" w:rsidRDefault="00374BAF" w:rsidP="00BB628D">
      <w:pPr>
        <w:ind w:firstLine="567"/>
        <w:jc w:val="center"/>
        <w:rPr>
          <w:rFonts w:cs="Times New Roman"/>
          <w:b/>
          <w:sz w:val="28"/>
          <w:szCs w:val="28"/>
        </w:rPr>
      </w:pPr>
    </w:p>
    <w:p w:rsidR="00374BAF" w:rsidRPr="008379D5" w:rsidRDefault="00374BAF" w:rsidP="00BB628D">
      <w:pPr>
        <w:ind w:firstLine="567"/>
        <w:jc w:val="center"/>
        <w:rPr>
          <w:rFonts w:cs="Times New Roman"/>
          <w:b/>
          <w:sz w:val="28"/>
          <w:szCs w:val="28"/>
        </w:rPr>
      </w:pPr>
    </w:p>
    <w:p w:rsidR="00374BAF" w:rsidRPr="008379D5" w:rsidRDefault="00374BAF" w:rsidP="00BB628D">
      <w:pPr>
        <w:ind w:firstLine="567"/>
        <w:jc w:val="center"/>
        <w:rPr>
          <w:rFonts w:cs="Times New Roman"/>
          <w:b/>
          <w:sz w:val="28"/>
          <w:szCs w:val="28"/>
        </w:rPr>
      </w:pPr>
    </w:p>
    <w:p w:rsidR="00374BAF" w:rsidRDefault="00374BAF" w:rsidP="00BB628D">
      <w:pPr>
        <w:ind w:firstLine="567"/>
        <w:jc w:val="center"/>
        <w:rPr>
          <w:rFonts w:cs="Times New Roman"/>
          <w:b/>
          <w:sz w:val="28"/>
          <w:szCs w:val="28"/>
        </w:rPr>
      </w:pPr>
    </w:p>
    <w:p w:rsidR="00745A7F" w:rsidRPr="008379D5" w:rsidRDefault="00745A7F" w:rsidP="00BB628D">
      <w:pPr>
        <w:ind w:firstLine="567"/>
        <w:jc w:val="center"/>
        <w:rPr>
          <w:rFonts w:cs="Times New Roman"/>
          <w:b/>
          <w:sz w:val="28"/>
          <w:szCs w:val="28"/>
        </w:rPr>
      </w:pPr>
    </w:p>
    <w:p w:rsidR="00374BAF" w:rsidRDefault="00374BAF" w:rsidP="00BB628D">
      <w:pPr>
        <w:ind w:firstLine="567"/>
        <w:jc w:val="center"/>
        <w:rPr>
          <w:rFonts w:cs="Times New Roman"/>
          <w:b/>
          <w:sz w:val="28"/>
          <w:szCs w:val="28"/>
        </w:rPr>
      </w:pPr>
    </w:p>
    <w:p w:rsidR="00745A7F" w:rsidRDefault="00745A7F" w:rsidP="00BB628D">
      <w:pPr>
        <w:ind w:firstLine="567"/>
        <w:jc w:val="center"/>
        <w:rPr>
          <w:rFonts w:cs="Times New Roman"/>
          <w:b/>
          <w:sz w:val="28"/>
          <w:szCs w:val="28"/>
        </w:rPr>
      </w:pPr>
    </w:p>
    <w:p w:rsidR="00745A7F" w:rsidRPr="008379D5" w:rsidRDefault="00745A7F" w:rsidP="00BB628D">
      <w:pPr>
        <w:ind w:firstLine="567"/>
        <w:jc w:val="center"/>
        <w:rPr>
          <w:rFonts w:cs="Times New Roman"/>
          <w:b/>
          <w:sz w:val="28"/>
          <w:szCs w:val="28"/>
        </w:rPr>
      </w:pPr>
    </w:p>
    <w:p w:rsidR="00374BAF" w:rsidRPr="008379D5" w:rsidRDefault="00374BAF" w:rsidP="00BB628D">
      <w:pPr>
        <w:ind w:firstLine="567"/>
        <w:jc w:val="center"/>
        <w:rPr>
          <w:rFonts w:cs="Times New Roman"/>
          <w:b/>
          <w:sz w:val="28"/>
          <w:szCs w:val="28"/>
        </w:rPr>
      </w:pPr>
    </w:p>
    <w:p w:rsidR="00956D55" w:rsidRDefault="00956D55" w:rsidP="00374BAF">
      <w:pPr>
        <w:ind w:firstLine="567"/>
        <w:jc w:val="center"/>
        <w:rPr>
          <w:rFonts w:cs="Times New Roman"/>
          <w:b/>
          <w:sz w:val="28"/>
          <w:szCs w:val="28"/>
        </w:rPr>
      </w:pPr>
    </w:p>
    <w:p w:rsidR="00F74E96" w:rsidRDefault="00F74E96" w:rsidP="00374BAF">
      <w:pPr>
        <w:ind w:firstLine="567"/>
        <w:jc w:val="center"/>
        <w:rPr>
          <w:rFonts w:cs="Times New Roman"/>
          <w:b/>
          <w:sz w:val="28"/>
          <w:szCs w:val="28"/>
        </w:rPr>
      </w:pPr>
    </w:p>
    <w:p w:rsidR="00956D55" w:rsidRDefault="00956D55" w:rsidP="00374BAF">
      <w:pPr>
        <w:ind w:firstLine="567"/>
        <w:jc w:val="center"/>
        <w:rPr>
          <w:rFonts w:cs="Times New Roman"/>
          <w:b/>
          <w:sz w:val="28"/>
          <w:szCs w:val="28"/>
        </w:rPr>
      </w:pPr>
    </w:p>
    <w:p w:rsidR="00956D55" w:rsidRDefault="00956D55" w:rsidP="00374BAF">
      <w:pPr>
        <w:ind w:firstLine="567"/>
        <w:jc w:val="center"/>
        <w:rPr>
          <w:rFonts w:cs="Times New Roman"/>
          <w:b/>
          <w:sz w:val="28"/>
          <w:szCs w:val="28"/>
        </w:rPr>
      </w:pPr>
    </w:p>
    <w:p w:rsidR="00697CCD" w:rsidRPr="008379D5" w:rsidRDefault="00697CCD" w:rsidP="00374BAF">
      <w:pPr>
        <w:ind w:firstLine="567"/>
        <w:jc w:val="center"/>
        <w:rPr>
          <w:rFonts w:cs="Times New Roman"/>
          <w:b/>
          <w:sz w:val="28"/>
          <w:szCs w:val="28"/>
        </w:rPr>
      </w:pPr>
      <w:r w:rsidRPr="008379D5">
        <w:rPr>
          <w:rFonts w:cs="Times New Roman"/>
          <w:b/>
          <w:sz w:val="28"/>
          <w:szCs w:val="28"/>
        </w:rPr>
        <w:t>Содержание</w:t>
      </w:r>
    </w:p>
    <w:p w:rsidR="00697CCD" w:rsidRPr="008379D5" w:rsidRDefault="00697CCD" w:rsidP="00BB628D">
      <w:pPr>
        <w:ind w:firstLine="567"/>
        <w:rPr>
          <w:rFonts w:cs="Times New Roman"/>
          <w:sz w:val="28"/>
          <w:szCs w:val="28"/>
        </w:rPr>
      </w:pPr>
    </w:p>
    <w:p w:rsidR="00697CCD" w:rsidRPr="008379D5" w:rsidRDefault="00697CCD" w:rsidP="00FB47B2">
      <w:pPr>
        <w:tabs>
          <w:tab w:val="left" w:pos="10490"/>
        </w:tabs>
        <w:ind w:right="-85" w:firstLine="567"/>
        <w:jc w:val="both"/>
        <w:rPr>
          <w:rFonts w:cs="Times New Roman"/>
          <w:sz w:val="28"/>
          <w:szCs w:val="28"/>
        </w:rPr>
      </w:pPr>
      <w:r w:rsidRPr="008379D5">
        <w:rPr>
          <w:rFonts w:cs="Times New Roman"/>
          <w:sz w:val="28"/>
          <w:szCs w:val="28"/>
        </w:rPr>
        <w:t>Раздел 1. Общие сведения о</w:t>
      </w:r>
      <w:r w:rsidR="00BC273F" w:rsidRPr="008379D5">
        <w:rPr>
          <w:rFonts w:cs="Times New Roman"/>
          <w:sz w:val="28"/>
          <w:szCs w:val="28"/>
        </w:rPr>
        <w:t xml:space="preserve">б открытом </w:t>
      </w:r>
      <w:r w:rsidR="00FB47B2" w:rsidRPr="008379D5">
        <w:rPr>
          <w:rFonts w:cs="Times New Roman"/>
          <w:sz w:val="28"/>
          <w:szCs w:val="28"/>
        </w:rPr>
        <w:t>к</w:t>
      </w:r>
      <w:r w:rsidR="00BC273F" w:rsidRPr="008379D5">
        <w:rPr>
          <w:rFonts w:cs="Times New Roman"/>
          <w:sz w:val="28"/>
          <w:szCs w:val="28"/>
        </w:rPr>
        <w:t>онкурсе……………</w:t>
      </w:r>
      <w:r w:rsidRPr="008379D5">
        <w:rPr>
          <w:rFonts w:cs="Times New Roman"/>
          <w:sz w:val="28"/>
          <w:szCs w:val="28"/>
        </w:rPr>
        <w:t>……</w:t>
      </w:r>
      <w:r w:rsidR="00FB47B2" w:rsidRPr="008379D5">
        <w:rPr>
          <w:rFonts w:cs="Times New Roman"/>
          <w:sz w:val="28"/>
          <w:szCs w:val="28"/>
        </w:rPr>
        <w:t>…</w:t>
      </w:r>
      <w:r w:rsidR="000E22C2" w:rsidRPr="008379D5">
        <w:rPr>
          <w:rFonts w:cs="Times New Roman"/>
          <w:sz w:val="28"/>
          <w:szCs w:val="28"/>
        </w:rPr>
        <w:t>…</w:t>
      </w:r>
      <w:r w:rsidR="003C0DD4" w:rsidRPr="008379D5">
        <w:rPr>
          <w:rFonts w:cs="Times New Roman"/>
          <w:sz w:val="28"/>
          <w:szCs w:val="28"/>
        </w:rPr>
        <w:t>..</w:t>
      </w:r>
      <w:r w:rsidRPr="008379D5">
        <w:rPr>
          <w:rFonts w:cs="Times New Roman"/>
          <w:sz w:val="28"/>
          <w:szCs w:val="28"/>
        </w:rPr>
        <w:t>…</w:t>
      </w:r>
      <w:r w:rsidR="00FB47B2" w:rsidRPr="008379D5">
        <w:rPr>
          <w:rFonts w:cs="Times New Roman"/>
          <w:sz w:val="28"/>
          <w:szCs w:val="28"/>
        </w:rPr>
        <w:t>…..</w:t>
      </w:r>
      <w:r w:rsidRPr="008379D5">
        <w:rPr>
          <w:rFonts w:cs="Times New Roman"/>
          <w:sz w:val="28"/>
          <w:szCs w:val="28"/>
        </w:rPr>
        <w:t>.</w:t>
      </w:r>
      <w:r w:rsidR="002625A5">
        <w:rPr>
          <w:rFonts w:cs="Times New Roman"/>
          <w:sz w:val="28"/>
          <w:szCs w:val="28"/>
        </w:rPr>
        <w:t>......</w:t>
      </w:r>
      <w:r w:rsidR="00262ECC" w:rsidRPr="008379D5">
        <w:rPr>
          <w:rFonts w:cs="Times New Roman"/>
          <w:sz w:val="28"/>
          <w:szCs w:val="28"/>
        </w:rPr>
        <w:t>.</w:t>
      </w:r>
      <w:r w:rsidR="004E505E" w:rsidRPr="008379D5">
        <w:rPr>
          <w:rFonts w:cs="Times New Roman"/>
          <w:sz w:val="28"/>
          <w:szCs w:val="28"/>
        </w:rPr>
        <w:t>3</w:t>
      </w:r>
      <w:r w:rsidR="00E610A0">
        <w:rPr>
          <w:rFonts w:cs="Times New Roman"/>
          <w:sz w:val="28"/>
          <w:szCs w:val="28"/>
        </w:rPr>
        <w:t>-7</w:t>
      </w:r>
    </w:p>
    <w:p w:rsidR="00697CCD" w:rsidRPr="008379D5" w:rsidRDefault="00697CCD" w:rsidP="00FB47B2">
      <w:pPr>
        <w:tabs>
          <w:tab w:val="left" w:pos="10490"/>
        </w:tabs>
        <w:ind w:right="-85" w:firstLine="567"/>
        <w:jc w:val="both"/>
        <w:rPr>
          <w:rFonts w:cs="Times New Roman"/>
          <w:sz w:val="28"/>
          <w:szCs w:val="28"/>
        </w:rPr>
      </w:pPr>
      <w:r w:rsidRPr="008379D5">
        <w:rPr>
          <w:rFonts w:cs="Times New Roman"/>
          <w:sz w:val="28"/>
          <w:szCs w:val="28"/>
        </w:rPr>
        <w:t>Раздел 2. Порядок и условия организации и</w:t>
      </w:r>
      <w:r w:rsidR="00262ECC" w:rsidRPr="008379D5">
        <w:rPr>
          <w:rFonts w:cs="Times New Roman"/>
          <w:sz w:val="28"/>
          <w:szCs w:val="28"/>
        </w:rPr>
        <w:t xml:space="preserve"> проведения </w:t>
      </w:r>
      <w:r w:rsidR="00BC273F" w:rsidRPr="008379D5">
        <w:rPr>
          <w:rFonts w:cs="Times New Roman"/>
          <w:sz w:val="28"/>
          <w:szCs w:val="28"/>
        </w:rPr>
        <w:t>открытого конкурса</w:t>
      </w:r>
      <w:r w:rsidR="00C92525" w:rsidRPr="008379D5">
        <w:rPr>
          <w:rFonts w:cs="Times New Roman"/>
          <w:sz w:val="28"/>
          <w:szCs w:val="28"/>
        </w:rPr>
        <w:t>………………………………………………………………………………..</w:t>
      </w:r>
      <w:r w:rsidR="00FB47B2" w:rsidRPr="008379D5">
        <w:rPr>
          <w:rFonts w:cs="Times New Roman"/>
          <w:sz w:val="28"/>
          <w:szCs w:val="28"/>
        </w:rPr>
        <w:t>.</w:t>
      </w:r>
      <w:r w:rsidR="002625A5">
        <w:rPr>
          <w:rFonts w:cs="Times New Roman"/>
          <w:sz w:val="28"/>
          <w:szCs w:val="28"/>
        </w:rPr>
        <w:t>.....</w:t>
      </w:r>
      <w:r w:rsidR="00E610A0">
        <w:rPr>
          <w:rFonts w:cs="Times New Roman"/>
          <w:sz w:val="28"/>
          <w:szCs w:val="28"/>
        </w:rPr>
        <w:t>..8-11</w:t>
      </w:r>
    </w:p>
    <w:p w:rsidR="00697CCD" w:rsidRPr="008379D5" w:rsidRDefault="00697CCD" w:rsidP="00FB47B2">
      <w:pPr>
        <w:tabs>
          <w:tab w:val="left" w:pos="10490"/>
        </w:tabs>
        <w:ind w:right="-85" w:firstLine="567"/>
        <w:jc w:val="both"/>
        <w:rPr>
          <w:rFonts w:cs="Times New Roman"/>
          <w:sz w:val="28"/>
          <w:szCs w:val="28"/>
        </w:rPr>
      </w:pPr>
      <w:r w:rsidRPr="008379D5">
        <w:rPr>
          <w:rFonts w:cs="Times New Roman"/>
          <w:sz w:val="28"/>
          <w:szCs w:val="28"/>
        </w:rPr>
        <w:t>Раздел 3. Порядок допуска к</w:t>
      </w:r>
      <w:r w:rsidR="00BC273F" w:rsidRPr="008379D5">
        <w:rPr>
          <w:rFonts w:cs="Times New Roman"/>
          <w:sz w:val="28"/>
          <w:szCs w:val="28"/>
        </w:rPr>
        <w:t xml:space="preserve"> открытому</w:t>
      </w:r>
      <w:r w:rsidRPr="008379D5">
        <w:rPr>
          <w:rFonts w:cs="Times New Roman"/>
          <w:sz w:val="28"/>
          <w:szCs w:val="28"/>
        </w:rPr>
        <w:t xml:space="preserve"> конкурсу</w:t>
      </w:r>
      <w:r w:rsidR="00BC273F" w:rsidRPr="008379D5">
        <w:rPr>
          <w:rFonts w:cs="Times New Roman"/>
          <w:sz w:val="28"/>
          <w:szCs w:val="28"/>
        </w:rPr>
        <w:t>……………………</w:t>
      </w:r>
      <w:r w:rsidR="003C0DD4" w:rsidRPr="008379D5">
        <w:rPr>
          <w:rFonts w:cs="Times New Roman"/>
          <w:sz w:val="28"/>
          <w:szCs w:val="28"/>
        </w:rPr>
        <w:t>…..</w:t>
      </w:r>
      <w:r w:rsidRPr="008379D5">
        <w:rPr>
          <w:rFonts w:cs="Times New Roman"/>
          <w:sz w:val="28"/>
          <w:szCs w:val="28"/>
        </w:rPr>
        <w:t>..</w:t>
      </w:r>
      <w:r w:rsidR="00262ECC" w:rsidRPr="008379D5">
        <w:rPr>
          <w:rFonts w:cs="Times New Roman"/>
          <w:sz w:val="28"/>
          <w:szCs w:val="28"/>
        </w:rPr>
        <w:t>.</w:t>
      </w:r>
      <w:r w:rsidR="004E505E" w:rsidRPr="008379D5">
        <w:rPr>
          <w:rFonts w:cs="Times New Roman"/>
          <w:sz w:val="28"/>
          <w:szCs w:val="28"/>
        </w:rPr>
        <w:t>..</w:t>
      </w:r>
      <w:r w:rsidR="002625A5">
        <w:rPr>
          <w:rFonts w:cs="Times New Roman"/>
          <w:sz w:val="28"/>
          <w:szCs w:val="28"/>
        </w:rPr>
        <w:t>.........</w:t>
      </w:r>
      <w:r w:rsidR="00E610A0">
        <w:rPr>
          <w:rFonts w:cs="Times New Roman"/>
          <w:sz w:val="28"/>
          <w:szCs w:val="28"/>
        </w:rPr>
        <w:t>11-12</w:t>
      </w:r>
    </w:p>
    <w:p w:rsidR="00697CCD" w:rsidRPr="008379D5" w:rsidRDefault="00697CCD" w:rsidP="00FB47B2">
      <w:pPr>
        <w:tabs>
          <w:tab w:val="left" w:pos="10490"/>
        </w:tabs>
        <w:ind w:right="-85" w:firstLine="567"/>
        <w:jc w:val="both"/>
        <w:rPr>
          <w:rFonts w:cs="Times New Roman"/>
          <w:sz w:val="28"/>
          <w:szCs w:val="28"/>
        </w:rPr>
      </w:pPr>
      <w:r w:rsidRPr="008379D5">
        <w:rPr>
          <w:rFonts w:cs="Times New Roman"/>
          <w:sz w:val="28"/>
          <w:szCs w:val="28"/>
        </w:rPr>
        <w:t>Раздел 4. Рассмотрение, оценка и сопоставление Заявок……………………</w:t>
      </w:r>
      <w:r w:rsidR="002625A5">
        <w:rPr>
          <w:rFonts w:cs="Times New Roman"/>
          <w:sz w:val="28"/>
          <w:szCs w:val="28"/>
        </w:rPr>
        <w:t>…….</w:t>
      </w:r>
      <w:r w:rsidR="00E610A0">
        <w:rPr>
          <w:rFonts w:cs="Times New Roman"/>
          <w:sz w:val="28"/>
          <w:szCs w:val="28"/>
        </w:rPr>
        <w:t>12-13</w:t>
      </w:r>
    </w:p>
    <w:p w:rsidR="00697CCD" w:rsidRPr="008379D5" w:rsidRDefault="005D1DDE" w:rsidP="00FB47B2">
      <w:pPr>
        <w:tabs>
          <w:tab w:val="left" w:pos="10490"/>
        </w:tabs>
        <w:ind w:right="-85" w:firstLine="567"/>
        <w:jc w:val="both"/>
        <w:rPr>
          <w:rFonts w:cs="Times New Roman"/>
          <w:sz w:val="28"/>
          <w:szCs w:val="28"/>
        </w:rPr>
      </w:pPr>
      <w:r w:rsidRPr="008379D5">
        <w:rPr>
          <w:rFonts w:cs="Times New Roman"/>
          <w:sz w:val="28"/>
          <w:szCs w:val="28"/>
        </w:rPr>
        <w:t xml:space="preserve">Шкала для оценки критериев заявок </w:t>
      </w:r>
      <w:r w:rsidRPr="008379D5">
        <w:rPr>
          <w:sz w:val="28"/>
          <w:szCs w:val="28"/>
        </w:rPr>
        <w:t>участников открытого конкурса на право осуществления перевозок по м</w:t>
      </w:r>
      <w:r w:rsidR="00E003BF">
        <w:rPr>
          <w:sz w:val="28"/>
          <w:szCs w:val="28"/>
        </w:rPr>
        <w:t>униципальны</w:t>
      </w:r>
      <w:r w:rsidRPr="008379D5">
        <w:rPr>
          <w:sz w:val="28"/>
          <w:szCs w:val="28"/>
        </w:rPr>
        <w:t>м маршрутам регулярных перевозок по территории</w:t>
      </w:r>
      <w:r w:rsidR="00E003BF">
        <w:rPr>
          <w:sz w:val="28"/>
          <w:szCs w:val="28"/>
        </w:rPr>
        <w:t xml:space="preserve"> Актанышского района</w:t>
      </w:r>
      <w:r w:rsidRPr="008379D5">
        <w:rPr>
          <w:sz w:val="28"/>
          <w:szCs w:val="28"/>
        </w:rPr>
        <w:t xml:space="preserve"> Республики Татарстан</w:t>
      </w:r>
      <w:r w:rsidRPr="008379D5">
        <w:rPr>
          <w:rFonts w:cs="Times New Roman"/>
          <w:sz w:val="28"/>
          <w:szCs w:val="28"/>
        </w:rPr>
        <w:t xml:space="preserve"> ……………….</w:t>
      </w:r>
      <w:r w:rsidR="002625A5">
        <w:rPr>
          <w:rFonts w:cs="Times New Roman"/>
          <w:sz w:val="28"/>
          <w:szCs w:val="28"/>
        </w:rPr>
        <w:t>…………...</w:t>
      </w:r>
      <w:r w:rsidR="00C55F7D">
        <w:rPr>
          <w:rFonts w:cs="Times New Roman"/>
          <w:sz w:val="28"/>
          <w:szCs w:val="28"/>
        </w:rPr>
        <w:t>14-17</w:t>
      </w:r>
    </w:p>
    <w:p w:rsidR="00697CCD" w:rsidRPr="008379D5" w:rsidRDefault="00435D62" w:rsidP="00FB47B2">
      <w:pPr>
        <w:tabs>
          <w:tab w:val="left" w:pos="10490"/>
        </w:tabs>
        <w:ind w:right="-85" w:firstLine="567"/>
        <w:jc w:val="both"/>
        <w:rPr>
          <w:rFonts w:cs="Times New Roman"/>
          <w:sz w:val="28"/>
          <w:szCs w:val="28"/>
        </w:rPr>
      </w:pPr>
      <w:r w:rsidRPr="008379D5">
        <w:rPr>
          <w:rFonts w:cs="Times New Roman"/>
          <w:sz w:val="28"/>
          <w:szCs w:val="28"/>
        </w:rPr>
        <w:t>Раздел 5</w:t>
      </w:r>
      <w:r w:rsidR="00697CCD" w:rsidRPr="008379D5">
        <w:rPr>
          <w:rFonts w:cs="Times New Roman"/>
          <w:sz w:val="28"/>
          <w:szCs w:val="28"/>
        </w:rPr>
        <w:t xml:space="preserve">. Образцы форм и документов для заполнения </w:t>
      </w:r>
      <w:r w:rsidR="00820942" w:rsidRPr="008379D5">
        <w:rPr>
          <w:rFonts w:cs="Times New Roman"/>
          <w:sz w:val="28"/>
          <w:szCs w:val="28"/>
        </w:rPr>
        <w:t xml:space="preserve">Участником открытого конкурса </w:t>
      </w:r>
      <w:r w:rsidR="00697CCD" w:rsidRPr="008379D5">
        <w:rPr>
          <w:rFonts w:cs="Times New Roman"/>
          <w:sz w:val="28"/>
          <w:szCs w:val="28"/>
        </w:rPr>
        <w:t>………</w:t>
      </w:r>
      <w:r w:rsidR="00436695" w:rsidRPr="008379D5">
        <w:rPr>
          <w:rFonts w:cs="Times New Roman"/>
          <w:sz w:val="28"/>
          <w:szCs w:val="28"/>
        </w:rPr>
        <w:t>………………………………………………………………………...</w:t>
      </w:r>
      <w:r w:rsidR="00262ECC" w:rsidRPr="008379D5">
        <w:rPr>
          <w:rFonts w:cs="Times New Roman"/>
          <w:sz w:val="28"/>
          <w:szCs w:val="28"/>
        </w:rPr>
        <w:t>…</w:t>
      </w:r>
      <w:r w:rsidR="002625A5">
        <w:rPr>
          <w:rFonts w:cs="Times New Roman"/>
          <w:sz w:val="28"/>
          <w:szCs w:val="28"/>
        </w:rPr>
        <w:t>….</w:t>
      </w:r>
      <w:r w:rsidR="00C55F7D">
        <w:rPr>
          <w:rFonts w:cs="Times New Roman"/>
          <w:sz w:val="28"/>
          <w:szCs w:val="28"/>
        </w:rPr>
        <w:t>18</w:t>
      </w:r>
    </w:p>
    <w:p w:rsidR="00697CCD" w:rsidRPr="008379D5" w:rsidRDefault="00697CCD" w:rsidP="00FB47B2">
      <w:pPr>
        <w:tabs>
          <w:tab w:val="left" w:pos="10490"/>
        </w:tabs>
        <w:ind w:right="-85" w:firstLine="567"/>
        <w:jc w:val="both"/>
        <w:rPr>
          <w:rFonts w:cs="Times New Roman"/>
          <w:sz w:val="28"/>
          <w:szCs w:val="28"/>
        </w:rPr>
      </w:pPr>
      <w:r w:rsidRPr="008379D5">
        <w:rPr>
          <w:rFonts w:cs="Times New Roman"/>
          <w:sz w:val="28"/>
          <w:szCs w:val="28"/>
          <w:lang w:eastAsia="ru-RU" w:bidi="ar-SA"/>
        </w:rPr>
        <w:t xml:space="preserve">Форма </w:t>
      </w:r>
      <w:r w:rsidR="00435D62" w:rsidRPr="008379D5">
        <w:rPr>
          <w:rFonts w:cs="Times New Roman"/>
          <w:sz w:val="28"/>
          <w:szCs w:val="28"/>
        </w:rPr>
        <w:t>5</w:t>
      </w:r>
      <w:r w:rsidRPr="008379D5">
        <w:rPr>
          <w:rFonts w:cs="Times New Roman"/>
          <w:sz w:val="28"/>
          <w:szCs w:val="28"/>
        </w:rPr>
        <w:t xml:space="preserve">.1. Описи документов, представляемых для участия в </w:t>
      </w:r>
      <w:r w:rsidR="00BC273F" w:rsidRPr="008379D5">
        <w:rPr>
          <w:rFonts w:cs="Times New Roman"/>
          <w:sz w:val="28"/>
          <w:szCs w:val="28"/>
        </w:rPr>
        <w:t>открытом конкурсе</w:t>
      </w:r>
      <w:r w:rsidR="00FB47B2" w:rsidRPr="008379D5">
        <w:rPr>
          <w:rFonts w:cs="Times New Roman"/>
          <w:sz w:val="28"/>
          <w:szCs w:val="28"/>
        </w:rPr>
        <w:t>………………………………………………………………………………</w:t>
      </w:r>
      <w:r w:rsidR="002625A5">
        <w:rPr>
          <w:rFonts w:cs="Times New Roman"/>
          <w:sz w:val="28"/>
          <w:szCs w:val="28"/>
        </w:rPr>
        <w:t>……</w:t>
      </w:r>
      <w:r w:rsidR="00C55F7D">
        <w:rPr>
          <w:rFonts w:cs="Times New Roman"/>
          <w:sz w:val="28"/>
          <w:szCs w:val="28"/>
        </w:rPr>
        <w:t>18-19</w:t>
      </w:r>
    </w:p>
    <w:p w:rsidR="00697CCD" w:rsidRPr="008379D5" w:rsidRDefault="00435D62" w:rsidP="00FB47B2">
      <w:pPr>
        <w:tabs>
          <w:tab w:val="left" w:pos="10490"/>
        </w:tabs>
        <w:ind w:right="-85" w:firstLine="567"/>
        <w:jc w:val="both"/>
        <w:rPr>
          <w:rFonts w:cs="Times New Roman"/>
          <w:sz w:val="28"/>
          <w:szCs w:val="28"/>
        </w:rPr>
      </w:pPr>
      <w:r w:rsidRPr="008379D5">
        <w:rPr>
          <w:rFonts w:cs="Times New Roman"/>
          <w:sz w:val="28"/>
          <w:szCs w:val="28"/>
        </w:rPr>
        <w:t>Форма 5</w:t>
      </w:r>
      <w:r w:rsidR="00697CCD" w:rsidRPr="008379D5">
        <w:rPr>
          <w:rFonts w:cs="Times New Roman"/>
          <w:sz w:val="28"/>
          <w:szCs w:val="28"/>
        </w:rPr>
        <w:t xml:space="preserve">.2. Заявка на участие в </w:t>
      </w:r>
      <w:r w:rsidR="00BC273F" w:rsidRPr="008379D5">
        <w:rPr>
          <w:rFonts w:cs="Times New Roman"/>
          <w:sz w:val="28"/>
          <w:szCs w:val="28"/>
        </w:rPr>
        <w:t>открытом конкурсе……...</w:t>
      </w:r>
      <w:r w:rsidR="00697CCD" w:rsidRPr="008379D5">
        <w:rPr>
          <w:rFonts w:cs="Times New Roman"/>
          <w:sz w:val="28"/>
          <w:szCs w:val="28"/>
        </w:rPr>
        <w:t>……………...…</w:t>
      </w:r>
      <w:r w:rsidR="007601A2" w:rsidRPr="008379D5">
        <w:rPr>
          <w:rFonts w:cs="Times New Roman"/>
          <w:sz w:val="28"/>
          <w:szCs w:val="28"/>
        </w:rPr>
        <w:t>…</w:t>
      </w:r>
      <w:r w:rsidR="002625A5">
        <w:rPr>
          <w:rFonts w:cs="Times New Roman"/>
          <w:sz w:val="28"/>
          <w:szCs w:val="28"/>
        </w:rPr>
        <w:t>……</w:t>
      </w:r>
      <w:r w:rsidR="00C55F7D">
        <w:rPr>
          <w:rFonts w:cs="Times New Roman"/>
          <w:sz w:val="28"/>
          <w:szCs w:val="28"/>
        </w:rPr>
        <w:t>20-21</w:t>
      </w:r>
    </w:p>
    <w:p w:rsidR="00697CCD" w:rsidRPr="008379D5" w:rsidRDefault="00435D62" w:rsidP="00FB47B2">
      <w:pPr>
        <w:tabs>
          <w:tab w:val="left" w:pos="10490"/>
        </w:tabs>
        <w:ind w:right="-85" w:firstLine="567"/>
        <w:jc w:val="both"/>
        <w:rPr>
          <w:rFonts w:cs="Times New Roman"/>
          <w:sz w:val="28"/>
          <w:szCs w:val="28"/>
        </w:rPr>
      </w:pPr>
      <w:r w:rsidRPr="008379D5">
        <w:rPr>
          <w:rFonts w:cs="Times New Roman"/>
          <w:sz w:val="28"/>
          <w:szCs w:val="28"/>
          <w:lang w:eastAsia="ru-RU" w:bidi="ar-SA"/>
        </w:rPr>
        <w:t>Форма 5</w:t>
      </w:r>
      <w:r w:rsidR="00697CCD" w:rsidRPr="008379D5">
        <w:rPr>
          <w:rFonts w:cs="Times New Roman"/>
          <w:sz w:val="28"/>
          <w:szCs w:val="28"/>
          <w:lang w:eastAsia="ru-RU" w:bidi="ar-SA"/>
        </w:rPr>
        <w:t>.3</w:t>
      </w:r>
      <w:r w:rsidR="00697CCD" w:rsidRPr="008379D5">
        <w:rPr>
          <w:rFonts w:cs="Times New Roman"/>
          <w:sz w:val="28"/>
          <w:szCs w:val="28"/>
        </w:rPr>
        <w:t>. Сведения о наличии и характеристиках подвижного состава…</w:t>
      </w:r>
      <w:r w:rsidR="000B3269" w:rsidRPr="008379D5">
        <w:rPr>
          <w:rFonts w:cs="Times New Roman"/>
          <w:sz w:val="28"/>
          <w:szCs w:val="28"/>
        </w:rPr>
        <w:t>……</w:t>
      </w:r>
      <w:r w:rsidR="002625A5">
        <w:rPr>
          <w:rFonts w:cs="Times New Roman"/>
          <w:sz w:val="28"/>
          <w:szCs w:val="28"/>
        </w:rPr>
        <w:t>…….</w:t>
      </w:r>
      <w:r w:rsidR="00C55F7D">
        <w:rPr>
          <w:rFonts w:cs="Times New Roman"/>
          <w:sz w:val="28"/>
          <w:szCs w:val="28"/>
        </w:rPr>
        <w:t>22</w:t>
      </w:r>
    </w:p>
    <w:p w:rsidR="00697CCD" w:rsidRDefault="00435D62" w:rsidP="00FB47B2">
      <w:pPr>
        <w:tabs>
          <w:tab w:val="left" w:pos="10490"/>
        </w:tabs>
        <w:ind w:right="-85" w:firstLine="567"/>
        <w:jc w:val="both"/>
        <w:rPr>
          <w:rFonts w:cs="Times New Roman"/>
          <w:bCs/>
          <w:sz w:val="28"/>
          <w:szCs w:val="28"/>
        </w:rPr>
      </w:pPr>
      <w:r w:rsidRPr="008379D5">
        <w:rPr>
          <w:rFonts w:cs="Times New Roman"/>
          <w:sz w:val="28"/>
          <w:szCs w:val="28"/>
          <w:lang w:eastAsia="ru-RU" w:bidi="ar-SA"/>
        </w:rPr>
        <w:t>Форма 5</w:t>
      </w:r>
      <w:r w:rsidR="00697CCD" w:rsidRPr="008379D5">
        <w:rPr>
          <w:rFonts w:cs="Times New Roman"/>
          <w:sz w:val="28"/>
          <w:szCs w:val="28"/>
          <w:lang w:eastAsia="ru-RU" w:bidi="ar-SA"/>
        </w:rPr>
        <w:t>.4</w:t>
      </w:r>
      <w:r w:rsidR="00697CCD" w:rsidRPr="008379D5">
        <w:rPr>
          <w:rFonts w:cs="Times New Roman"/>
          <w:sz w:val="28"/>
          <w:szCs w:val="28"/>
        </w:rPr>
        <w:t>. Сведения об о</w:t>
      </w:r>
      <w:r w:rsidR="00697CCD" w:rsidRPr="008379D5">
        <w:rPr>
          <w:rFonts w:cs="Times New Roman"/>
          <w:bCs/>
          <w:sz w:val="28"/>
          <w:szCs w:val="28"/>
        </w:rPr>
        <w:t xml:space="preserve">пыте работы </w:t>
      </w:r>
      <w:r w:rsidR="00436695" w:rsidRPr="008379D5">
        <w:rPr>
          <w:rFonts w:cs="Times New Roman"/>
          <w:sz w:val="28"/>
          <w:szCs w:val="28"/>
        </w:rPr>
        <w:t>Участник</w:t>
      </w:r>
      <w:r w:rsidR="00785C69" w:rsidRPr="008379D5">
        <w:rPr>
          <w:rFonts w:cs="Times New Roman"/>
          <w:sz w:val="28"/>
          <w:szCs w:val="28"/>
        </w:rPr>
        <w:t>а</w:t>
      </w:r>
      <w:r w:rsidR="00436695" w:rsidRPr="008379D5">
        <w:rPr>
          <w:rFonts w:cs="Times New Roman"/>
          <w:sz w:val="28"/>
          <w:szCs w:val="28"/>
        </w:rPr>
        <w:t xml:space="preserve"> открытого конкурса</w:t>
      </w:r>
      <w:r w:rsidR="00697CCD" w:rsidRPr="008379D5">
        <w:rPr>
          <w:rFonts w:cs="Times New Roman"/>
          <w:bCs/>
          <w:sz w:val="28"/>
          <w:szCs w:val="28"/>
        </w:rPr>
        <w:t xml:space="preserve"> по осуществлению пассажирских </w:t>
      </w:r>
      <w:r w:rsidR="00FB47B2" w:rsidRPr="008379D5">
        <w:rPr>
          <w:rFonts w:cs="Times New Roman"/>
          <w:bCs/>
          <w:sz w:val="28"/>
          <w:szCs w:val="28"/>
        </w:rPr>
        <w:t>п</w:t>
      </w:r>
      <w:r w:rsidR="00697CCD" w:rsidRPr="008379D5">
        <w:rPr>
          <w:rFonts w:cs="Times New Roman"/>
          <w:bCs/>
          <w:sz w:val="28"/>
          <w:szCs w:val="28"/>
        </w:rPr>
        <w:t>еревозок……………</w:t>
      </w:r>
      <w:r w:rsidR="000B3269" w:rsidRPr="008379D5">
        <w:rPr>
          <w:rFonts w:cs="Times New Roman"/>
          <w:bCs/>
          <w:sz w:val="28"/>
          <w:szCs w:val="28"/>
        </w:rPr>
        <w:t>…….</w:t>
      </w:r>
      <w:r w:rsidR="00697CCD" w:rsidRPr="008379D5">
        <w:rPr>
          <w:rFonts w:cs="Times New Roman"/>
          <w:bCs/>
          <w:sz w:val="28"/>
          <w:szCs w:val="28"/>
        </w:rPr>
        <w:t>…………………</w:t>
      </w:r>
      <w:r w:rsidR="00C92525" w:rsidRPr="008379D5">
        <w:rPr>
          <w:rFonts w:cs="Times New Roman"/>
          <w:bCs/>
          <w:sz w:val="28"/>
          <w:szCs w:val="28"/>
        </w:rPr>
        <w:t>…</w:t>
      </w:r>
      <w:r w:rsidR="00FB47B2" w:rsidRPr="008379D5">
        <w:rPr>
          <w:rFonts w:cs="Times New Roman"/>
          <w:bCs/>
          <w:sz w:val="28"/>
          <w:szCs w:val="28"/>
        </w:rPr>
        <w:t>…</w:t>
      </w:r>
      <w:r w:rsidR="00F3704E">
        <w:rPr>
          <w:rFonts w:cs="Times New Roman"/>
          <w:bCs/>
          <w:sz w:val="28"/>
          <w:szCs w:val="28"/>
        </w:rPr>
        <w:t>……</w:t>
      </w:r>
      <w:r w:rsidR="002625A5">
        <w:rPr>
          <w:rFonts w:cs="Times New Roman"/>
          <w:bCs/>
          <w:sz w:val="28"/>
          <w:szCs w:val="28"/>
        </w:rPr>
        <w:t>…..</w:t>
      </w:r>
      <w:r w:rsidR="00C55F7D">
        <w:rPr>
          <w:rFonts w:cs="Times New Roman"/>
          <w:bCs/>
          <w:sz w:val="28"/>
          <w:szCs w:val="28"/>
        </w:rPr>
        <w:t>23</w:t>
      </w:r>
    </w:p>
    <w:p w:rsidR="00745A7F" w:rsidRPr="008379D5" w:rsidRDefault="00745A7F" w:rsidP="00FB47B2">
      <w:pPr>
        <w:tabs>
          <w:tab w:val="left" w:pos="10490"/>
        </w:tabs>
        <w:ind w:right="-85" w:firstLine="567"/>
        <w:jc w:val="both"/>
        <w:rPr>
          <w:rFonts w:cs="Times New Roman"/>
          <w:i/>
          <w:sz w:val="28"/>
          <w:szCs w:val="28"/>
          <w:lang w:eastAsia="ru-RU" w:bidi="ar-SA"/>
        </w:rPr>
      </w:pPr>
      <w:r>
        <w:rPr>
          <w:rFonts w:cs="Times New Roman"/>
          <w:bCs/>
          <w:sz w:val="28"/>
          <w:szCs w:val="28"/>
        </w:rPr>
        <w:t xml:space="preserve">Форма 5.5. </w:t>
      </w:r>
      <w:r w:rsidR="00F3704E" w:rsidRPr="00F3704E">
        <w:rPr>
          <w:rFonts w:cs="Times New Roman"/>
          <w:bCs/>
          <w:sz w:val="28"/>
          <w:szCs w:val="28"/>
        </w:rPr>
        <w:t>Форма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и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w:t>
      </w:r>
      <w:r w:rsidR="00F3704E">
        <w:rPr>
          <w:rFonts w:cs="Times New Roman"/>
          <w:bCs/>
          <w:sz w:val="28"/>
          <w:szCs w:val="28"/>
        </w:rPr>
        <w:t>………………………………</w:t>
      </w:r>
      <w:r w:rsidR="00361019" w:rsidRPr="00361019">
        <w:rPr>
          <w:rFonts w:cs="Times New Roman"/>
          <w:bCs/>
          <w:sz w:val="28"/>
          <w:szCs w:val="28"/>
        </w:rPr>
        <w:t>...</w:t>
      </w:r>
      <w:r w:rsidR="00C55F7D">
        <w:rPr>
          <w:rFonts w:cs="Times New Roman"/>
          <w:bCs/>
          <w:sz w:val="28"/>
          <w:szCs w:val="28"/>
        </w:rPr>
        <w:t>24</w:t>
      </w:r>
    </w:p>
    <w:p w:rsidR="00956D55" w:rsidRPr="00913926" w:rsidRDefault="00745A7F" w:rsidP="00FB47B2">
      <w:pPr>
        <w:tabs>
          <w:tab w:val="left" w:pos="10490"/>
        </w:tabs>
        <w:ind w:right="-85" w:firstLine="567"/>
        <w:jc w:val="both"/>
        <w:rPr>
          <w:rFonts w:cs="Times New Roman"/>
          <w:sz w:val="28"/>
          <w:szCs w:val="28"/>
          <w:lang w:eastAsia="ru-RU" w:bidi="ar-SA"/>
        </w:rPr>
      </w:pPr>
      <w:r>
        <w:rPr>
          <w:rFonts w:cs="Times New Roman"/>
          <w:sz w:val="28"/>
          <w:szCs w:val="28"/>
          <w:lang w:eastAsia="ru-RU" w:bidi="ar-SA"/>
        </w:rPr>
        <w:t>Форма 5.6</w:t>
      </w:r>
      <w:r w:rsidR="00956D55">
        <w:rPr>
          <w:rFonts w:cs="Times New Roman"/>
          <w:sz w:val="28"/>
          <w:szCs w:val="28"/>
          <w:lang w:eastAsia="ru-RU" w:bidi="ar-SA"/>
        </w:rPr>
        <w:t xml:space="preserve">. Сведения о договорах </w:t>
      </w:r>
      <w:r w:rsidR="00FD21B5" w:rsidRPr="00FD21B5">
        <w:rPr>
          <w:rFonts w:cs="Times New Roman"/>
          <w:sz w:val="28"/>
          <w:szCs w:val="28"/>
          <w:lang w:eastAsia="ru-RU" w:bidi="ar-SA"/>
        </w:rPr>
        <w:t xml:space="preserve">обязательного страхования гражданской ответственности юридического лица, индивидуального предпринимателя, участников </w:t>
      </w:r>
      <w:r w:rsidR="00FD21B5" w:rsidRPr="00FD21B5">
        <w:rPr>
          <w:rFonts w:cs="Times New Roman"/>
          <w:sz w:val="28"/>
          <w:szCs w:val="28"/>
          <w:lang w:eastAsia="ru-RU" w:bidi="ar-SA"/>
        </w:rPr>
        <w:lastRenderedPageBreak/>
        <w:t>договора простого товарищества</w:t>
      </w:r>
      <w:r w:rsidR="00956D55">
        <w:rPr>
          <w:rFonts w:cs="Times New Roman"/>
          <w:sz w:val="28"/>
          <w:szCs w:val="28"/>
          <w:lang w:eastAsia="ru-RU" w:bidi="ar-SA"/>
        </w:rPr>
        <w:t xml:space="preserve"> за нанесение вреда здоровью, имуществу либо жизни пассажиров………………………………………………………………………</w:t>
      </w:r>
      <w:r w:rsidR="00913926">
        <w:rPr>
          <w:rFonts w:cs="Times New Roman"/>
          <w:sz w:val="28"/>
          <w:szCs w:val="28"/>
          <w:lang w:eastAsia="ru-RU" w:bidi="ar-SA"/>
        </w:rPr>
        <w:t>…</w:t>
      </w:r>
      <w:r w:rsidR="00C55F7D">
        <w:rPr>
          <w:rFonts w:cs="Times New Roman"/>
          <w:sz w:val="28"/>
          <w:szCs w:val="28"/>
          <w:lang w:eastAsia="ru-RU" w:bidi="ar-SA"/>
        </w:rPr>
        <w:t>……..…..25</w:t>
      </w:r>
    </w:p>
    <w:p w:rsidR="00697CCD" w:rsidRPr="008379D5" w:rsidRDefault="00435D62" w:rsidP="00FB47B2">
      <w:pPr>
        <w:tabs>
          <w:tab w:val="left" w:pos="10490"/>
        </w:tabs>
        <w:ind w:right="-85" w:firstLine="567"/>
        <w:jc w:val="both"/>
        <w:rPr>
          <w:rFonts w:cs="Times New Roman"/>
          <w:sz w:val="28"/>
          <w:szCs w:val="28"/>
          <w:lang w:eastAsia="ru-RU" w:bidi="ar-SA"/>
        </w:rPr>
      </w:pPr>
      <w:r w:rsidRPr="008379D5">
        <w:rPr>
          <w:rFonts w:cs="Times New Roman"/>
          <w:sz w:val="28"/>
          <w:szCs w:val="28"/>
          <w:lang w:eastAsia="ru-RU" w:bidi="ar-SA"/>
        </w:rPr>
        <w:t>Раздел  6</w:t>
      </w:r>
      <w:r w:rsidR="00697CCD" w:rsidRPr="008379D5">
        <w:rPr>
          <w:rFonts w:cs="Times New Roman"/>
          <w:sz w:val="28"/>
          <w:szCs w:val="28"/>
          <w:lang w:eastAsia="ru-RU" w:bidi="ar-SA"/>
        </w:rPr>
        <w:t>. Формы протоколов</w:t>
      </w:r>
      <w:r w:rsidR="000B3269" w:rsidRPr="008379D5">
        <w:rPr>
          <w:rFonts w:cs="Times New Roman"/>
          <w:sz w:val="28"/>
          <w:szCs w:val="28"/>
          <w:lang w:eastAsia="ru-RU" w:bidi="ar-SA"/>
        </w:rPr>
        <w:t xml:space="preserve"> открытого конкурса…………………..</w:t>
      </w:r>
      <w:r w:rsidR="00697CCD" w:rsidRPr="008379D5">
        <w:rPr>
          <w:rFonts w:cs="Times New Roman"/>
          <w:sz w:val="28"/>
          <w:szCs w:val="28"/>
          <w:lang w:eastAsia="ru-RU" w:bidi="ar-SA"/>
        </w:rPr>
        <w:t>…...</w:t>
      </w:r>
      <w:r w:rsidR="004E505E" w:rsidRPr="008379D5">
        <w:rPr>
          <w:rFonts w:cs="Times New Roman"/>
          <w:sz w:val="28"/>
          <w:szCs w:val="28"/>
          <w:lang w:eastAsia="ru-RU" w:bidi="ar-SA"/>
        </w:rPr>
        <w:t>…</w:t>
      </w:r>
      <w:r w:rsidR="002625A5">
        <w:rPr>
          <w:rFonts w:cs="Times New Roman"/>
          <w:sz w:val="28"/>
          <w:szCs w:val="28"/>
          <w:lang w:eastAsia="ru-RU" w:bidi="ar-SA"/>
        </w:rPr>
        <w:t>……...</w:t>
      </w:r>
      <w:r w:rsidR="00C55F7D">
        <w:rPr>
          <w:rFonts w:cs="Times New Roman"/>
          <w:sz w:val="28"/>
          <w:szCs w:val="28"/>
          <w:lang w:eastAsia="ru-RU" w:bidi="ar-SA"/>
        </w:rPr>
        <w:t>26-34</w:t>
      </w: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p>
    <w:p w:rsidR="00697CCD" w:rsidRPr="008379D5" w:rsidRDefault="00697CCD" w:rsidP="00BB628D">
      <w:pPr>
        <w:ind w:firstLine="567"/>
        <w:rPr>
          <w:rFonts w:cs="Times New Roman"/>
          <w:sz w:val="28"/>
          <w:szCs w:val="28"/>
        </w:rPr>
      </w:pP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FB47B2" w:rsidRPr="008379D5" w:rsidRDefault="00FB47B2" w:rsidP="00F3704E">
      <w:pPr>
        <w:rPr>
          <w:rFonts w:cs="Times New Roman"/>
          <w:sz w:val="28"/>
          <w:szCs w:val="28"/>
        </w:rPr>
      </w:pPr>
    </w:p>
    <w:p w:rsidR="00FB47B2" w:rsidRDefault="00FB47B2" w:rsidP="00BB628D">
      <w:pPr>
        <w:ind w:firstLine="567"/>
        <w:rPr>
          <w:rFonts w:cs="Times New Roman"/>
          <w:sz w:val="28"/>
          <w:szCs w:val="28"/>
        </w:rPr>
      </w:pPr>
    </w:p>
    <w:p w:rsidR="00956D55" w:rsidRDefault="00956D55" w:rsidP="0094264C">
      <w:pPr>
        <w:rPr>
          <w:rFonts w:cs="Times New Roman"/>
          <w:sz w:val="28"/>
          <w:szCs w:val="28"/>
        </w:rPr>
      </w:pPr>
    </w:p>
    <w:p w:rsidR="00F65C6A" w:rsidRDefault="00F65C6A" w:rsidP="00BB628D">
      <w:pPr>
        <w:ind w:firstLine="567"/>
        <w:rPr>
          <w:rFonts w:cs="Times New Roman"/>
          <w:sz w:val="28"/>
          <w:szCs w:val="28"/>
        </w:rPr>
      </w:pPr>
    </w:p>
    <w:p w:rsidR="00697CCD" w:rsidRPr="008379D5" w:rsidRDefault="00697CCD" w:rsidP="00BB628D">
      <w:pPr>
        <w:ind w:firstLine="567"/>
        <w:jc w:val="center"/>
        <w:rPr>
          <w:rFonts w:cs="Times New Roman"/>
          <w:b/>
          <w:sz w:val="28"/>
          <w:szCs w:val="28"/>
        </w:rPr>
      </w:pPr>
      <w:r w:rsidRPr="008379D5">
        <w:rPr>
          <w:rFonts w:cs="Times New Roman"/>
          <w:b/>
          <w:sz w:val="28"/>
          <w:szCs w:val="28"/>
        </w:rPr>
        <w:t>Раздел 1. Общие сведения о</w:t>
      </w:r>
      <w:r w:rsidR="000B3269" w:rsidRPr="008379D5">
        <w:rPr>
          <w:rFonts w:cs="Times New Roman"/>
          <w:b/>
          <w:sz w:val="28"/>
          <w:szCs w:val="28"/>
        </w:rPr>
        <w:t>б открытом</w:t>
      </w:r>
      <w:r w:rsidRPr="008379D5">
        <w:rPr>
          <w:rFonts w:cs="Times New Roman"/>
          <w:b/>
          <w:sz w:val="28"/>
          <w:szCs w:val="28"/>
        </w:rPr>
        <w:t xml:space="preserve"> конкурсе</w:t>
      </w:r>
    </w:p>
    <w:p w:rsidR="00697CCD" w:rsidRPr="008379D5" w:rsidRDefault="00697CCD" w:rsidP="00BB628D">
      <w:pPr>
        <w:ind w:firstLine="567"/>
        <w:rPr>
          <w:rFonts w:cs="Times New Roman"/>
          <w:sz w:val="28"/>
          <w:szCs w:val="28"/>
        </w:rPr>
      </w:pPr>
    </w:p>
    <w:p w:rsidR="00697CCD" w:rsidRPr="008379D5" w:rsidRDefault="008604D9" w:rsidP="00BB628D">
      <w:pPr>
        <w:ind w:firstLine="567"/>
        <w:jc w:val="both"/>
        <w:rPr>
          <w:rFonts w:cs="Times New Roman"/>
          <w:sz w:val="28"/>
          <w:szCs w:val="28"/>
        </w:rPr>
      </w:pPr>
      <w:r w:rsidRPr="008379D5">
        <w:rPr>
          <w:rFonts w:cs="Times New Roman"/>
          <w:sz w:val="28"/>
          <w:szCs w:val="28"/>
        </w:rPr>
        <w:t xml:space="preserve">1.1 </w:t>
      </w:r>
      <w:r w:rsidR="00697CCD" w:rsidRPr="008379D5">
        <w:rPr>
          <w:rFonts w:cs="Times New Roman"/>
          <w:sz w:val="28"/>
          <w:szCs w:val="28"/>
        </w:rPr>
        <w:t>Настоящая конкурсная документация разработана в соответствии с:</w:t>
      </w:r>
    </w:p>
    <w:p w:rsidR="00697CCD" w:rsidRPr="008379D5" w:rsidRDefault="00697CCD" w:rsidP="00BB628D">
      <w:pPr>
        <w:ind w:firstLine="567"/>
        <w:jc w:val="both"/>
        <w:rPr>
          <w:rFonts w:eastAsia="Times New Roman" w:cs="Times New Roman"/>
          <w:kern w:val="0"/>
          <w:sz w:val="28"/>
          <w:szCs w:val="28"/>
          <w:lang w:eastAsia="ru-RU" w:bidi="ar-SA"/>
        </w:rPr>
      </w:pPr>
      <w:r w:rsidRPr="008379D5">
        <w:rPr>
          <w:rFonts w:cs="Times New Roman"/>
          <w:sz w:val="28"/>
          <w:szCs w:val="28"/>
        </w:rPr>
        <w:t xml:space="preserve">- </w:t>
      </w:r>
      <w:r w:rsidRPr="008379D5">
        <w:rPr>
          <w:rFonts w:eastAsia="Times New Roman" w:cs="Times New Roman"/>
          <w:kern w:val="0"/>
          <w:sz w:val="28"/>
          <w:szCs w:val="28"/>
          <w:lang w:eastAsia="ru-RU" w:bidi="ar-SA"/>
        </w:rPr>
        <w:t>Гражданским кодексом Российской Федерации</w:t>
      </w:r>
      <w:r w:rsidR="009F6D4E" w:rsidRPr="008379D5">
        <w:rPr>
          <w:rFonts w:eastAsia="Times New Roman" w:cs="Times New Roman"/>
          <w:kern w:val="0"/>
          <w:sz w:val="28"/>
          <w:szCs w:val="28"/>
          <w:lang w:eastAsia="ru-RU" w:bidi="ar-SA"/>
        </w:rPr>
        <w:t>;</w:t>
      </w:r>
    </w:p>
    <w:p w:rsidR="00CA21EE" w:rsidRPr="008379D5" w:rsidRDefault="00CA21EE" w:rsidP="00CA21EE">
      <w:pPr>
        <w:ind w:firstLine="567"/>
        <w:jc w:val="both"/>
        <w:rPr>
          <w:rFonts w:cs="Times New Roman"/>
          <w:sz w:val="28"/>
          <w:szCs w:val="28"/>
        </w:rPr>
      </w:pPr>
      <w:r w:rsidRPr="008379D5">
        <w:rPr>
          <w:rFonts w:cs="Times New Roman"/>
          <w:sz w:val="28"/>
          <w:szCs w:val="28"/>
        </w:rPr>
        <w:t>- Федеральным Законом Российской Федерации от 09.02.2007 № 16-ФЗ «О транспортной безопасности»;</w:t>
      </w:r>
    </w:p>
    <w:p w:rsidR="00697CCD" w:rsidRPr="008379D5" w:rsidRDefault="00697CCD" w:rsidP="00BB628D">
      <w:pPr>
        <w:ind w:firstLine="567"/>
        <w:jc w:val="both"/>
        <w:rPr>
          <w:rFonts w:cs="Times New Roman"/>
          <w:sz w:val="28"/>
          <w:szCs w:val="28"/>
        </w:rPr>
      </w:pPr>
      <w:r w:rsidRPr="008379D5">
        <w:rPr>
          <w:rFonts w:cs="Times New Roman"/>
          <w:sz w:val="28"/>
          <w:szCs w:val="28"/>
        </w:rPr>
        <w:t>- Федеральным законом от 14.02.2009 №</w:t>
      </w:r>
      <w:r w:rsidR="0042343A" w:rsidRPr="008379D5">
        <w:rPr>
          <w:rFonts w:cs="Times New Roman"/>
          <w:sz w:val="28"/>
          <w:szCs w:val="28"/>
        </w:rPr>
        <w:t xml:space="preserve"> </w:t>
      </w:r>
      <w:r w:rsidRPr="008379D5">
        <w:rPr>
          <w:rFonts w:cs="Times New Roman"/>
          <w:sz w:val="28"/>
          <w:szCs w:val="28"/>
        </w:rPr>
        <w:t>22-ФЗ «О навигационной деятельности»;</w:t>
      </w:r>
    </w:p>
    <w:p w:rsidR="00CA21EE" w:rsidRPr="008379D5" w:rsidRDefault="00CA21EE" w:rsidP="00CA21EE">
      <w:pPr>
        <w:ind w:firstLine="567"/>
        <w:jc w:val="both"/>
        <w:rPr>
          <w:rFonts w:ascii="Times New Roman CYR" w:hAnsi="Times New Roman CYR" w:cs="Times New Roman CYR"/>
          <w:sz w:val="28"/>
          <w:szCs w:val="28"/>
        </w:rPr>
      </w:pPr>
      <w:r w:rsidRPr="008379D5">
        <w:rPr>
          <w:rFonts w:ascii="Times New Roman CYR" w:hAnsi="Times New Roman CYR" w:cs="Times New Roman CYR"/>
          <w:sz w:val="28"/>
          <w:szCs w:val="28"/>
        </w:rPr>
        <w:t xml:space="preserve">- Федеральным законом от </w:t>
      </w:r>
      <w:r w:rsidRPr="008379D5">
        <w:rPr>
          <w:sz w:val="28"/>
          <w:szCs w:val="28"/>
        </w:rPr>
        <w:t>13.07.2015 №</w:t>
      </w:r>
      <w:r w:rsidR="0042343A" w:rsidRPr="008379D5">
        <w:rPr>
          <w:sz w:val="28"/>
          <w:szCs w:val="28"/>
        </w:rPr>
        <w:t xml:space="preserve"> </w:t>
      </w:r>
      <w:r w:rsidRPr="008379D5">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97CCD" w:rsidRPr="008379D5" w:rsidRDefault="00697CCD" w:rsidP="00BB628D">
      <w:pPr>
        <w:ind w:firstLine="567"/>
        <w:jc w:val="both"/>
        <w:rPr>
          <w:rFonts w:cs="Times New Roman"/>
          <w:sz w:val="28"/>
          <w:szCs w:val="28"/>
        </w:rPr>
      </w:pPr>
      <w:r w:rsidRPr="008379D5">
        <w:rPr>
          <w:rFonts w:cs="Times New Roman"/>
          <w:sz w:val="28"/>
          <w:szCs w:val="28"/>
        </w:rPr>
        <w:t>- постановлением Правительства Российской Федерации от 25.08.2008 №</w:t>
      </w:r>
      <w:r w:rsidR="0042343A" w:rsidRPr="008379D5">
        <w:rPr>
          <w:rFonts w:cs="Times New Roman"/>
          <w:sz w:val="28"/>
          <w:szCs w:val="28"/>
        </w:rPr>
        <w:t xml:space="preserve"> </w:t>
      </w:r>
      <w:r w:rsidRPr="008379D5">
        <w:rPr>
          <w:rFonts w:cs="Times New Roman"/>
          <w:sz w:val="28"/>
          <w:szCs w:val="28"/>
        </w:rPr>
        <w:t>641 «Об оснащении транспортных, технических средств и систем аппаратурой спутниковой навигации ГЛОНАСС или ГЛОНАСС/GPS»;</w:t>
      </w:r>
    </w:p>
    <w:p w:rsidR="00EC3C1F" w:rsidRPr="008379D5" w:rsidRDefault="00EC3C1F" w:rsidP="00EC3C1F">
      <w:pPr>
        <w:ind w:firstLine="567"/>
        <w:jc w:val="both"/>
        <w:rPr>
          <w:rFonts w:cs="Times New Roman"/>
          <w:sz w:val="28"/>
          <w:szCs w:val="28"/>
        </w:rPr>
      </w:pPr>
      <w:r w:rsidRPr="008379D5">
        <w:rPr>
          <w:rFonts w:cs="Times New Roman"/>
          <w:sz w:val="28"/>
          <w:szCs w:val="28"/>
        </w:rPr>
        <w:t xml:space="preserve">- </w:t>
      </w:r>
      <w:r w:rsidR="00D965BE" w:rsidRPr="008379D5">
        <w:rPr>
          <w:rFonts w:cs="Times New Roman"/>
          <w:sz w:val="28"/>
          <w:szCs w:val="28"/>
        </w:rPr>
        <w:t>р</w:t>
      </w:r>
      <w:r w:rsidR="00214E96" w:rsidRPr="008379D5">
        <w:rPr>
          <w:rFonts w:cs="Times New Roman"/>
          <w:sz w:val="28"/>
          <w:szCs w:val="28"/>
        </w:rPr>
        <w:t>ешение</w:t>
      </w:r>
      <w:r w:rsidR="00D965BE" w:rsidRPr="008379D5">
        <w:rPr>
          <w:rFonts w:cs="Times New Roman"/>
          <w:sz w:val="28"/>
          <w:szCs w:val="28"/>
        </w:rPr>
        <w:t>м</w:t>
      </w:r>
      <w:r w:rsidR="00214E96" w:rsidRPr="008379D5">
        <w:rPr>
          <w:rFonts w:cs="Times New Roman"/>
          <w:sz w:val="28"/>
          <w:szCs w:val="28"/>
        </w:rPr>
        <w:t xml:space="preserve"> Комиссии Таможенного союза от 09.12.2011 </w:t>
      </w:r>
      <w:r w:rsidR="0042343A" w:rsidRPr="008379D5">
        <w:rPr>
          <w:rFonts w:cs="Times New Roman"/>
          <w:sz w:val="28"/>
          <w:szCs w:val="28"/>
        </w:rPr>
        <w:t>№</w:t>
      </w:r>
      <w:r w:rsidR="00214E96" w:rsidRPr="008379D5">
        <w:rPr>
          <w:rFonts w:cs="Times New Roman"/>
          <w:sz w:val="28"/>
          <w:szCs w:val="28"/>
        </w:rPr>
        <w:t xml:space="preserve"> 877 </w:t>
      </w:r>
      <w:r w:rsidR="0042343A" w:rsidRPr="008379D5">
        <w:rPr>
          <w:rFonts w:cs="Times New Roman"/>
          <w:sz w:val="28"/>
          <w:szCs w:val="28"/>
        </w:rPr>
        <w:t>«</w:t>
      </w:r>
      <w:r w:rsidR="00214E96" w:rsidRPr="008379D5">
        <w:rPr>
          <w:rFonts w:cs="Times New Roman"/>
          <w:sz w:val="28"/>
          <w:szCs w:val="28"/>
        </w:rPr>
        <w:t xml:space="preserve">О принятии технического регламента Таможенного союза </w:t>
      </w:r>
      <w:r w:rsidR="0042343A" w:rsidRPr="008379D5">
        <w:rPr>
          <w:rFonts w:cs="Times New Roman"/>
          <w:sz w:val="28"/>
          <w:szCs w:val="28"/>
        </w:rPr>
        <w:t>«</w:t>
      </w:r>
      <w:r w:rsidR="00214E96" w:rsidRPr="008379D5">
        <w:rPr>
          <w:rFonts w:cs="Times New Roman"/>
          <w:sz w:val="28"/>
          <w:szCs w:val="28"/>
        </w:rPr>
        <w:t>О безопасности колесных транспортных средств</w:t>
      </w:r>
      <w:r w:rsidR="0042343A" w:rsidRPr="008379D5">
        <w:rPr>
          <w:rFonts w:cs="Times New Roman"/>
          <w:sz w:val="28"/>
          <w:szCs w:val="28"/>
        </w:rPr>
        <w:t>»;</w:t>
      </w:r>
      <w:r w:rsidR="00214E96" w:rsidRPr="008379D5">
        <w:rPr>
          <w:rFonts w:cs="Times New Roman"/>
          <w:sz w:val="28"/>
          <w:szCs w:val="28"/>
        </w:rPr>
        <w:t xml:space="preserve"> </w:t>
      </w:r>
    </w:p>
    <w:p w:rsidR="00697CCD" w:rsidRPr="008379D5" w:rsidRDefault="00697CCD" w:rsidP="00BB628D">
      <w:pPr>
        <w:ind w:firstLine="567"/>
        <w:jc w:val="both"/>
        <w:rPr>
          <w:rFonts w:cs="Times New Roman"/>
          <w:sz w:val="28"/>
          <w:szCs w:val="28"/>
        </w:rPr>
      </w:pPr>
      <w:r w:rsidRPr="008379D5">
        <w:rPr>
          <w:rFonts w:cs="Times New Roman"/>
          <w:sz w:val="28"/>
          <w:szCs w:val="28"/>
        </w:rPr>
        <w:t>- приказом Министерства транспорта Российской Федерации от 09.03.2010 №</w:t>
      </w:r>
      <w:r w:rsidR="0042343A" w:rsidRPr="008379D5">
        <w:rPr>
          <w:rFonts w:cs="Times New Roman"/>
          <w:sz w:val="28"/>
          <w:szCs w:val="28"/>
        </w:rPr>
        <w:t xml:space="preserve"> </w:t>
      </w:r>
      <w:r w:rsidRPr="008379D5">
        <w:rPr>
          <w:rFonts w:cs="Times New Roman"/>
          <w:sz w:val="28"/>
          <w:szCs w:val="28"/>
        </w:rPr>
        <w:t>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42343A" w:rsidRPr="008379D5" w:rsidRDefault="0042343A" w:rsidP="0042343A">
      <w:pPr>
        <w:ind w:firstLine="567"/>
        <w:jc w:val="both"/>
        <w:rPr>
          <w:rFonts w:cs="Times New Roman"/>
          <w:sz w:val="28"/>
          <w:szCs w:val="28"/>
        </w:rPr>
      </w:pPr>
      <w:r w:rsidRPr="008379D5">
        <w:rPr>
          <w:rFonts w:cs="Times New Roman"/>
          <w:sz w:val="28"/>
          <w:szCs w:val="28"/>
        </w:rPr>
        <w:t>- приказом Минтранса России от 21.08.2013 № 273 «Об утверждении Порядка оснащения транспортных средств тахографами»;</w:t>
      </w:r>
      <w:r w:rsidR="00EC36AD" w:rsidRPr="008379D5">
        <w:rPr>
          <w:rFonts w:cs="Times New Roman"/>
          <w:sz w:val="28"/>
          <w:szCs w:val="28"/>
        </w:rPr>
        <w:t xml:space="preserve"> </w:t>
      </w:r>
    </w:p>
    <w:p w:rsidR="00CA21EE" w:rsidRPr="008379D5" w:rsidRDefault="00CA21EE" w:rsidP="00CA21EE">
      <w:pPr>
        <w:ind w:firstLine="567"/>
        <w:jc w:val="both"/>
        <w:rPr>
          <w:rFonts w:cs="Times New Roman"/>
          <w:sz w:val="28"/>
          <w:szCs w:val="28"/>
        </w:rPr>
      </w:pPr>
      <w:r w:rsidRPr="008379D5">
        <w:rPr>
          <w:rFonts w:cs="Times New Roman"/>
          <w:sz w:val="28"/>
          <w:szCs w:val="28"/>
        </w:rPr>
        <w:t>- Законом Республики Татарстан от 12.05.2003 № 16-ЗРТ «Об обращениях граждан в Республике Татарстан»;</w:t>
      </w:r>
    </w:p>
    <w:p w:rsidR="00CA21EE" w:rsidRPr="008379D5" w:rsidRDefault="00CA21EE" w:rsidP="00CA21EE">
      <w:pPr>
        <w:ind w:firstLine="567"/>
        <w:jc w:val="both"/>
        <w:rPr>
          <w:sz w:val="28"/>
          <w:szCs w:val="28"/>
        </w:rPr>
      </w:pPr>
      <w:r w:rsidRPr="008379D5">
        <w:rPr>
          <w:sz w:val="28"/>
          <w:szCs w:val="28"/>
        </w:rPr>
        <w:lastRenderedPageBreak/>
        <w:t>- Законом Республики Татарстан от 2</w:t>
      </w:r>
      <w:r w:rsidR="00EC3C1F" w:rsidRPr="008379D5">
        <w:rPr>
          <w:sz w:val="28"/>
          <w:szCs w:val="28"/>
        </w:rPr>
        <w:t>6</w:t>
      </w:r>
      <w:r w:rsidRPr="008379D5">
        <w:rPr>
          <w:sz w:val="28"/>
          <w:szCs w:val="28"/>
        </w:rPr>
        <w:t>.12.201</w:t>
      </w:r>
      <w:r w:rsidR="00EC3C1F" w:rsidRPr="008379D5">
        <w:rPr>
          <w:sz w:val="28"/>
          <w:szCs w:val="28"/>
        </w:rPr>
        <w:t>5</w:t>
      </w:r>
      <w:r w:rsidRPr="008379D5">
        <w:rPr>
          <w:sz w:val="28"/>
          <w:szCs w:val="28"/>
        </w:rPr>
        <w:t xml:space="preserve"> №</w:t>
      </w:r>
      <w:r w:rsidR="0042343A" w:rsidRPr="008379D5">
        <w:rPr>
          <w:sz w:val="28"/>
          <w:szCs w:val="28"/>
        </w:rPr>
        <w:t xml:space="preserve"> </w:t>
      </w:r>
      <w:r w:rsidRPr="008379D5">
        <w:rPr>
          <w:sz w:val="28"/>
          <w:szCs w:val="28"/>
        </w:rPr>
        <w:t xml:space="preserve">107-ЗРТ </w:t>
      </w:r>
      <w:r w:rsidR="0042343A" w:rsidRPr="008379D5">
        <w:rPr>
          <w:sz w:val="28"/>
          <w:szCs w:val="28"/>
        </w:rPr>
        <w:t>«</w:t>
      </w:r>
      <w:r w:rsidRPr="008379D5">
        <w:rPr>
          <w:sz w:val="28"/>
          <w:szCs w:val="28"/>
        </w:rPr>
        <w:t>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w:t>
      </w:r>
      <w:r w:rsidR="00E057AD" w:rsidRPr="008379D5">
        <w:rPr>
          <w:sz w:val="28"/>
          <w:szCs w:val="28"/>
        </w:rPr>
        <w:t xml:space="preserve"> - </w:t>
      </w:r>
      <w:r w:rsidRPr="008379D5">
        <w:rPr>
          <w:sz w:val="28"/>
          <w:szCs w:val="28"/>
        </w:rPr>
        <w:t>107-ЗРТ);</w:t>
      </w:r>
    </w:p>
    <w:p w:rsidR="00CA21EE" w:rsidRPr="008379D5" w:rsidRDefault="00CA21EE" w:rsidP="00CA21EE">
      <w:pPr>
        <w:ind w:firstLine="567"/>
        <w:jc w:val="both"/>
        <w:rPr>
          <w:rFonts w:cs="Times New Roman"/>
          <w:sz w:val="28"/>
          <w:szCs w:val="28"/>
        </w:rPr>
      </w:pPr>
      <w:r w:rsidRPr="008379D5">
        <w:rPr>
          <w:rFonts w:cs="Times New Roman"/>
          <w:sz w:val="28"/>
          <w:szCs w:val="28"/>
        </w:rPr>
        <w:t xml:space="preserve">- </w:t>
      </w:r>
      <w:r w:rsidR="00214E96" w:rsidRPr="008379D5">
        <w:rPr>
          <w:rFonts w:cs="Times New Roman"/>
          <w:sz w:val="28"/>
          <w:szCs w:val="28"/>
        </w:rPr>
        <w:t>Указ</w:t>
      </w:r>
      <w:r w:rsidR="00E057AD" w:rsidRPr="008379D5">
        <w:rPr>
          <w:rFonts w:cs="Times New Roman"/>
          <w:sz w:val="28"/>
          <w:szCs w:val="28"/>
        </w:rPr>
        <w:t>ом</w:t>
      </w:r>
      <w:r w:rsidR="00214E96" w:rsidRPr="008379D5">
        <w:rPr>
          <w:rFonts w:cs="Times New Roman"/>
          <w:sz w:val="28"/>
          <w:szCs w:val="28"/>
        </w:rPr>
        <w:t xml:space="preserve"> Президента РТ от 06.12.2014 N УП-1115 </w:t>
      </w:r>
      <w:r w:rsidR="00E057AD" w:rsidRPr="008379D5">
        <w:rPr>
          <w:rFonts w:cs="Times New Roman"/>
          <w:sz w:val="28"/>
          <w:szCs w:val="28"/>
        </w:rPr>
        <w:t>«</w:t>
      </w:r>
      <w:r w:rsidR="00214E96" w:rsidRPr="008379D5">
        <w:rPr>
          <w:rFonts w:cs="Times New Roman"/>
          <w:sz w:val="28"/>
          <w:szCs w:val="28"/>
        </w:rPr>
        <w:t>О мерах по обеспечению безопасности дорожного движения в Республике Татарстан</w:t>
      </w:r>
      <w:r w:rsidR="00E057AD" w:rsidRPr="008379D5">
        <w:rPr>
          <w:rFonts w:cs="Times New Roman"/>
          <w:sz w:val="28"/>
          <w:szCs w:val="28"/>
        </w:rPr>
        <w:t>»;</w:t>
      </w:r>
    </w:p>
    <w:p w:rsidR="0099123C" w:rsidRPr="0028577E" w:rsidRDefault="00697CCD" w:rsidP="00BB628D">
      <w:pPr>
        <w:ind w:firstLine="567"/>
        <w:jc w:val="both"/>
        <w:rPr>
          <w:rFonts w:cs="Times New Roman"/>
          <w:sz w:val="28"/>
          <w:szCs w:val="28"/>
        </w:rPr>
      </w:pPr>
      <w:r w:rsidRPr="008379D5">
        <w:rPr>
          <w:rFonts w:cs="Times New Roman"/>
          <w:sz w:val="28"/>
          <w:szCs w:val="28"/>
        </w:rPr>
        <w:t>- постановлением Кабинета Министров Республики Татарстан от 22.09.2010 №754 «О единой системе мониторинга отдельных видов транспортных средств в Республике Татарстан на основе Единой государственной информационной системы «ГЛОНАСС+112»;</w:t>
      </w:r>
      <w:r w:rsidR="0099123C" w:rsidRPr="008379D5">
        <w:rPr>
          <w:rFonts w:cs="Times New Roman"/>
          <w:sz w:val="28"/>
          <w:szCs w:val="28"/>
        </w:rPr>
        <w:t xml:space="preserve"> </w:t>
      </w:r>
    </w:p>
    <w:p w:rsidR="00956D55" w:rsidRDefault="00956D55" w:rsidP="006D2DF4">
      <w:pPr>
        <w:tabs>
          <w:tab w:val="center" w:pos="4677"/>
          <w:tab w:val="right" w:pos="9355"/>
        </w:tabs>
        <w:ind w:firstLine="567"/>
        <w:jc w:val="center"/>
        <w:rPr>
          <w:rFonts w:cs="Times New Roman"/>
          <w:b/>
          <w:kern w:val="2"/>
          <w:sz w:val="28"/>
          <w:szCs w:val="28"/>
          <w:lang w:val="x-none"/>
        </w:rPr>
      </w:pPr>
    </w:p>
    <w:p w:rsidR="00956D55" w:rsidRDefault="00956D55" w:rsidP="006D2DF4">
      <w:pPr>
        <w:tabs>
          <w:tab w:val="center" w:pos="4677"/>
          <w:tab w:val="right" w:pos="9355"/>
        </w:tabs>
        <w:ind w:firstLine="567"/>
        <w:jc w:val="center"/>
        <w:rPr>
          <w:rFonts w:cs="Times New Roman"/>
          <w:b/>
          <w:kern w:val="2"/>
          <w:sz w:val="28"/>
          <w:szCs w:val="28"/>
          <w:lang w:val="x-none"/>
        </w:rPr>
      </w:pPr>
    </w:p>
    <w:p w:rsidR="00956D55" w:rsidRDefault="00956D55" w:rsidP="006D2DF4">
      <w:pPr>
        <w:tabs>
          <w:tab w:val="center" w:pos="4677"/>
          <w:tab w:val="right" w:pos="9355"/>
        </w:tabs>
        <w:ind w:firstLine="567"/>
        <w:jc w:val="center"/>
        <w:rPr>
          <w:rFonts w:cs="Times New Roman"/>
          <w:b/>
          <w:kern w:val="2"/>
          <w:sz w:val="28"/>
          <w:szCs w:val="28"/>
          <w:lang w:val="x-none"/>
        </w:rPr>
      </w:pPr>
    </w:p>
    <w:p w:rsidR="00B046BA" w:rsidRDefault="00B046BA" w:rsidP="006D2DF4">
      <w:pPr>
        <w:tabs>
          <w:tab w:val="center" w:pos="4677"/>
          <w:tab w:val="right" w:pos="9355"/>
        </w:tabs>
        <w:ind w:firstLine="567"/>
        <w:jc w:val="center"/>
        <w:rPr>
          <w:rFonts w:cs="Times New Roman"/>
          <w:b/>
          <w:kern w:val="2"/>
          <w:sz w:val="28"/>
          <w:szCs w:val="28"/>
          <w:lang w:val="x-none"/>
        </w:rPr>
      </w:pPr>
    </w:p>
    <w:p w:rsidR="00E37AB9" w:rsidRPr="006D2DF4" w:rsidRDefault="00E37AB9" w:rsidP="00E37AB9">
      <w:pPr>
        <w:tabs>
          <w:tab w:val="center" w:pos="4677"/>
          <w:tab w:val="right" w:pos="9355"/>
        </w:tabs>
        <w:ind w:firstLine="567"/>
        <w:jc w:val="center"/>
        <w:rPr>
          <w:rFonts w:cs="Times New Roman"/>
          <w:b/>
          <w:color w:val="000000"/>
          <w:kern w:val="2"/>
          <w:sz w:val="28"/>
          <w:szCs w:val="28"/>
        </w:rPr>
      </w:pPr>
      <w:r w:rsidRPr="006D2DF4">
        <w:rPr>
          <w:rFonts w:cs="Times New Roman"/>
          <w:b/>
          <w:kern w:val="2"/>
          <w:sz w:val="28"/>
          <w:szCs w:val="28"/>
          <w:lang w:val="x-none"/>
        </w:rPr>
        <w:t>Извещение</w:t>
      </w:r>
      <w:r w:rsidRPr="006D2DF4">
        <w:rPr>
          <w:rFonts w:cs="Times New Roman"/>
          <w:b/>
          <w:kern w:val="2"/>
          <w:sz w:val="28"/>
          <w:szCs w:val="28"/>
        </w:rPr>
        <w:t xml:space="preserve"> </w:t>
      </w:r>
      <w:r w:rsidRPr="006D2DF4">
        <w:rPr>
          <w:rFonts w:cs="Times New Roman"/>
          <w:b/>
          <w:kern w:val="2"/>
          <w:sz w:val="28"/>
          <w:szCs w:val="28"/>
          <w:lang w:val="x-none"/>
        </w:rPr>
        <w:t xml:space="preserve">о проведении открытого </w:t>
      </w:r>
      <w:r w:rsidRPr="006D2DF4">
        <w:rPr>
          <w:rFonts w:cs="Times New Roman"/>
          <w:b/>
          <w:color w:val="000000"/>
          <w:kern w:val="2"/>
          <w:sz w:val="28"/>
          <w:szCs w:val="28"/>
          <w:lang w:val="x-none"/>
        </w:rPr>
        <w:t>конкурса</w:t>
      </w:r>
    </w:p>
    <w:p w:rsidR="00E37AB9" w:rsidRPr="006D2DF4" w:rsidRDefault="00E37AB9" w:rsidP="00E37AB9">
      <w:pPr>
        <w:tabs>
          <w:tab w:val="center" w:pos="4677"/>
          <w:tab w:val="right" w:pos="9355"/>
        </w:tabs>
        <w:ind w:firstLine="567"/>
        <w:jc w:val="center"/>
        <w:rPr>
          <w:rFonts w:cs="Mangal"/>
          <w:color w:val="000000"/>
          <w:kern w:val="2"/>
          <w:sz w:val="28"/>
          <w:szCs w:val="28"/>
        </w:rPr>
      </w:pPr>
    </w:p>
    <w:p w:rsidR="00E37AB9" w:rsidRPr="006D2DF4" w:rsidRDefault="00E37AB9" w:rsidP="00E37AB9">
      <w:pPr>
        <w:tabs>
          <w:tab w:val="center" w:pos="4677"/>
          <w:tab w:val="right" w:pos="9355"/>
        </w:tabs>
        <w:ind w:firstLine="567"/>
        <w:rPr>
          <w:rFonts w:cs="Times New Roman"/>
          <w:color w:val="000000"/>
          <w:kern w:val="2"/>
          <w:sz w:val="28"/>
          <w:szCs w:val="28"/>
        </w:rPr>
      </w:pPr>
      <w:r w:rsidRPr="006D2DF4">
        <w:rPr>
          <w:rFonts w:cs="Mangal"/>
          <w:kern w:val="2"/>
          <w:sz w:val="28"/>
          <w:szCs w:val="28"/>
          <w:lang w:val="x-none"/>
        </w:rPr>
        <w:t>1.</w:t>
      </w:r>
      <w:r w:rsidRPr="006D2DF4">
        <w:rPr>
          <w:rFonts w:cs="Mangal"/>
          <w:kern w:val="2"/>
          <w:sz w:val="28"/>
          <w:szCs w:val="28"/>
        </w:rPr>
        <w:t>2</w:t>
      </w:r>
      <w:r w:rsidRPr="006D2DF4">
        <w:rPr>
          <w:rFonts w:cs="Mangal"/>
          <w:kern w:val="2"/>
          <w:sz w:val="28"/>
          <w:szCs w:val="28"/>
          <w:lang w:val="x-none"/>
        </w:rPr>
        <w:t>.</w:t>
      </w:r>
      <w:r w:rsidRPr="006D2DF4">
        <w:rPr>
          <w:rFonts w:cs="Mangal"/>
          <w:kern w:val="2"/>
          <w:szCs w:val="21"/>
          <w:lang w:val="x-none"/>
        </w:rPr>
        <w:t xml:space="preserve"> </w:t>
      </w:r>
      <w:r w:rsidRPr="006D2DF4">
        <w:rPr>
          <w:rFonts w:cs="Times New Roman"/>
          <w:kern w:val="2"/>
          <w:sz w:val="28"/>
          <w:szCs w:val="28"/>
          <w:lang w:val="x-none"/>
        </w:rPr>
        <w:t>Извещение</w:t>
      </w:r>
      <w:r w:rsidRPr="006D2DF4">
        <w:rPr>
          <w:rFonts w:cs="Times New Roman"/>
          <w:kern w:val="2"/>
          <w:sz w:val="28"/>
          <w:szCs w:val="28"/>
        </w:rPr>
        <w:t xml:space="preserve"> </w:t>
      </w:r>
      <w:r w:rsidRPr="006D2DF4">
        <w:rPr>
          <w:rFonts w:cs="Times New Roman"/>
          <w:kern w:val="2"/>
          <w:sz w:val="28"/>
          <w:szCs w:val="28"/>
          <w:lang w:val="x-none"/>
        </w:rPr>
        <w:t xml:space="preserve">о проведении открытого </w:t>
      </w:r>
      <w:r w:rsidRPr="006D2DF4">
        <w:rPr>
          <w:rFonts w:cs="Times New Roman"/>
          <w:color w:val="000000"/>
          <w:kern w:val="2"/>
          <w:sz w:val="28"/>
          <w:szCs w:val="28"/>
          <w:lang w:val="x-none"/>
        </w:rPr>
        <w:t>конкурса</w:t>
      </w:r>
    </w:p>
    <w:p w:rsidR="00E37AB9" w:rsidRPr="006D2DF4" w:rsidRDefault="00E37AB9" w:rsidP="00E37AB9">
      <w:pPr>
        <w:tabs>
          <w:tab w:val="center" w:pos="4677"/>
          <w:tab w:val="right" w:pos="9355"/>
        </w:tabs>
        <w:ind w:firstLine="567"/>
        <w:rPr>
          <w:rFonts w:cs="Times New Roman"/>
          <w:b/>
          <w:color w:val="000000"/>
          <w:kern w:val="2"/>
          <w:sz w:val="28"/>
          <w:szCs w:val="28"/>
        </w:r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40"/>
      </w:tblGrid>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rPr>
                <w:rFonts w:eastAsia="Calibri" w:cs="Times New Roman"/>
                <w:kern w:val="0"/>
                <w:sz w:val="28"/>
                <w:szCs w:val="28"/>
                <w:lang w:eastAsia="ru-RU" w:bidi="ar-SA"/>
              </w:rPr>
            </w:pPr>
            <w:r w:rsidRPr="006D2DF4">
              <w:rPr>
                <w:rFonts w:eastAsia="Calibri" w:cs="Times New Roman"/>
                <w:kern w:val="0"/>
                <w:sz w:val="28"/>
                <w:szCs w:val="28"/>
                <w:lang w:eastAsia="ru-RU" w:bidi="ar-SA"/>
              </w:rPr>
              <w:t>Наименование организатора открытого конкурса</w:t>
            </w:r>
          </w:p>
        </w:tc>
        <w:tc>
          <w:tcPr>
            <w:tcW w:w="5240" w:type="dxa"/>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Pr>
                <w:rFonts w:eastAsia="Calibri" w:cs="Times New Roman"/>
                <w:kern w:val="0"/>
                <w:sz w:val="28"/>
                <w:szCs w:val="28"/>
                <w:lang w:eastAsia="ru-RU" w:bidi="ar-SA"/>
              </w:rPr>
              <w:t>Исполнительный комитет Актанышского муниципального района</w:t>
            </w:r>
            <w:r w:rsidRPr="006D2DF4">
              <w:rPr>
                <w:rFonts w:eastAsia="Calibri" w:cs="Times New Roman"/>
                <w:kern w:val="0"/>
                <w:sz w:val="28"/>
                <w:szCs w:val="28"/>
                <w:lang w:eastAsia="ru-RU" w:bidi="ar-SA"/>
              </w:rPr>
              <w:t xml:space="preserve"> Республики Татарстан</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rPr>
                <w:rFonts w:eastAsia="Calibri" w:cs="Times New Roman"/>
                <w:kern w:val="0"/>
                <w:sz w:val="28"/>
                <w:szCs w:val="28"/>
                <w:lang w:eastAsia="ru-RU" w:bidi="ar-SA"/>
              </w:rPr>
            </w:pPr>
            <w:r w:rsidRPr="006D2DF4">
              <w:rPr>
                <w:rFonts w:eastAsia="Calibri" w:cs="Times New Roman"/>
                <w:kern w:val="0"/>
                <w:sz w:val="28"/>
                <w:szCs w:val="28"/>
                <w:lang w:eastAsia="ru-RU" w:bidi="ar-SA"/>
              </w:rPr>
              <w:t xml:space="preserve">Местонахождение организатора открытого конкурса; </w:t>
            </w:r>
          </w:p>
          <w:p w:rsidR="00E003BF" w:rsidRPr="006D2DF4" w:rsidRDefault="00E003BF" w:rsidP="00E003BF">
            <w:pPr>
              <w:widowControl/>
              <w:suppressAutoHyphens w:val="0"/>
              <w:autoSpaceDE w:val="0"/>
              <w:autoSpaceDN w:val="0"/>
              <w:adjustRightInd w:val="0"/>
              <w:rPr>
                <w:rFonts w:eastAsia="Calibri" w:cs="Times New Roman"/>
                <w:kern w:val="0"/>
                <w:sz w:val="28"/>
                <w:szCs w:val="28"/>
                <w:lang w:eastAsia="ru-RU" w:bidi="ar-SA"/>
              </w:rPr>
            </w:pPr>
            <w:r w:rsidRPr="006D2DF4">
              <w:rPr>
                <w:rFonts w:eastAsia="Calibri" w:cs="Times New Roman"/>
                <w:kern w:val="0"/>
                <w:sz w:val="28"/>
                <w:szCs w:val="28"/>
                <w:lang w:eastAsia="ru-RU" w:bidi="ar-SA"/>
              </w:rPr>
              <w:t>Почтовый адрес, адрес электронной почты и  номер контактного телефона организатора открытого конкурса</w:t>
            </w:r>
          </w:p>
        </w:tc>
        <w:tc>
          <w:tcPr>
            <w:tcW w:w="5240" w:type="dxa"/>
          </w:tcPr>
          <w:p w:rsidR="00E003BF" w:rsidRPr="006D2DF4" w:rsidRDefault="00E003BF" w:rsidP="00E003BF">
            <w:pPr>
              <w:ind w:firstLine="6"/>
              <w:jc w:val="both"/>
              <w:rPr>
                <w:kern w:val="2"/>
                <w:sz w:val="28"/>
                <w:szCs w:val="28"/>
              </w:rPr>
            </w:pPr>
            <w:r w:rsidRPr="006D2DF4">
              <w:rPr>
                <w:kern w:val="2"/>
                <w:sz w:val="28"/>
                <w:szCs w:val="28"/>
              </w:rPr>
              <w:t xml:space="preserve">Республика Татарстан, </w:t>
            </w:r>
            <w:r>
              <w:rPr>
                <w:kern w:val="2"/>
                <w:sz w:val="28"/>
                <w:szCs w:val="28"/>
              </w:rPr>
              <w:t>с</w:t>
            </w:r>
            <w:r w:rsidRPr="006D2DF4">
              <w:rPr>
                <w:kern w:val="2"/>
                <w:sz w:val="28"/>
                <w:szCs w:val="28"/>
              </w:rPr>
              <w:t>.</w:t>
            </w:r>
            <w:r>
              <w:rPr>
                <w:kern w:val="2"/>
                <w:sz w:val="28"/>
                <w:szCs w:val="28"/>
              </w:rPr>
              <w:t>Актаныш, пр. Ленина</w:t>
            </w:r>
            <w:r w:rsidRPr="006D2DF4">
              <w:rPr>
                <w:kern w:val="2"/>
                <w:sz w:val="28"/>
                <w:szCs w:val="28"/>
              </w:rPr>
              <w:t>, д.</w:t>
            </w:r>
            <w:r>
              <w:rPr>
                <w:kern w:val="2"/>
                <w:sz w:val="28"/>
                <w:szCs w:val="28"/>
              </w:rPr>
              <w:t>17</w:t>
            </w:r>
            <w:r w:rsidRPr="006D2DF4">
              <w:rPr>
                <w:kern w:val="2"/>
                <w:sz w:val="28"/>
                <w:szCs w:val="28"/>
              </w:rPr>
              <w:t>;</w:t>
            </w:r>
          </w:p>
          <w:p w:rsidR="00E003BF" w:rsidRPr="006D2DF4" w:rsidRDefault="00E003BF" w:rsidP="00E003BF">
            <w:pPr>
              <w:ind w:firstLine="6"/>
              <w:jc w:val="both"/>
              <w:rPr>
                <w:rFonts w:cs="Times New Roman"/>
                <w:kern w:val="2"/>
                <w:sz w:val="28"/>
                <w:szCs w:val="28"/>
              </w:rPr>
            </w:pPr>
            <w:r w:rsidRPr="006D2DF4">
              <w:rPr>
                <w:rFonts w:cs="Times New Roman"/>
                <w:kern w:val="2"/>
                <w:sz w:val="28"/>
                <w:szCs w:val="28"/>
              </w:rPr>
              <w:t>42</w:t>
            </w:r>
            <w:r>
              <w:rPr>
                <w:rFonts w:cs="Times New Roman"/>
                <w:kern w:val="2"/>
                <w:sz w:val="28"/>
                <w:szCs w:val="28"/>
              </w:rPr>
              <w:t>3740</w:t>
            </w:r>
            <w:r w:rsidRPr="006D2DF4">
              <w:rPr>
                <w:rFonts w:cs="Times New Roman"/>
                <w:kern w:val="2"/>
                <w:sz w:val="28"/>
                <w:szCs w:val="28"/>
              </w:rPr>
              <w:t xml:space="preserve">, </w:t>
            </w:r>
            <w:r w:rsidRPr="006D2DF4">
              <w:rPr>
                <w:kern w:val="2"/>
                <w:sz w:val="28"/>
                <w:szCs w:val="28"/>
              </w:rPr>
              <w:t xml:space="preserve">Республика Татарстан, </w:t>
            </w:r>
            <w:r>
              <w:rPr>
                <w:kern w:val="2"/>
                <w:sz w:val="28"/>
                <w:szCs w:val="28"/>
              </w:rPr>
              <w:t>с</w:t>
            </w:r>
            <w:r w:rsidRPr="006D2DF4">
              <w:rPr>
                <w:kern w:val="2"/>
                <w:sz w:val="28"/>
                <w:szCs w:val="28"/>
              </w:rPr>
              <w:t>.</w:t>
            </w:r>
            <w:r>
              <w:rPr>
                <w:kern w:val="2"/>
                <w:sz w:val="28"/>
                <w:szCs w:val="28"/>
              </w:rPr>
              <w:t>Актаныш, пр.Ленина</w:t>
            </w:r>
            <w:r w:rsidRPr="006D2DF4">
              <w:rPr>
                <w:kern w:val="2"/>
                <w:sz w:val="28"/>
                <w:szCs w:val="28"/>
              </w:rPr>
              <w:t>, д.</w:t>
            </w:r>
            <w:r>
              <w:rPr>
                <w:kern w:val="2"/>
                <w:sz w:val="28"/>
                <w:szCs w:val="28"/>
              </w:rPr>
              <w:t>17</w:t>
            </w:r>
            <w:r w:rsidRPr="006D2DF4">
              <w:rPr>
                <w:rFonts w:cs="Times New Roman"/>
                <w:kern w:val="2"/>
                <w:sz w:val="28"/>
                <w:szCs w:val="28"/>
              </w:rPr>
              <w:t>;</w:t>
            </w:r>
          </w:p>
          <w:p w:rsidR="00E003BF" w:rsidRPr="00B4293E" w:rsidRDefault="00E003BF" w:rsidP="00E003BF">
            <w:pPr>
              <w:ind w:firstLine="6"/>
              <w:jc w:val="both"/>
              <w:rPr>
                <w:rFonts w:cs="Times New Roman"/>
                <w:kern w:val="2"/>
                <w:sz w:val="28"/>
                <w:szCs w:val="28"/>
              </w:rPr>
            </w:pPr>
            <w:r w:rsidRPr="00B4293E">
              <w:rPr>
                <w:sz w:val="28"/>
                <w:szCs w:val="28"/>
              </w:rPr>
              <w:t>Mail.Aktanish@tatar.ru</w:t>
            </w:r>
            <w:r w:rsidRPr="00B4293E">
              <w:rPr>
                <w:rFonts w:cs="Times New Roman"/>
                <w:color w:val="0000FF" w:themeColor="hyperlink"/>
                <w:kern w:val="2"/>
                <w:sz w:val="28"/>
                <w:szCs w:val="28"/>
                <w:u w:val="single"/>
              </w:rPr>
              <w:t>;</w:t>
            </w:r>
          </w:p>
          <w:p w:rsidR="00E003BF" w:rsidRDefault="00E003BF" w:rsidP="00E003BF">
            <w:pPr>
              <w:widowControl/>
              <w:suppressAutoHyphens w:val="0"/>
              <w:autoSpaceDE w:val="0"/>
              <w:autoSpaceDN w:val="0"/>
              <w:adjustRightInd w:val="0"/>
              <w:jc w:val="both"/>
              <w:rPr>
                <w:rFonts w:eastAsia="Calibri" w:cs="Times New Roman"/>
                <w:color w:val="000000"/>
                <w:kern w:val="0"/>
                <w:sz w:val="28"/>
                <w:szCs w:val="28"/>
                <w:lang w:eastAsia="ru-RU" w:bidi="ar-SA"/>
              </w:rPr>
            </w:pPr>
            <w:r>
              <w:rPr>
                <w:rFonts w:eastAsia="Calibri" w:cs="Times New Roman"/>
                <w:color w:val="000000"/>
                <w:kern w:val="0"/>
                <w:sz w:val="28"/>
                <w:szCs w:val="28"/>
                <w:lang w:eastAsia="ru-RU" w:bidi="ar-SA"/>
              </w:rPr>
              <w:t>8(85552)34422</w:t>
            </w:r>
          </w:p>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Pr>
                <w:rFonts w:eastAsia="Calibri" w:cs="Times New Roman"/>
                <w:color w:val="000000"/>
                <w:kern w:val="0"/>
                <w:sz w:val="28"/>
                <w:szCs w:val="28"/>
                <w:lang w:eastAsia="ru-RU" w:bidi="ar-SA"/>
              </w:rPr>
              <w:t xml:space="preserve">8(85552)34414 </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Предмет открытого конкурса</w:t>
            </w:r>
          </w:p>
        </w:tc>
        <w:tc>
          <w:tcPr>
            <w:tcW w:w="5240" w:type="dxa"/>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 xml:space="preserve">Право на получение свидетельства об осуществлении перевозок по </w:t>
            </w:r>
            <w:r>
              <w:rPr>
                <w:rFonts w:eastAsia="Calibri" w:cs="Times New Roman"/>
                <w:kern w:val="0"/>
                <w:sz w:val="28"/>
                <w:szCs w:val="28"/>
                <w:lang w:eastAsia="ru-RU" w:bidi="ar-SA"/>
              </w:rPr>
              <w:t>муниципальному</w:t>
            </w:r>
            <w:r w:rsidRPr="006D2DF4">
              <w:rPr>
                <w:rFonts w:eastAsia="Calibri" w:cs="Times New Roman"/>
                <w:kern w:val="0"/>
                <w:sz w:val="28"/>
                <w:szCs w:val="28"/>
                <w:lang w:eastAsia="ru-RU" w:bidi="ar-SA"/>
              </w:rPr>
              <w:t xml:space="preserve"> маршруту регулярных перевозок</w:t>
            </w:r>
            <w:r>
              <w:rPr>
                <w:rFonts w:eastAsia="Calibri" w:cs="Times New Roman"/>
                <w:kern w:val="0"/>
                <w:sz w:val="28"/>
                <w:szCs w:val="28"/>
                <w:lang w:eastAsia="ru-RU" w:bidi="ar-SA"/>
              </w:rPr>
              <w:t xml:space="preserve"> по нерегулируемому тарифу</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rPr>
                <w:rFonts w:eastAsia="Calibri" w:cs="Times New Roman"/>
                <w:kern w:val="0"/>
                <w:sz w:val="28"/>
                <w:szCs w:val="28"/>
                <w:lang w:eastAsia="ru-RU" w:bidi="ar-SA"/>
              </w:rPr>
            </w:pPr>
            <w:r w:rsidRPr="006D2DF4">
              <w:rPr>
                <w:rFonts w:eastAsia="Calibri" w:cs="Times New Roman"/>
                <w:kern w:val="0"/>
                <w:sz w:val="28"/>
                <w:szCs w:val="28"/>
                <w:lang w:eastAsia="ru-RU" w:bidi="ar-SA"/>
              </w:rPr>
              <w:t>Срок предоставления Конкурсной документации</w:t>
            </w:r>
          </w:p>
        </w:tc>
        <w:tc>
          <w:tcPr>
            <w:tcW w:w="5240" w:type="dxa"/>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2 рабочих дня по письменному заявлению</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rPr>
                <w:rFonts w:eastAsia="Calibri" w:cs="Times New Roman"/>
                <w:kern w:val="0"/>
                <w:sz w:val="28"/>
                <w:szCs w:val="28"/>
                <w:lang w:eastAsia="ru-RU" w:bidi="ar-SA"/>
              </w:rPr>
            </w:pPr>
            <w:r w:rsidRPr="006D2DF4">
              <w:rPr>
                <w:rFonts w:eastAsia="Calibri" w:cs="Times New Roman"/>
                <w:kern w:val="0"/>
                <w:sz w:val="28"/>
                <w:szCs w:val="28"/>
                <w:lang w:eastAsia="ru-RU" w:bidi="ar-SA"/>
              </w:rPr>
              <w:t>Место предоставления Конкурсной документации</w:t>
            </w:r>
          </w:p>
        </w:tc>
        <w:tc>
          <w:tcPr>
            <w:tcW w:w="5240" w:type="dxa"/>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 xml:space="preserve">Республика Татарстан, </w:t>
            </w:r>
            <w:r>
              <w:rPr>
                <w:kern w:val="2"/>
                <w:sz w:val="28"/>
                <w:szCs w:val="28"/>
              </w:rPr>
              <w:t>с</w:t>
            </w:r>
            <w:r w:rsidRPr="006D2DF4">
              <w:rPr>
                <w:kern w:val="2"/>
                <w:sz w:val="28"/>
                <w:szCs w:val="28"/>
              </w:rPr>
              <w:t>.</w:t>
            </w:r>
            <w:r>
              <w:rPr>
                <w:kern w:val="2"/>
                <w:sz w:val="28"/>
                <w:szCs w:val="28"/>
              </w:rPr>
              <w:t>Актаныш, пр. Ленина</w:t>
            </w:r>
            <w:r w:rsidRPr="006D2DF4">
              <w:rPr>
                <w:kern w:val="2"/>
                <w:sz w:val="28"/>
                <w:szCs w:val="28"/>
              </w:rPr>
              <w:t>, д.</w:t>
            </w:r>
            <w:r>
              <w:rPr>
                <w:kern w:val="2"/>
                <w:sz w:val="28"/>
                <w:szCs w:val="28"/>
              </w:rPr>
              <w:t>17</w:t>
            </w:r>
            <w:r w:rsidRPr="006D2DF4">
              <w:rPr>
                <w:kern w:val="2"/>
                <w:sz w:val="28"/>
                <w:szCs w:val="28"/>
              </w:rPr>
              <w:t>;</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rPr>
                <w:rFonts w:eastAsia="Calibri" w:cs="Times New Roman"/>
                <w:kern w:val="0"/>
                <w:sz w:val="28"/>
                <w:szCs w:val="28"/>
                <w:lang w:eastAsia="ru-RU" w:bidi="ar-SA"/>
              </w:rPr>
            </w:pPr>
            <w:r w:rsidRPr="006D2DF4">
              <w:rPr>
                <w:rFonts w:eastAsia="Calibri" w:cs="Times New Roman"/>
                <w:kern w:val="0"/>
                <w:sz w:val="28"/>
                <w:szCs w:val="28"/>
                <w:lang w:eastAsia="ru-RU" w:bidi="ar-SA"/>
              </w:rPr>
              <w:t xml:space="preserve">Порядок предоставления Конкурсной документации, официальный сайт, на котором размещена конкурсная документация </w:t>
            </w:r>
          </w:p>
        </w:tc>
        <w:tc>
          <w:tcPr>
            <w:tcW w:w="5240" w:type="dxa"/>
          </w:tcPr>
          <w:p w:rsidR="00E003BF" w:rsidRPr="00B4293E" w:rsidRDefault="00E003BF" w:rsidP="00E003BF">
            <w:pPr>
              <w:jc w:val="both"/>
              <w:rPr>
                <w:rFonts w:cs="Times New Roman"/>
                <w:color w:val="000000"/>
                <w:kern w:val="2"/>
                <w:sz w:val="28"/>
                <w:szCs w:val="28"/>
              </w:rPr>
            </w:pPr>
            <w:r w:rsidRPr="00B4293E">
              <w:rPr>
                <w:kern w:val="2"/>
                <w:sz w:val="28"/>
                <w:szCs w:val="28"/>
              </w:rPr>
              <w:t xml:space="preserve">Конкурсная документация для участия в открытом конкурсе доступна на официальном сайте </w:t>
            </w:r>
            <w:r w:rsidRPr="00B4293E">
              <w:rPr>
                <w:rFonts w:cs="Times New Roman"/>
                <w:kern w:val="2"/>
                <w:sz w:val="28"/>
                <w:szCs w:val="28"/>
              </w:rPr>
              <w:t>Актанышского муниципального района Республики Татарстан</w:t>
            </w:r>
            <w:r w:rsidRPr="00B4293E">
              <w:rPr>
                <w:kern w:val="2"/>
                <w:sz w:val="28"/>
                <w:szCs w:val="28"/>
              </w:rPr>
              <w:t xml:space="preserve"> в информационно-телекоммуникационной сети «Интернет» (далее – сеть «Интернет») по адресу: </w:t>
            </w:r>
            <w:r w:rsidRPr="00B4293E">
              <w:rPr>
                <w:sz w:val="28"/>
                <w:szCs w:val="28"/>
              </w:rPr>
              <w:t>https://aktanysh.tatarstan.ru/</w:t>
            </w:r>
          </w:p>
          <w:p w:rsidR="00E003BF" w:rsidRPr="00B4293E"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B4293E">
              <w:rPr>
                <w:rFonts w:eastAsia="Calibri" w:cs="Times New Roman"/>
                <w:kern w:val="0"/>
                <w:sz w:val="28"/>
                <w:szCs w:val="28"/>
                <w:lang w:eastAsia="ru-RU" w:bidi="ar-SA"/>
              </w:rPr>
              <w:lastRenderedPageBreak/>
              <w:t>или может быть получена бесплатно у организатора открытого конкурса по письменному заявлению</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lastRenderedPageBreak/>
              <w:t xml:space="preserve">Размер порядок и сроки внесения платы за предоставление Конкурсной документации </w:t>
            </w:r>
          </w:p>
        </w:tc>
        <w:tc>
          <w:tcPr>
            <w:tcW w:w="5240" w:type="dxa"/>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Плата не взимается</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Место, дата и время вскрытия конвертов с заявками на участие в открытом конкурсе</w:t>
            </w:r>
          </w:p>
        </w:tc>
        <w:tc>
          <w:tcPr>
            <w:tcW w:w="5240" w:type="dxa"/>
          </w:tcPr>
          <w:p w:rsidR="00E003BF" w:rsidRDefault="00E003BF" w:rsidP="00AF1C9B">
            <w:pPr>
              <w:widowControl/>
              <w:suppressAutoHyphens w:val="0"/>
              <w:autoSpaceDE w:val="0"/>
              <w:autoSpaceDN w:val="0"/>
              <w:adjustRightInd w:val="0"/>
              <w:jc w:val="both"/>
              <w:rPr>
                <w:rFonts w:eastAsia="Calibri" w:cs="Times New Roman"/>
                <w:kern w:val="0"/>
                <w:sz w:val="28"/>
                <w:szCs w:val="28"/>
                <w:lang w:eastAsia="ru-RU" w:bidi="ar-SA"/>
              </w:rPr>
            </w:pPr>
            <w:r>
              <w:rPr>
                <w:rFonts w:eastAsia="Calibri" w:cs="Times New Roman"/>
                <w:kern w:val="0"/>
                <w:sz w:val="28"/>
                <w:szCs w:val="28"/>
                <w:lang w:eastAsia="ru-RU" w:bidi="ar-SA"/>
              </w:rPr>
              <w:t xml:space="preserve">Республика Татарстан, </w:t>
            </w:r>
            <w:r>
              <w:rPr>
                <w:kern w:val="2"/>
                <w:sz w:val="28"/>
                <w:szCs w:val="28"/>
              </w:rPr>
              <w:t>с</w:t>
            </w:r>
            <w:r w:rsidRPr="006D2DF4">
              <w:rPr>
                <w:kern w:val="2"/>
                <w:sz w:val="28"/>
                <w:szCs w:val="28"/>
              </w:rPr>
              <w:t>.</w:t>
            </w:r>
            <w:r>
              <w:rPr>
                <w:kern w:val="2"/>
                <w:sz w:val="28"/>
                <w:szCs w:val="28"/>
              </w:rPr>
              <w:t>Актаныш, пр. Ленина</w:t>
            </w:r>
            <w:r w:rsidRPr="006D2DF4">
              <w:rPr>
                <w:kern w:val="2"/>
                <w:sz w:val="28"/>
                <w:szCs w:val="28"/>
              </w:rPr>
              <w:t>, д.</w:t>
            </w:r>
            <w:r>
              <w:rPr>
                <w:kern w:val="2"/>
                <w:sz w:val="28"/>
                <w:szCs w:val="28"/>
              </w:rPr>
              <w:t>17</w:t>
            </w:r>
            <w:r w:rsidRPr="006D2DF4">
              <w:rPr>
                <w:kern w:val="2"/>
                <w:sz w:val="28"/>
                <w:szCs w:val="28"/>
              </w:rPr>
              <w:t>;</w:t>
            </w:r>
            <w:r>
              <w:rPr>
                <w:rFonts w:eastAsia="Calibri" w:cs="Times New Roman"/>
                <w:kern w:val="0"/>
                <w:sz w:val="28"/>
                <w:szCs w:val="28"/>
                <w:lang w:eastAsia="ru-RU" w:bidi="ar-SA"/>
              </w:rPr>
              <w:t xml:space="preserve"> каб. 10, 2</w:t>
            </w:r>
            <w:r w:rsidR="00AF1C9B">
              <w:rPr>
                <w:rFonts w:eastAsia="Calibri" w:cs="Times New Roman"/>
                <w:kern w:val="0"/>
                <w:sz w:val="28"/>
                <w:szCs w:val="28"/>
                <w:lang w:eastAsia="ru-RU" w:bidi="ar-SA"/>
              </w:rPr>
              <w:t>1</w:t>
            </w:r>
            <w:r>
              <w:rPr>
                <w:rFonts w:eastAsia="Calibri" w:cs="Times New Roman"/>
                <w:kern w:val="0"/>
                <w:sz w:val="28"/>
                <w:szCs w:val="28"/>
                <w:lang w:eastAsia="ru-RU" w:bidi="ar-SA"/>
              </w:rPr>
              <w:t>.08.2021, 09.00</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Место и дата рассмотрения заявок</w:t>
            </w:r>
          </w:p>
        </w:tc>
        <w:tc>
          <w:tcPr>
            <w:tcW w:w="5240" w:type="dxa"/>
          </w:tcPr>
          <w:p w:rsidR="00E003BF" w:rsidRDefault="00E003BF" w:rsidP="00AF1C9B">
            <w:pPr>
              <w:widowControl/>
              <w:suppressAutoHyphens w:val="0"/>
              <w:autoSpaceDE w:val="0"/>
              <w:autoSpaceDN w:val="0"/>
              <w:adjustRightInd w:val="0"/>
              <w:jc w:val="both"/>
              <w:rPr>
                <w:rFonts w:eastAsia="Calibri" w:cs="Times New Roman"/>
                <w:kern w:val="0"/>
                <w:sz w:val="28"/>
                <w:szCs w:val="28"/>
                <w:lang w:eastAsia="ru-RU" w:bidi="ar-SA"/>
              </w:rPr>
            </w:pPr>
            <w:r>
              <w:rPr>
                <w:rFonts w:eastAsia="Calibri" w:cs="Times New Roman"/>
                <w:kern w:val="0"/>
                <w:sz w:val="28"/>
                <w:szCs w:val="28"/>
                <w:lang w:eastAsia="ru-RU" w:bidi="ar-SA"/>
              </w:rPr>
              <w:t xml:space="preserve">Республика Татарстан, </w:t>
            </w:r>
            <w:r>
              <w:rPr>
                <w:kern w:val="2"/>
                <w:sz w:val="28"/>
                <w:szCs w:val="28"/>
              </w:rPr>
              <w:t>с</w:t>
            </w:r>
            <w:r w:rsidRPr="006D2DF4">
              <w:rPr>
                <w:kern w:val="2"/>
                <w:sz w:val="28"/>
                <w:szCs w:val="28"/>
              </w:rPr>
              <w:t>.</w:t>
            </w:r>
            <w:r>
              <w:rPr>
                <w:kern w:val="2"/>
                <w:sz w:val="28"/>
                <w:szCs w:val="28"/>
              </w:rPr>
              <w:t>Актаныш, пр. Ленина</w:t>
            </w:r>
            <w:r w:rsidRPr="006D2DF4">
              <w:rPr>
                <w:kern w:val="2"/>
                <w:sz w:val="28"/>
                <w:szCs w:val="28"/>
              </w:rPr>
              <w:t>, д.</w:t>
            </w:r>
            <w:r>
              <w:rPr>
                <w:kern w:val="2"/>
                <w:sz w:val="28"/>
                <w:szCs w:val="28"/>
              </w:rPr>
              <w:t>17</w:t>
            </w:r>
            <w:r w:rsidRPr="006D2DF4">
              <w:rPr>
                <w:kern w:val="2"/>
                <w:sz w:val="28"/>
                <w:szCs w:val="28"/>
              </w:rPr>
              <w:t>;</w:t>
            </w:r>
            <w:r>
              <w:rPr>
                <w:rFonts w:eastAsia="Calibri" w:cs="Times New Roman"/>
                <w:kern w:val="0"/>
                <w:sz w:val="28"/>
                <w:szCs w:val="28"/>
                <w:lang w:eastAsia="ru-RU" w:bidi="ar-SA"/>
              </w:rPr>
              <w:t xml:space="preserve"> каб. 10, 2</w:t>
            </w:r>
            <w:r w:rsidR="00AF1C9B">
              <w:rPr>
                <w:rFonts w:eastAsia="Calibri" w:cs="Times New Roman"/>
                <w:kern w:val="0"/>
                <w:sz w:val="28"/>
                <w:szCs w:val="28"/>
                <w:lang w:eastAsia="ru-RU" w:bidi="ar-SA"/>
              </w:rPr>
              <w:t>5</w:t>
            </w:r>
            <w:r>
              <w:rPr>
                <w:rFonts w:eastAsia="Calibri" w:cs="Times New Roman"/>
                <w:kern w:val="0"/>
                <w:sz w:val="28"/>
                <w:szCs w:val="28"/>
                <w:lang w:eastAsia="ru-RU" w:bidi="ar-SA"/>
              </w:rPr>
              <w:t>.08.2021, 15.00</w:t>
            </w:r>
          </w:p>
        </w:tc>
      </w:tr>
      <w:tr w:rsidR="00E003BF" w:rsidRPr="006D2DF4" w:rsidTr="00E003BF">
        <w:tc>
          <w:tcPr>
            <w:tcW w:w="5239" w:type="dxa"/>
            <w:shd w:val="clear" w:color="auto" w:fill="auto"/>
          </w:tcPr>
          <w:p w:rsidR="00E003BF" w:rsidRPr="006D2DF4"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sidRPr="006D2DF4">
              <w:rPr>
                <w:rFonts w:eastAsia="Calibri" w:cs="Times New Roman"/>
                <w:kern w:val="0"/>
                <w:sz w:val="28"/>
                <w:szCs w:val="28"/>
                <w:lang w:eastAsia="ru-RU" w:bidi="ar-SA"/>
              </w:rPr>
              <w:t>Место и дата подведения итогов открытого конкурса</w:t>
            </w:r>
          </w:p>
        </w:tc>
        <w:tc>
          <w:tcPr>
            <w:tcW w:w="5240" w:type="dxa"/>
          </w:tcPr>
          <w:p w:rsidR="00E003BF" w:rsidRDefault="00E003BF" w:rsidP="00E003BF">
            <w:pPr>
              <w:widowControl/>
              <w:suppressAutoHyphens w:val="0"/>
              <w:autoSpaceDE w:val="0"/>
              <w:autoSpaceDN w:val="0"/>
              <w:adjustRightInd w:val="0"/>
              <w:jc w:val="both"/>
              <w:rPr>
                <w:rFonts w:eastAsia="Calibri" w:cs="Times New Roman"/>
                <w:kern w:val="0"/>
                <w:sz w:val="28"/>
                <w:szCs w:val="28"/>
                <w:lang w:eastAsia="ru-RU" w:bidi="ar-SA"/>
              </w:rPr>
            </w:pPr>
            <w:r>
              <w:rPr>
                <w:rFonts w:eastAsia="Calibri" w:cs="Times New Roman"/>
                <w:kern w:val="0"/>
                <w:sz w:val="28"/>
                <w:szCs w:val="28"/>
                <w:lang w:eastAsia="ru-RU" w:bidi="ar-SA"/>
              </w:rPr>
              <w:t xml:space="preserve">Республика Татарстан, </w:t>
            </w:r>
            <w:r>
              <w:rPr>
                <w:kern w:val="2"/>
                <w:sz w:val="28"/>
                <w:szCs w:val="28"/>
              </w:rPr>
              <w:t>с</w:t>
            </w:r>
            <w:r w:rsidRPr="006D2DF4">
              <w:rPr>
                <w:kern w:val="2"/>
                <w:sz w:val="28"/>
                <w:szCs w:val="28"/>
              </w:rPr>
              <w:t>.</w:t>
            </w:r>
            <w:r>
              <w:rPr>
                <w:kern w:val="2"/>
                <w:sz w:val="28"/>
                <w:szCs w:val="28"/>
              </w:rPr>
              <w:t>Актаныш, пр. Ленина</w:t>
            </w:r>
            <w:r w:rsidRPr="006D2DF4">
              <w:rPr>
                <w:kern w:val="2"/>
                <w:sz w:val="28"/>
                <w:szCs w:val="28"/>
              </w:rPr>
              <w:t>, д.</w:t>
            </w:r>
            <w:r>
              <w:rPr>
                <w:kern w:val="2"/>
                <w:sz w:val="28"/>
                <w:szCs w:val="28"/>
              </w:rPr>
              <w:t>17</w:t>
            </w:r>
            <w:r w:rsidRPr="006D2DF4">
              <w:rPr>
                <w:kern w:val="2"/>
                <w:sz w:val="28"/>
                <w:szCs w:val="28"/>
              </w:rPr>
              <w:t>;</w:t>
            </w:r>
            <w:r>
              <w:rPr>
                <w:rFonts w:eastAsia="Calibri" w:cs="Times New Roman"/>
                <w:kern w:val="0"/>
                <w:sz w:val="28"/>
                <w:szCs w:val="28"/>
                <w:lang w:eastAsia="ru-RU" w:bidi="ar-SA"/>
              </w:rPr>
              <w:t xml:space="preserve"> каб. 10, не позднее 27.08.2021, 15.00</w:t>
            </w:r>
          </w:p>
        </w:tc>
      </w:tr>
    </w:tbl>
    <w:p w:rsidR="00E003BF" w:rsidRDefault="00E003BF" w:rsidP="005575ED">
      <w:pPr>
        <w:widowControl/>
        <w:suppressAutoHyphens w:val="0"/>
        <w:autoSpaceDE w:val="0"/>
        <w:autoSpaceDN w:val="0"/>
        <w:adjustRightInd w:val="0"/>
        <w:jc w:val="both"/>
        <w:rPr>
          <w:rFonts w:eastAsia="Calibri" w:cs="Times New Roman"/>
          <w:kern w:val="0"/>
          <w:sz w:val="28"/>
          <w:szCs w:val="28"/>
          <w:lang w:eastAsia="ru-RU" w:bidi="ar-SA"/>
        </w:rPr>
      </w:pPr>
    </w:p>
    <w:p w:rsidR="00E003BF" w:rsidRDefault="00E003BF" w:rsidP="00E003BF">
      <w:pPr>
        <w:rPr>
          <w:rFonts w:eastAsia="Calibri" w:cs="Times New Roman"/>
          <w:sz w:val="28"/>
          <w:szCs w:val="28"/>
          <w:lang w:eastAsia="ru-RU" w:bidi="ar-SA"/>
        </w:rPr>
      </w:pPr>
    </w:p>
    <w:p w:rsidR="00E003BF" w:rsidRDefault="00E003BF" w:rsidP="00E003BF">
      <w:pPr>
        <w:tabs>
          <w:tab w:val="left" w:pos="9949"/>
        </w:tabs>
        <w:rPr>
          <w:rFonts w:cs="Mangal"/>
          <w:color w:val="000000"/>
          <w:kern w:val="2"/>
          <w:sz w:val="28"/>
          <w:szCs w:val="28"/>
        </w:rPr>
        <w:sectPr w:rsidR="00E003BF" w:rsidSect="00B52401">
          <w:headerReference w:type="even" r:id="rId8"/>
          <w:headerReference w:type="first" r:id="rId9"/>
          <w:pgSz w:w="11906" w:h="16838" w:code="9"/>
          <w:pgMar w:top="851" w:right="566" w:bottom="851" w:left="1077" w:header="159" w:footer="266" w:gutter="0"/>
          <w:pgNumType w:start="1"/>
          <w:cols w:space="708"/>
          <w:docGrid w:linePitch="360"/>
        </w:sectPr>
      </w:pPr>
      <w:r>
        <w:rPr>
          <w:rFonts w:eastAsia="Calibri" w:cs="Times New Roman"/>
          <w:sz w:val="28"/>
          <w:szCs w:val="28"/>
          <w:lang w:eastAsia="ru-RU" w:bidi="ar-SA"/>
        </w:rPr>
        <w:tab/>
      </w:r>
    </w:p>
    <w:p w:rsidR="00E37AB9" w:rsidRDefault="00E37AB9" w:rsidP="00CA400D">
      <w:pPr>
        <w:tabs>
          <w:tab w:val="center" w:pos="4677"/>
          <w:tab w:val="right" w:pos="9355"/>
        </w:tabs>
        <w:ind w:firstLine="567"/>
        <w:rPr>
          <w:rFonts w:cs="Mangal"/>
          <w:color w:val="000000"/>
          <w:kern w:val="2"/>
          <w:sz w:val="28"/>
          <w:szCs w:val="28"/>
        </w:rPr>
      </w:pPr>
    </w:p>
    <w:p w:rsidR="001609AB" w:rsidRPr="005575ED" w:rsidRDefault="00E37AB9" w:rsidP="005575ED">
      <w:pPr>
        <w:tabs>
          <w:tab w:val="center" w:pos="4677"/>
          <w:tab w:val="right" w:pos="9355"/>
        </w:tabs>
        <w:ind w:firstLine="567"/>
        <w:rPr>
          <w:rFonts w:cs="Mangal"/>
          <w:color w:val="000000"/>
          <w:kern w:val="2"/>
          <w:sz w:val="28"/>
          <w:szCs w:val="28"/>
          <w:lang w:val="x-none"/>
        </w:rPr>
      </w:pPr>
      <w:r>
        <w:rPr>
          <w:rFonts w:cs="Mangal"/>
          <w:color w:val="000000"/>
          <w:kern w:val="2"/>
          <w:sz w:val="28"/>
          <w:szCs w:val="28"/>
        </w:rPr>
        <w:t>1</w:t>
      </w:r>
      <w:r w:rsidRPr="006D2DF4">
        <w:rPr>
          <w:rFonts w:cs="Mangal"/>
          <w:color w:val="000000"/>
          <w:kern w:val="2"/>
          <w:sz w:val="28"/>
          <w:szCs w:val="28"/>
          <w:lang w:val="x-none"/>
        </w:rPr>
        <w:t>.</w:t>
      </w:r>
      <w:r w:rsidRPr="006D2DF4">
        <w:rPr>
          <w:rFonts w:cs="Mangal"/>
          <w:color w:val="000000"/>
          <w:kern w:val="2"/>
          <w:sz w:val="28"/>
          <w:szCs w:val="28"/>
        </w:rPr>
        <w:t>3</w:t>
      </w:r>
      <w:r w:rsidRPr="006D2DF4">
        <w:rPr>
          <w:rFonts w:cs="Mangal"/>
          <w:color w:val="000000"/>
          <w:kern w:val="2"/>
          <w:sz w:val="28"/>
          <w:szCs w:val="28"/>
          <w:lang w:val="x-none"/>
        </w:rPr>
        <w:t xml:space="preserve">. </w:t>
      </w:r>
      <w:r w:rsidRPr="006D2DF4">
        <w:rPr>
          <w:rFonts w:cs="Mangal"/>
          <w:color w:val="000000"/>
          <w:kern w:val="2"/>
          <w:sz w:val="28"/>
          <w:szCs w:val="28"/>
        </w:rPr>
        <w:t xml:space="preserve">Открытый </w:t>
      </w:r>
      <w:r w:rsidRPr="006D2DF4">
        <w:rPr>
          <w:rFonts w:cs="Mangal"/>
          <w:color w:val="000000"/>
          <w:kern w:val="2"/>
          <w:sz w:val="28"/>
          <w:szCs w:val="28"/>
          <w:lang w:val="x-none"/>
        </w:rPr>
        <w:t>конкурс проводится по</w:t>
      </w:r>
      <w:r w:rsidR="004B7481">
        <w:rPr>
          <w:rFonts w:cs="Mangal"/>
          <w:color w:val="000000"/>
          <w:kern w:val="2"/>
          <w:sz w:val="28"/>
          <w:szCs w:val="28"/>
        </w:rPr>
        <w:t xml:space="preserve"> </w:t>
      </w:r>
      <w:r w:rsidR="00297C73">
        <w:rPr>
          <w:rFonts w:cs="Mangal"/>
          <w:color w:val="000000"/>
          <w:kern w:val="2"/>
          <w:sz w:val="28"/>
          <w:szCs w:val="28"/>
        </w:rPr>
        <w:t>1</w:t>
      </w:r>
      <w:r w:rsidR="00277E13">
        <w:rPr>
          <w:rFonts w:cs="Mangal"/>
          <w:color w:val="000000"/>
          <w:kern w:val="2"/>
          <w:sz w:val="28"/>
          <w:szCs w:val="28"/>
        </w:rPr>
        <w:t xml:space="preserve"> </w:t>
      </w:r>
      <w:r>
        <w:rPr>
          <w:rFonts w:cs="Mangal"/>
          <w:color w:val="000000"/>
          <w:kern w:val="2"/>
          <w:sz w:val="28"/>
          <w:szCs w:val="28"/>
          <w:lang w:val="x-none"/>
        </w:rPr>
        <w:t>ло</w:t>
      </w:r>
      <w:r w:rsidR="00297C73">
        <w:rPr>
          <w:rFonts w:cs="Mangal"/>
          <w:color w:val="000000"/>
          <w:kern w:val="2"/>
          <w:sz w:val="28"/>
          <w:szCs w:val="28"/>
        </w:rPr>
        <w:t>ту</w:t>
      </w:r>
      <w:r w:rsidRPr="006D2DF4">
        <w:rPr>
          <w:rFonts w:cs="Mangal"/>
          <w:color w:val="000000"/>
          <w:kern w:val="2"/>
          <w:sz w:val="28"/>
          <w:szCs w:val="28"/>
          <w:lang w:val="x-none"/>
        </w:rPr>
        <w:t>:</w:t>
      </w:r>
    </w:p>
    <w:p w:rsidR="00E37AB9" w:rsidRPr="006D2DF4" w:rsidRDefault="00E37AB9" w:rsidP="00E37AB9">
      <w:pPr>
        <w:ind w:firstLine="567"/>
        <w:jc w:val="both"/>
        <w:rPr>
          <w:rFonts w:cs="Times New Roman"/>
          <w:b/>
          <w:color w:val="000000"/>
          <w:kern w:val="2"/>
          <w:sz w:val="28"/>
          <w:szCs w:val="28"/>
        </w:rPr>
      </w:pPr>
    </w:p>
    <w:tbl>
      <w:tblPr>
        <w:tblW w:w="14885" w:type="dxa"/>
        <w:tblInd w:w="-289" w:type="dxa"/>
        <w:tblLayout w:type="fixed"/>
        <w:tblLook w:val="04A0" w:firstRow="1" w:lastRow="0" w:firstColumn="1" w:lastColumn="0" w:noHBand="0" w:noVBand="1"/>
      </w:tblPr>
      <w:tblGrid>
        <w:gridCol w:w="851"/>
        <w:gridCol w:w="708"/>
        <w:gridCol w:w="1560"/>
        <w:gridCol w:w="2310"/>
        <w:gridCol w:w="1558"/>
        <w:gridCol w:w="668"/>
        <w:gridCol w:w="1134"/>
        <w:gridCol w:w="1275"/>
        <w:gridCol w:w="993"/>
        <w:gridCol w:w="708"/>
        <w:gridCol w:w="993"/>
        <w:gridCol w:w="2127"/>
      </w:tblGrid>
      <w:tr w:rsidR="00E003BF" w:rsidRPr="00F448AF" w:rsidTr="00E003BF">
        <w:trPr>
          <w:trHeight w:val="315"/>
        </w:trPr>
        <w:tc>
          <w:tcPr>
            <w:tcW w:w="1488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Реестр муниципальных маршрутов регулярных перевозок на территории Актанышского муниципального района РТ</w:t>
            </w:r>
          </w:p>
        </w:tc>
      </w:tr>
      <w:tr w:rsidR="00E003BF" w:rsidRPr="00F448AF" w:rsidTr="00E003BF">
        <w:trPr>
          <w:trHeight w:val="31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Pr>
                <w:color w:val="000000"/>
                <w:sz w:val="20"/>
                <w:szCs w:val="20"/>
              </w:rPr>
              <w:t>Номер лота</w:t>
            </w:r>
            <w:r w:rsidRPr="00F448AF">
              <w:rPr>
                <w:color w:val="000000"/>
                <w:sz w:val="20"/>
                <w:szCs w:val="20"/>
              </w:rPr>
              <w:t xml:space="preserve"> </w:t>
            </w:r>
          </w:p>
        </w:tc>
        <w:tc>
          <w:tcPr>
            <w:tcW w:w="708" w:type="dxa"/>
            <w:vMerge w:val="restart"/>
            <w:tcBorders>
              <w:top w:val="nil"/>
              <w:left w:val="nil"/>
              <w:bottom w:val="single" w:sz="4" w:space="0" w:color="auto"/>
              <w:right w:val="single" w:sz="4" w:space="0" w:color="auto"/>
            </w:tcBorders>
            <w:shd w:val="clear" w:color="000000" w:fill="FFFFFF"/>
            <w:vAlign w:val="center"/>
            <w:hideMark/>
          </w:tcPr>
          <w:p w:rsidR="00E003BF" w:rsidRPr="00F448AF" w:rsidRDefault="00E003BF" w:rsidP="00E003BF">
            <w:pPr>
              <w:jc w:val="center"/>
              <w:rPr>
                <w:color w:val="000000"/>
                <w:sz w:val="20"/>
                <w:szCs w:val="20"/>
              </w:rPr>
            </w:pPr>
            <w:r w:rsidRPr="00F448AF">
              <w:rPr>
                <w:color w:val="000000"/>
                <w:sz w:val="20"/>
                <w:szCs w:val="20"/>
              </w:rPr>
              <w:t>Регистрационный номер маршрута регулярных перевозок</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Наименование маршрута регулярных перевозок</w:t>
            </w:r>
          </w:p>
        </w:tc>
        <w:tc>
          <w:tcPr>
            <w:tcW w:w="2310" w:type="dxa"/>
            <w:vMerge w:val="restart"/>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Наименование промежуточных остановочных пунктов по маршруту регулярных перевозок</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Наименование улиц, автомобильных дорог между остановочными пунктами по маршруту регулярных перевозок</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Протяженность маршрута регулярных перевозок, км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Порядок посадки и высадки пассажиров</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Вид регулярных перевозок</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Виды и классы (максимальное количество ТС каждого класса) транспортных средств, которые используются для перевозок по маршруту регулярных перевозок</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Экологические характеристики транспортных средств, которые используются для перевозок по маршруту регулярных перевозок</w:t>
            </w:r>
          </w:p>
        </w:tc>
      </w:tr>
      <w:tr w:rsidR="00E003BF" w:rsidRPr="00F448AF" w:rsidTr="00E003BF">
        <w:trPr>
          <w:trHeight w:val="945"/>
        </w:trPr>
        <w:tc>
          <w:tcPr>
            <w:tcW w:w="851" w:type="dxa"/>
            <w:vMerge/>
            <w:tcBorders>
              <w:top w:val="nil"/>
              <w:left w:val="single" w:sz="4" w:space="0" w:color="auto"/>
              <w:bottom w:val="single" w:sz="4" w:space="0" w:color="auto"/>
              <w:right w:val="single" w:sz="4" w:space="0" w:color="auto"/>
            </w:tcBorders>
            <w:vAlign w:val="center"/>
            <w:hideMark/>
          </w:tcPr>
          <w:p w:rsidR="00E003BF" w:rsidRPr="00F448AF" w:rsidRDefault="00E003BF" w:rsidP="00E003BF">
            <w:pPr>
              <w:rPr>
                <w:color w:val="000000"/>
                <w:sz w:val="20"/>
                <w:szCs w:val="20"/>
              </w:rPr>
            </w:pPr>
          </w:p>
        </w:tc>
        <w:tc>
          <w:tcPr>
            <w:tcW w:w="708" w:type="dxa"/>
            <w:vMerge/>
            <w:tcBorders>
              <w:top w:val="nil"/>
              <w:left w:val="nil"/>
              <w:bottom w:val="single" w:sz="4" w:space="0" w:color="auto"/>
              <w:right w:val="single" w:sz="4" w:space="0" w:color="auto"/>
            </w:tcBorders>
            <w:vAlign w:val="center"/>
            <w:hideMark/>
          </w:tcPr>
          <w:p w:rsidR="00E003BF" w:rsidRPr="00F448AF" w:rsidRDefault="00E003BF" w:rsidP="00E003BF">
            <w:pPr>
              <w:rPr>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003BF" w:rsidRPr="00F448AF" w:rsidRDefault="00E003BF" w:rsidP="00E003BF">
            <w:pPr>
              <w:rPr>
                <w:color w:val="000000"/>
                <w:sz w:val="20"/>
                <w:szCs w:val="20"/>
              </w:rPr>
            </w:pPr>
          </w:p>
        </w:tc>
        <w:tc>
          <w:tcPr>
            <w:tcW w:w="2310" w:type="dxa"/>
            <w:vMerge/>
            <w:tcBorders>
              <w:top w:val="nil"/>
              <w:left w:val="single" w:sz="4" w:space="0" w:color="auto"/>
              <w:bottom w:val="single" w:sz="4" w:space="0" w:color="auto"/>
              <w:right w:val="single" w:sz="4" w:space="0" w:color="auto"/>
            </w:tcBorders>
            <w:vAlign w:val="center"/>
            <w:hideMark/>
          </w:tcPr>
          <w:p w:rsidR="00E003BF" w:rsidRPr="00F448AF" w:rsidRDefault="00E003BF" w:rsidP="00E003BF">
            <w:pPr>
              <w:rPr>
                <w:color w:val="000000"/>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E003BF" w:rsidRPr="00F448AF" w:rsidRDefault="00E003BF" w:rsidP="00E003BF">
            <w:pPr>
              <w:rPr>
                <w:color w:val="000000"/>
                <w:sz w:val="20"/>
                <w:szCs w:val="20"/>
              </w:rPr>
            </w:pPr>
          </w:p>
        </w:tc>
        <w:tc>
          <w:tcPr>
            <w:tcW w:w="668" w:type="dxa"/>
            <w:vMerge/>
            <w:tcBorders>
              <w:top w:val="nil"/>
              <w:left w:val="single" w:sz="4" w:space="0" w:color="auto"/>
              <w:bottom w:val="single" w:sz="4" w:space="0" w:color="auto"/>
              <w:right w:val="single" w:sz="4" w:space="0" w:color="auto"/>
            </w:tcBorders>
            <w:vAlign w:val="center"/>
            <w:hideMark/>
          </w:tcPr>
          <w:p w:rsidR="00E003BF" w:rsidRPr="00F448AF" w:rsidRDefault="00E003BF" w:rsidP="00E003BF">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003BF" w:rsidRPr="00F448AF" w:rsidRDefault="00E003BF" w:rsidP="00E003B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E003BF" w:rsidRPr="00F448AF" w:rsidRDefault="00E003BF" w:rsidP="00E003BF">
            <w:pP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Вид </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Класс</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Максимальное количество ТС каждого класса</w:t>
            </w:r>
          </w:p>
        </w:tc>
        <w:tc>
          <w:tcPr>
            <w:tcW w:w="2127" w:type="dxa"/>
            <w:tcBorders>
              <w:top w:val="nil"/>
              <w:left w:val="single" w:sz="4" w:space="0" w:color="auto"/>
              <w:bottom w:val="single" w:sz="4" w:space="0" w:color="auto"/>
              <w:right w:val="single" w:sz="4" w:space="0" w:color="auto"/>
            </w:tcBorders>
            <w:vAlign w:val="center"/>
            <w:hideMark/>
          </w:tcPr>
          <w:p w:rsidR="00E003BF" w:rsidRPr="00F448AF" w:rsidRDefault="00E003BF" w:rsidP="00E003BF">
            <w:pPr>
              <w:rPr>
                <w:color w:val="000000"/>
                <w:sz w:val="20"/>
                <w:szCs w:val="20"/>
              </w:rPr>
            </w:pPr>
          </w:p>
        </w:tc>
      </w:tr>
      <w:tr w:rsidR="00E003BF" w:rsidRPr="00F448AF" w:rsidTr="00E003BF">
        <w:trPr>
          <w:trHeight w:val="19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101</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внутримуниципальный (пригородный)</w:t>
            </w:r>
            <w:r w:rsidRPr="00F448AF">
              <w:rPr>
                <w:color w:val="000000"/>
                <w:sz w:val="20"/>
                <w:szCs w:val="20"/>
              </w:rPr>
              <w:br/>
              <w:t>автобусный маршрут</w:t>
            </w:r>
            <w:r w:rsidRPr="00F448AF">
              <w:rPr>
                <w:color w:val="000000"/>
                <w:sz w:val="20"/>
                <w:szCs w:val="20"/>
              </w:rPr>
              <w:br/>
            </w:r>
            <w:r w:rsidRPr="00F448AF">
              <w:rPr>
                <w:b/>
                <w:bCs/>
                <w:color w:val="000000"/>
                <w:sz w:val="20"/>
                <w:szCs w:val="20"/>
              </w:rPr>
              <w:t xml:space="preserve">№ 101 </w:t>
            </w:r>
            <w:r w:rsidRPr="00F448AF">
              <w:rPr>
                <w:color w:val="000000"/>
                <w:sz w:val="20"/>
                <w:szCs w:val="20"/>
              </w:rPr>
              <w:br/>
            </w:r>
            <w:r w:rsidRPr="00F448AF">
              <w:rPr>
                <w:b/>
                <w:bCs/>
                <w:color w:val="000000"/>
                <w:sz w:val="20"/>
                <w:szCs w:val="20"/>
              </w:rPr>
              <w:t>«Актаныш – Татарские Ямалы»</w:t>
            </w:r>
          </w:p>
        </w:tc>
        <w:tc>
          <w:tcPr>
            <w:tcW w:w="2310" w:type="dxa"/>
            <w:tcBorders>
              <w:top w:val="nil"/>
              <w:left w:val="nil"/>
              <w:bottom w:val="single" w:sz="4" w:space="0" w:color="auto"/>
              <w:right w:val="single" w:sz="4" w:space="0" w:color="auto"/>
            </w:tcBorders>
            <w:shd w:val="clear" w:color="auto" w:fill="auto"/>
            <w:hideMark/>
          </w:tcPr>
          <w:p w:rsidR="00E003BF" w:rsidRPr="00F448AF" w:rsidRDefault="00E003BF" w:rsidP="00E003BF">
            <w:pPr>
              <w:rPr>
                <w:color w:val="000000"/>
                <w:sz w:val="20"/>
                <w:szCs w:val="20"/>
              </w:rPr>
            </w:pPr>
            <w:r w:rsidRPr="00F448AF">
              <w:rPr>
                <w:color w:val="000000"/>
                <w:sz w:val="20"/>
                <w:szCs w:val="20"/>
              </w:rPr>
              <w:t xml:space="preserve"> пункт продажи билета, пов. Куяново, Кирпичный завод, Уразаево,</w:t>
            </w:r>
            <w:r w:rsidRPr="00F448AF">
              <w:rPr>
                <w:color w:val="000000"/>
                <w:sz w:val="20"/>
                <w:szCs w:val="20"/>
              </w:rPr>
              <w:br/>
              <w:t>Такталачук, Нижнее Гареево, Чалманарат, Буляк, Буаз-Куль, Татарские Ямалы.</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с. Актаныш (ул. Вахитова) -  автомобильная дорога Актаныш - с. Такталачук (ул. Сосновая) - Татарские Ямалы</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65,2</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r w:rsidR="00E003BF" w:rsidRPr="00F448AF" w:rsidTr="00E003BF">
        <w:trPr>
          <w:trHeight w:val="18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102</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внутримуниципальный (пригородный)</w:t>
            </w:r>
            <w:r w:rsidRPr="00F448AF">
              <w:rPr>
                <w:color w:val="000000"/>
                <w:sz w:val="20"/>
                <w:szCs w:val="20"/>
              </w:rPr>
              <w:br/>
              <w:t>автобусный маршрут</w:t>
            </w:r>
            <w:r w:rsidRPr="00F448AF">
              <w:rPr>
                <w:color w:val="000000"/>
                <w:sz w:val="20"/>
                <w:szCs w:val="20"/>
              </w:rPr>
              <w:br/>
            </w:r>
            <w:r w:rsidRPr="00F448AF">
              <w:rPr>
                <w:b/>
                <w:bCs/>
                <w:color w:val="000000"/>
                <w:sz w:val="20"/>
                <w:szCs w:val="20"/>
              </w:rPr>
              <w:t xml:space="preserve">№ 102 </w:t>
            </w:r>
            <w:r w:rsidRPr="00F448AF">
              <w:rPr>
                <w:color w:val="000000"/>
                <w:sz w:val="20"/>
                <w:szCs w:val="20"/>
              </w:rPr>
              <w:br/>
            </w:r>
            <w:r w:rsidRPr="00F448AF">
              <w:rPr>
                <w:b/>
                <w:bCs/>
                <w:color w:val="000000"/>
                <w:sz w:val="20"/>
                <w:szCs w:val="20"/>
              </w:rPr>
              <w:t>«Актаныш – Чуракаево»</w:t>
            </w:r>
          </w:p>
        </w:tc>
        <w:tc>
          <w:tcPr>
            <w:tcW w:w="231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rPr>
                <w:color w:val="000000"/>
                <w:sz w:val="20"/>
                <w:szCs w:val="20"/>
              </w:rPr>
            </w:pPr>
            <w:r w:rsidRPr="00F448AF">
              <w:rPr>
                <w:color w:val="000000"/>
                <w:sz w:val="20"/>
                <w:szCs w:val="20"/>
              </w:rPr>
              <w:t>пункт продажи билета</w:t>
            </w:r>
            <w:r w:rsidRPr="00F448AF">
              <w:rPr>
                <w:color w:val="000000"/>
                <w:sz w:val="20"/>
                <w:szCs w:val="20"/>
                <w:u w:val="single"/>
              </w:rPr>
              <w:t>;</w:t>
            </w:r>
            <w:r w:rsidRPr="00F448AF">
              <w:rPr>
                <w:color w:val="000000"/>
                <w:sz w:val="20"/>
                <w:szCs w:val="20"/>
              </w:rPr>
              <w:t xml:space="preserve"> Новое Алимово; Старое Султангулово; Старое Бугады; Новый Кадермет; пов. Аккузово, Аккузово; Старое Байсарово; Новое Байсарово; Чуракаево; Старое Агбязово</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с. Актаныш (ул. Вахитова, пр-т Ленина, ул. Лесная) -  автомобильная дорога Актаныш -  Старое Байсарово (трасса М7) - Чуракаево - Старое Агбязово.</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 xml:space="preserve">М                  </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r w:rsidR="00E003BF" w:rsidRPr="00F448AF" w:rsidTr="00E003BF">
        <w:trPr>
          <w:trHeight w:val="23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lastRenderedPageBreak/>
              <w:t>3</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112</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внутримуниципальный (пригородный)</w:t>
            </w:r>
            <w:r w:rsidRPr="00F448AF">
              <w:rPr>
                <w:sz w:val="20"/>
                <w:szCs w:val="20"/>
              </w:rPr>
              <w:br/>
              <w:t>автобусный маршрута</w:t>
            </w:r>
            <w:r w:rsidRPr="00F448AF">
              <w:rPr>
                <w:sz w:val="20"/>
                <w:szCs w:val="20"/>
              </w:rPr>
              <w:br/>
            </w:r>
            <w:r w:rsidRPr="00F448AF">
              <w:rPr>
                <w:b/>
                <w:bCs/>
                <w:sz w:val="20"/>
                <w:szCs w:val="20"/>
              </w:rPr>
              <w:t>№ 103</w:t>
            </w:r>
            <w:r w:rsidRPr="00F448AF">
              <w:rPr>
                <w:b/>
                <w:bCs/>
                <w:sz w:val="20"/>
                <w:szCs w:val="20"/>
              </w:rPr>
              <w:br/>
              <w:t>«Актаныш – Поисево»</w:t>
            </w:r>
          </w:p>
        </w:tc>
        <w:tc>
          <w:tcPr>
            <w:tcW w:w="231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rPr>
                <w:sz w:val="20"/>
                <w:szCs w:val="20"/>
              </w:rPr>
            </w:pPr>
            <w:r w:rsidRPr="00F448AF">
              <w:rPr>
                <w:sz w:val="20"/>
                <w:szCs w:val="20"/>
              </w:rPr>
              <w:t xml:space="preserve">пункт продажи билета, пов. Куяново, Шарипово, пов. Старое Тлякеево, пов. Новое Курмашево, пов. Новое Балтачево, пов. Старое Курмашево, Чинниково, пов. Чатово, пов. Старое Бикчентаево, Чураево, Атясево, </w:t>
            </w:r>
            <w:r w:rsidRPr="00F448AF">
              <w:rPr>
                <w:sz w:val="20"/>
                <w:szCs w:val="20"/>
              </w:rPr>
              <w:br/>
              <w:t>пов Усы, Усы, пов. Зубаирово, Поисево, Качкиново, Старое Айманово, Кулуново.</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с. Актаныш (ул. Вахитова) -  автомобильная дорога Актаныш - Поисево - Качкиново - Старое Айманово</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108,2</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noWrap/>
            <w:vAlign w:val="center"/>
            <w:hideMark/>
          </w:tcPr>
          <w:p w:rsidR="00E003BF" w:rsidRPr="00F448AF" w:rsidRDefault="00E003BF" w:rsidP="00E003BF">
            <w:pPr>
              <w:jc w:val="center"/>
              <w:rPr>
                <w:sz w:val="20"/>
                <w:szCs w:val="20"/>
              </w:rPr>
            </w:pPr>
            <w:r w:rsidRPr="00F448AF">
              <w:rPr>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r w:rsidR="00E003BF" w:rsidRPr="00F448AF" w:rsidTr="00E003BF">
        <w:trPr>
          <w:trHeight w:val="17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104</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внутримуниципальный (пригородный)</w:t>
            </w:r>
            <w:r w:rsidRPr="00F448AF">
              <w:rPr>
                <w:color w:val="000000"/>
                <w:sz w:val="20"/>
                <w:szCs w:val="20"/>
              </w:rPr>
              <w:br/>
              <w:t>автобусный маршрута</w:t>
            </w:r>
            <w:r w:rsidRPr="00F448AF">
              <w:rPr>
                <w:color w:val="000000"/>
                <w:sz w:val="20"/>
                <w:szCs w:val="20"/>
              </w:rPr>
              <w:br/>
            </w:r>
            <w:r w:rsidRPr="00F448AF">
              <w:rPr>
                <w:b/>
                <w:bCs/>
                <w:color w:val="000000"/>
                <w:sz w:val="20"/>
                <w:szCs w:val="20"/>
              </w:rPr>
              <w:t xml:space="preserve">№ 104 </w:t>
            </w:r>
            <w:r w:rsidRPr="00F448AF">
              <w:rPr>
                <w:b/>
                <w:bCs/>
                <w:color w:val="000000"/>
                <w:sz w:val="20"/>
                <w:szCs w:val="20"/>
              </w:rPr>
              <w:br/>
              <w:t>«Актаныш – Кузякино»</w:t>
            </w:r>
          </w:p>
        </w:tc>
        <w:tc>
          <w:tcPr>
            <w:tcW w:w="231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rPr>
                <w:color w:val="000000"/>
                <w:sz w:val="20"/>
                <w:szCs w:val="20"/>
              </w:rPr>
            </w:pPr>
            <w:r w:rsidRPr="00F448AF">
              <w:rPr>
                <w:color w:val="000000"/>
                <w:sz w:val="20"/>
                <w:szCs w:val="20"/>
              </w:rPr>
              <w:t>пункт продажи билета, пов. Куяново, Шарипово, пов. Старое Тлякеево,  пов. Новое Курмашево, Новое Курмашево, Татарские Суксы, Старые Уръяды, Нижнее Уръяды</w:t>
            </w:r>
            <w:r w:rsidRPr="00F448AF">
              <w:rPr>
                <w:color w:val="000000"/>
                <w:sz w:val="20"/>
                <w:szCs w:val="20"/>
              </w:rPr>
              <w:br/>
              <w:t>Адаево, Кузякино</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с. Актаныш (ул. Вахитова) -  автомобильная дорога Актаныш - пов. Старое Тлякеево - Новое Курмашево - Татарские Суксы - Старые Уръяды - Адаево - Кузякино.</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101,4</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 xml:space="preserve">             М</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r w:rsidR="00E003BF" w:rsidRPr="00F448AF" w:rsidTr="00E003BF">
        <w:trPr>
          <w:trHeight w:val="18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106</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внутримуниципальный (пригородный)</w:t>
            </w:r>
            <w:r w:rsidRPr="00F448AF">
              <w:rPr>
                <w:color w:val="000000"/>
                <w:sz w:val="20"/>
                <w:szCs w:val="20"/>
              </w:rPr>
              <w:br/>
              <w:t>автобусный маршрута</w:t>
            </w:r>
            <w:r w:rsidRPr="00F448AF">
              <w:rPr>
                <w:color w:val="000000"/>
                <w:sz w:val="20"/>
                <w:szCs w:val="20"/>
              </w:rPr>
              <w:br/>
            </w:r>
            <w:r w:rsidRPr="00F448AF">
              <w:rPr>
                <w:b/>
                <w:bCs/>
                <w:color w:val="000000"/>
                <w:sz w:val="20"/>
                <w:szCs w:val="20"/>
              </w:rPr>
              <w:t>№ 106</w:t>
            </w:r>
            <w:r w:rsidRPr="00F448AF">
              <w:rPr>
                <w:b/>
                <w:bCs/>
                <w:color w:val="000000"/>
                <w:sz w:val="20"/>
                <w:szCs w:val="20"/>
              </w:rPr>
              <w:br/>
              <w:t>«Актаныш – Масаде»</w:t>
            </w:r>
          </w:p>
        </w:tc>
        <w:tc>
          <w:tcPr>
            <w:tcW w:w="231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rPr>
                <w:color w:val="000000"/>
                <w:sz w:val="20"/>
                <w:szCs w:val="20"/>
              </w:rPr>
            </w:pPr>
            <w:r w:rsidRPr="00F448AF">
              <w:rPr>
                <w:color w:val="000000"/>
                <w:sz w:val="20"/>
                <w:szCs w:val="20"/>
              </w:rPr>
              <w:t xml:space="preserve">пункт продажи билетов; поворот д. Куяново; </w:t>
            </w:r>
            <w:r w:rsidRPr="00F448AF">
              <w:rPr>
                <w:color w:val="000000"/>
                <w:sz w:val="20"/>
                <w:szCs w:val="20"/>
              </w:rPr>
              <w:br/>
              <w:t>Кирпичный завод; Уразаево; Такталачук; поворот д. Азметьево; пов. д. Нижнее Гареево; Чалманарат; Барсуково; Масады</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с. Актаныш (ул. Вахитова) -  автомобильная дорога Актаныш - пов. Куяново - Чалманаратово - Барсуково - Масаде</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68,4</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r w:rsidR="00E003BF" w:rsidRPr="00F448AF" w:rsidTr="00E003BF">
        <w:trPr>
          <w:trHeight w:val="22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lastRenderedPageBreak/>
              <w:t>6</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108</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внутримуниципальный (пригородный)</w:t>
            </w:r>
            <w:r w:rsidRPr="00F448AF">
              <w:rPr>
                <w:color w:val="000000"/>
                <w:sz w:val="20"/>
                <w:szCs w:val="20"/>
              </w:rPr>
              <w:br/>
              <w:t>автобусный маршрута</w:t>
            </w:r>
            <w:r w:rsidRPr="00F448AF">
              <w:rPr>
                <w:color w:val="000000"/>
                <w:sz w:val="20"/>
                <w:szCs w:val="20"/>
              </w:rPr>
              <w:br/>
            </w:r>
            <w:r w:rsidRPr="00F448AF">
              <w:rPr>
                <w:b/>
                <w:bCs/>
                <w:color w:val="000000"/>
                <w:sz w:val="20"/>
                <w:szCs w:val="20"/>
              </w:rPr>
              <w:t xml:space="preserve">№ 108 </w:t>
            </w:r>
            <w:r w:rsidRPr="00F448AF">
              <w:rPr>
                <w:b/>
                <w:bCs/>
                <w:color w:val="000000"/>
                <w:sz w:val="20"/>
                <w:szCs w:val="20"/>
              </w:rPr>
              <w:br/>
              <w:t>«Актаныш – Верхнее Яхшеево»</w:t>
            </w:r>
          </w:p>
        </w:tc>
        <w:tc>
          <w:tcPr>
            <w:tcW w:w="231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rPr>
                <w:color w:val="000000"/>
                <w:sz w:val="20"/>
                <w:szCs w:val="20"/>
              </w:rPr>
            </w:pPr>
            <w:r w:rsidRPr="00F448AF">
              <w:rPr>
                <w:color w:val="000000"/>
                <w:sz w:val="20"/>
                <w:szCs w:val="20"/>
              </w:rPr>
              <w:t>пункт продажи билета, Новое Алимово, Старое Султангулово, Старые Бугады, поворот Старое Сафапрово, Старое Кадырметьево, Старое Сафарово, совхоз им. Кирова, завод СОМ, Верхнее Яхшеево, пер. Нижнее Яхшеево, Табанлы-Куль.</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с. Актаныш (ул. Вахитова, пр-т Ленина, ул. Лесная) -  автомобильная дорога Актаныш - Новое Алимово - Старое Бугады - Старое Сафарово - совхоз имени Кирова - трасса М7 - пов. Верхнее Яхшеево - Верхнее Яхшеево - Табанлы-Куль</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106,8</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r w:rsidR="00E003BF" w:rsidRPr="00F448AF" w:rsidTr="00E003BF">
        <w:trPr>
          <w:trHeight w:val="20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7</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110</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внутримуниципальный (пригородный)</w:t>
            </w:r>
            <w:r w:rsidRPr="00F448AF">
              <w:rPr>
                <w:color w:val="000000"/>
                <w:sz w:val="20"/>
                <w:szCs w:val="20"/>
              </w:rPr>
              <w:br/>
              <w:t>автобусный маршрута</w:t>
            </w:r>
            <w:r w:rsidRPr="00F448AF">
              <w:rPr>
                <w:color w:val="000000"/>
                <w:sz w:val="20"/>
                <w:szCs w:val="20"/>
              </w:rPr>
              <w:br/>
            </w:r>
            <w:r w:rsidRPr="00F448AF">
              <w:rPr>
                <w:b/>
                <w:bCs/>
                <w:color w:val="000000"/>
                <w:sz w:val="20"/>
                <w:szCs w:val="20"/>
              </w:rPr>
              <w:t xml:space="preserve">№ 110 </w:t>
            </w:r>
            <w:r w:rsidRPr="00F448AF">
              <w:rPr>
                <w:b/>
                <w:bCs/>
                <w:color w:val="000000"/>
                <w:sz w:val="20"/>
                <w:szCs w:val="20"/>
              </w:rPr>
              <w:br/>
              <w:t>«Актаныш – Улиманово</w:t>
            </w:r>
            <w:r w:rsidRPr="00F448AF">
              <w:rPr>
                <w:color w:val="000000"/>
                <w:sz w:val="20"/>
                <w:szCs w:val="20"/>
              </w:rPr>
              <w:t>»</w:t>
            </w:r>
          </w:p>
        </w:tc>
        <w:tc>
          <w:tcPr>
            <w:tcW w:w="231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rPr>
                <w:sz w:val="20"/>
                <w:szCs w:val="20"/>
              </w:rPr>
            </w:pPr>
            <w:r w:rsidRPr="00F448AF">
              <w:rPr>
                <w:sz w:val="20"/>
                <w:szCs w:val="20"/>
              </w:rPr>
              <w:t>пункт продажи билета, Новое Алимово, Старое Султангулово, Старые Бугады, пов. Старое Сафарово, Старое Кадерметьево, Старое Сафарово, совхоз им. Кирова, завод СОМ, поворот Улиманово, Улиманово</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с. Актаныш (ул. Вахитова, пр-т Ленина, ул. Лесная) -  автомобильная дорога Актаныш - Новое Алимово - Старое Бугады - Старое Сафарово - совхоз имени Кирова - Улиманово</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85,6</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noWrap/>
            <w:vAlign w:val="center"/>
            <w:hideMark/>
          </w:tcPr>
          <w:p w:rsidR="00E003BF" w:rsidRPr="00F448AF" w:rsidRDefault="00E003BF" w:rsidP="00E003BF">
            <w:pPr>
              <w:jc w:val="center"/>
              <w:rPr>
                <w:sz w:val="20"/>
                <w:szCs w:val="20"/>
              </w:rPr>
            </w:pPr>
            <w:r w:rsidRPr="00F448AF">
              <w:rPr>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r w:rsidR="00E003BF" w:rsidRPr="00F448AF" w:rsidTr="00E003BF">
        <w:trPr>
          <w:trHeight w:val="16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8</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111</w:t>
            </w:r>
          </w:p>
        </w:tc>
        <w:tc>
          <w:tcPr>
            <w:tcW w:w="156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внутримуниципальный (пригородный)</w:t>
            </w:r>
            <w:r w:rsidRPr="00F448AF">
              <w:rPr>
                <w:sz w:val="20"/>
                <w:szCs w:val="20"/>
              </w:rPr>
              <w:br/>
              <w:t>автобусный маршрута</w:t>
            </w:r>
            <w:r w:rsidRPr="00F448AF">
              <w:rPr>
                <w:sz w:val="20"/>
                <w:szCs w:val="20"/>
              </w:rPr>
              <w:br/>
            </w:r>
            <w:r w:rsidRPr="00F448AF">
              <w:rPr>
                <w:b/>
                <w:bCs/>
                <w:sz w:val="20"/>
                <w:szCs w:val="20"/>
              </w:rPr>
              <w:t>№ 111</w:t>
            </w:r>
            <w:r w:rsidRPr="00F448AF">
              <w:rPr>
                <w:b/>
                <w:bCs/>
                <w:sz w:val="20"/>
                <w:szCs w:val="20"/>
              </w:rPr>
              <w:br/>
              <w:t>«Актаныш – Миннярово»</w:t>
            </w:r>
          </w:p>
        </w:tc>
        <w:tc>
          <w:tcPr>
            <w:tcW w:w="2310"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rPr>
                <w:sz w:val="20"/>
                <w:szCs w:val="20"/>
              </w:rPr>
            </w:pPr>
            <w:r w:rsidRPr="00F448AF">
              <w:rPr>
                <w:sz w:val="20"/>
                <w:szCs w:val="20"/>
              </w:rPr>
              <w:t>пункт продажи билета, Новое Алимово, Старое Султангулово, Старые Бугады, поворот Чишма, Михайловка, Чишма, Миннярово</w:t>
            </w:r>
          </w:p>
        </w:tc>
        <w:tc>
          <w:tcPr>
            <w:tcW w:w="155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с. Актаныш (ул. Вахитова, пр-т Ленина, ул. Лесная) -  автомобильная дорога Актаныш - Новое Алимово - </w:t>
            </w:r>
            <w:r w:rsidRPr="00F448AF">
              <w:rPr>
                <w:color w:val="000000"/>
                <w:sz w:val="20"/>
                <w:szCs w:val="20"/>
              </w:rPr>
              <w:lastRenderedPageBreak/>
              <w:t>Старое Бугады - пов. Чишма - Михайловка - Чишма - Миннярово</w:t>
            </w:r>
          </w:p>
        </w:tc>
        <w:tc>
          <w:tcPr>
            <w:tcW w:w="66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lastRenderedPageBreak/>
              <w:t>78,2</w:t>
            </w:r>
          </w:p>
        </w:tc>
        <w:tc>
          <w:tcPr>
            <w:tcW w:w="1134"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color w:val="000000"/>
                <w:sz w:val="20"/>
                <w:szCs w:val="20"/>
              </w:rPr>
            </w:pPr>
            <w:r w:rsidRPr="00F448AF">
              <w:rPr>
                <w:color w:val="000000"/>
                <w:sz w:val="20"/>
                <w:szCs w:val="20"/>
              </w:rPr>
              <w:t xml:space="preserve">Только в установленных остановочных пунктах </w:t>
            </w:r>
          </w:p>
        </w:tc>
        <w:tc>
          <w:tcPr>
            <w:tcW w:w="1275"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Регулярная перевозка по нерегулируемому тарифу</w:t>
            </w:r>
          </w:p>
        </w:tc>
        <w:tc>
          <w:tcPr>
            <w:tcW w:w="993" w:type="dxa"/>
            <w:tcBorders>
              <w:top w:val="nil"/>
              <w:left w:val="nil"/>
              <w:bottom w:val="single" w:sz="4" w:space="0" w:color="auto"/>
              <w:right w:val="single" w:sz="4" w:space="0" w:color="auto"/>
            </w:tcBorders>
            <w:shd w:val="clear" w:color="auto" w:fill="auto"/>
            <w:noWrap/>
            <w:vAlign w:val="center"/>
            <w:hideMark/>
          </w:tcPr>
          <w:p w:rsidR="00E003BF" w:rsidRPr="00F448AF" w:rsidRDefault="00E003BF" w:rsidP="00E003BF">
            <w:pPr>
              <w:jc w:val="center"/>
              <w:rPr>
                <w:sz w:val="20"/>
                <w:szCs w:val="20"/>
              </w:rPr>
            </w:pPr>
            <w:r w:rsidRPr="00F448AF">
              <w:rPr>
                <w:sz w:val="20"/>
                <w:szCs w:val="20"/>
              </w:rPr>
              <w:t>Автобус</w:t>
            </w:r>
          </w:p>
        </w:tc>
        <w:tc>
          <w:tcPr>
            <w:tcW w:w="708"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М</w:t>
            </w:r>
          </w:p>
        </w:tc>
        <w:tc>
          <w:tcPr>
            <w:tcW w:w="993"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E003BF" w:rsidRPr="00F448AF" w:rsidRDefault="00E003BF" w:rsidP="00E003BF">
            <w:pPr>
              <w:jc w:val="center"/>
              <w:rPr>
                <w:sz w:val="20"/>
                <w:szCs w:val="20"/>
              </w:rPr>
            </w:pPr>
            <w:r w:rsidRPr="00F448AF">
              <w:rPr>
                <w:sz w:val="20"/>
                <w:szCs w:val="20"/>
              </w:rPr>
              <w:t>3 и выше</w:t>
            </w:r>
          </w:p>
        </w:tc>
      </w:tr>
    </w:tbl>
    <w:p w:rsidR="00E003BF" w:rsidRPr="00F448AF" w:rsidRDefault="00E003BF" w:rsidP="00E003BF">
      <w:pPr>
        <w:pStyle w:val="ad"/>
        <w:ind w:left="851"/>
        <w:jc w:val="both"/>
        <w:rPr>
          <w:rFonts w:ascii="Arial" w:hAnsi="Arial" w:cs="Arial"/>
          <w:sz w:val="20"/>
          <w:szCs w:val="20"/>
        </w:rPr>
      </w:pPr>
    </w:p>
    <w:p w:rsidR="00E003BF" w:rsidRDefault="00E003BF" w:rsidP="00E003BF"/>
    <w:p w:rsidR="00CA400D" w:rsidRDefault="00CA400D"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pPr>
    </w:p>
    <w:p w:rsidR="00E003BF" w:rsidRDefault="00E003BF" w:rsidP="00BB628D">
      <w:pPr>
        <w:ind w:firstLine="567"/>
        <w:jc w:val="center"/>
        <w:rPr>
          <w:rFonts w:cs="Times New Roman"/>
          <w:b/>
          <w:sz w:val="28"/>
          <w:szCs w:val="28"/>
        </w:rPr>
        <w:sectPr w:rsidR="00E003BF" w:rsidSect="00E003BF">
          <w:pgSz w:w="16838" w:h="11906" w:orient="landscape" w:code="9"/>
          <w:pgMar w:top="1077" w:right="851" w:bottom="567" w:left="851" w:header="159" w:footer="266" w:gutter="0"/>
          <w:pgNumType w:start="1"/>
          <w:cols w:space="708"/>
          <w:docGrid w:linePitch="360"/>
        </w:sectPr>
      </w:pPr>
    </w:p>
    <w:p w:rsidR="00FB31E2" w:rsidRPr="008379D5" w:rsidRDefault="00956D55" w:rsidP="00BB628D">
      <w:pPr>
        <w:ind w:firstLine="567"/>
        <w:jc w:val="center"/>
        <w:rPr>
          <w:rFonts w:cs="Times New Roman"/>
          <w:b/>
          <w:sz w:val="28"/>
          <w:szCs w:val="28"/>
        </w:rPr>
      </w:pPr>
      <w:r>
        <w:rPr>
          <w:rFonts w:cs="Times New Roman"/>
          <w:b/>
          <w:sz w:val="28"/>
          <w:szCs w:val="28"/>
        </w:rPr>
        <w:lastRenderedPageBreak/>
        <w:t>Р</w:t>
      </w:r>
      <w:r w:rsidR="00697CCD" w:rsidRPr="008379D5">
        <w:rPr>
          <w:rFonts w:cs="Times New Roman"/>
          <w:b/>
          <w:sz w:val="28"/>
          <w:szCs w:val="28"/>
        </w:rPr>
        <w:t>аздел 2. Порядок и условия организации и проведения</w:t>
      </w:r>
      <w:r w:rsidR="0087266D" w:rsidRPr="008379D5">
        <w:rPr>
          <w:rFonts w:cs="Times New Roman"/>
          <w:b/>
          <w:sz w:val="28"/>
          <w:szCs w:val="28"/>
        </w:rPr>
        <w:t xml:space="preserve"> открытого</w:t>
      </w:r>
      <w:r w:rsidR="00BB628D" w:rsidRPr="008379D5">
        <w:rPr>
          <w:rFonts w:cs="Times New Roman"/>
          <w:b/>
          <w:sz w:val="28"/>
          <w:szCs w:val="28"/>
        </w:rPr>
        <w:t xml:space="preserve"> конкурса</w:t>
      </w:r>
    </w:p>
    <w:p w:rsidR="002B39E1" w:rsidRPr="008379D5" w:rsidRDefault="002B39E1" w:rsidP="00DC2EF9">
      <w:pPr>
        <w:pStyle w:val="ConsPlusNormal"/>
        <w:ind w:firstLine="567"/>
        <w:jc w:val="both"/>
      </w:pPr>
    </w:p>
    <w:p w:rsidR="002B39E1" w:rsidRPr="008379D5" w:rsidRDefault="0014578E" w:rsidP="002B39E1">
      <w:pPr>
        <w:pStyle w:val="ConsPlusNormal"/>
        <w:ind w:firstLine="540"/>
        <w:jc w:val="both"/>
      </w:pPr>
      <w:r w:rsidRPr="008379D5">
        <w:t>2.</w:t>
      </w:r>
      <w:r w:rsidR="00186A0B" w:rsidRPr="008379D5">
        <w:t>1</w:t>
      </w:r>
      <w:r w:rsidRPr="008379D5">
        <w:t xml:space="preserve">. </w:t>
      </w:r>
      <w:r w:rsidR="002B39E1" w:rsidRPr="008379D5">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w:t>
      </w:r>
      <w:r w:rsidR="004A5FF8" w:rsidRPr="008379D5">
        <w:t>,</w:t>
      </w:r>
      <w:r w:rsidR="002B39E1" w:rsidRPr="008379D5">
        <w:t xml:space="preserve"> установленным </w:t>
      </w:r>
      <w:r w:rsidR="002B39E1" w:rsidRPr="008379D5">
        <w:rPr>
          <w:rFonts w:ascii="Times New Roman CYR" w:hAnsi="Times New Roman CYR" w:cs="Times New Roman CYR"/>
        </w:rPr>
        <w:t xml:space="preserve">Федеральным законом от </w:t>
      </w:r>
      <w:r w:rsidR="002B39E1" w:rsidRPr="008379D5">
        <w:t>13</w:t>
      </w:r>
      <w:r w:rsidR="00EF7C3F" w:rsidRPr="008379D5">
        <w:t xml:space="preserve"> июля </w:t>
      </w:r>
      <w:r w:rsidR="002B39E1" w:rsidRPr="008379D5">
        <w:t>2015</w:t>
      </w:r>
      <w:r w:rsidR="00EF7C3F" w:rsidRPr="008379D5">
        <w:t xml:space="preserve"> года</w:t>
      </w:r>
      <w:r w:rsidR="002B39E1" w:rsidRPr="008379D5">
        <w:t xml:space="preserve"> № 220-ФЗ «Об организации ре</w:t>
      </w:r>
      <w:r w:rsidR="00AA254C">
        <w:t xml:space="preserve"> </w:t>
      </w:r>
      <w:r w:rsidR="002B39E1" w:rsidRPr="008379D5">
        <w:t>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A5FF8" w:rsidRPr="008379D5">
        <w:t xml:space="preserve"> (далее – Участники открытого конкурса)</w:t>
      </w:r>
      <w:r w:rsidR="002B39E1" w:rsidRPr="008379D5">
        <w:t>:</w:t>
      </w:r>
    </w:p>
    <w:p w:rsidR="002B39E1" w:rsidRPr="0028577E" w:rsidRDefault="002B39E1" w:rsidP="002B39E1">
      <w:pPr>
        <w:pStyle w:val="ConsPlusNormal"/>
        <w:ind w:firstLine="540"/>
        <w:jc w:val="both"/>
      </w:pPr>
      <w:r w:rsidRPr="008379D5">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E7EB3" w:rsidRDefault="002B39E1" w:rsidP="00EE7EB3">
      <w:pPr>
        <w:widowControl/>
        <w:suppressAutoHyphens w:val="0"/>
        <w:autoSpaceDE w:val="0"/>
        <w:autoSpaceDN w:val="0"/>
        <w:adjustRightInd w:val="0"/>
        <w:ind w:firstLine="540"/>
        <w:jc w:val="both"/>
        <w:rPr>
          <w:rFonts w:eastAsia="Calibri" w:cs="Times New Roman"/>
          <w:kern w:val="0"/>
          <w:sz w:val="28"/>
          <w:szCs w:val="28"/>
          <w:lang w:eastAsia="ru-RU" w:bidi="ar-SA"/>
        </w:rPr>
      </w:pPr>
      <w:r w:rsidRPr="00B046BA">
        <w:t xml:space="preserve">2) </w:t>
      </w:r>
      <w:r w:rsidR="00EE7EB3" w:rsidRPr="00B046BA">
        <w:rPr>
          <w:rFonts w:eastAsia="Calibri" w:cs="Times New Roman"/>
          <w:kern w:val="0"/>
          <w:sz w:val="28"/>
          <w:szCs w:val="28"/>
          <w:lang w:eastAsia="ru-RU" w:bidi="ar-SA"/>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w:t>
      </w:r>
      <w:r w:rsidR="0028577E" w:rsidRPr="00B046BA">
        <w:rPr>
          <w:rFonts w:eastAsia="Calibri" w:cs="Times New Roman"/>
          <w:kern w:val="0"/>
          <w:sz w:val="28"/>
          <w:szCs w:val="28"/>
          <w:lang w:eastAsia="ru-RU" w:bidi="ar-SA"/>
        </w:rPr>
        <w:t xml:space="preserve">х перевозок подтвердить </w:t>
      </w:r>
      <w:r w:rsidR="00EE7EB3" w:rsidRPr="00B046BA">
        <w:rPr>
          <w:rFonts w:eastAsia="Calibri" w:cs="Times New Roman"/>
          <w:kern w:val="0"/>
          <w:sz w:val="28"/>
          <w:szCs w:val="28"/>
          <w:lang w:eastAsia="ru-RU" w:bidi="ar-SA"/>
        </w:rPr>
        <w:t>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A97BEF" w:rsidRPr="00B046BA">
        <w:rPr>
          <w:rFonts w:eastAsia="Calibri" w:cs="Times New Roman"/>
          <w:kern w:val="0"/>
          <w:sz w:val="28"/>
          <w:szCs w:val="28"/>
          <w:lang w:eastAsia="ru-RU" w:bidi="ar-SA"/>
        </w:rPr>
        <w:t xml:space="preserve"> в десятидневный срок исчисляемый в рабочих днях со дня </w:t>
      </w:r>
      <w:r w:rsidR="00A97BEF" w:rsidRPr="00B046BA">
        <w:rPr>
          <w:rFonts w:cs="Times New Roman"/>
          <w:color w:val="000000"/>
          <w:sz w:val="28"/>
          <w:szCs w:val="28"/>
        </w:rPr>
        <w:t xml:space="preserve">размещения протокола оценки и сопоставления Заявок в сети </w:t>
      </w:r>
      <w:r w:rsidR="00300A3E" w:rsidRPr="00B046BA">
        <w:rPr>
          <w:rFonts w:cs="Times New Roman"/>
          <w:color w:val="000000"/>
          <w:sz w:val="28"/>
          <w:szCs w:val="28"/>
        </w:rPr>
        <w:t>«</w:t>
      </w:r>
      <w:r w:rsidR="00A97BEF" w:rsidRPr="00B046BA">
        <w:rPr>
          <w:rFonts w:cs="Times New Roman"/>
          <w:color w:val="000000"/>
          <w:sz w:val="28"/>
          <w:szCs w:val="28"/>
        </w:rPr>
        <w:t>Интернет</w:t>
      </w:r>
      <w:r w:rsidR="00300A3E" w:rsidRPr="00B046BA">
        <w:rPr>
          <w:rFonts w:cs="Times New Roman"/>
          <w:color w:val="000000"/>
          <w:sz w:val="28"/>
          <w:szCs w:val="28"/>
        </w:rPr>
        <w:t>»</w:t>
      </w:r>
      <w:r w:rsidR="00EE7EB3" w:rsidRPr="00B046BA">
        <w:rPr>
          <w:rFonts w:eastAsia="Calibri" w:cs="Times New Roman"/>
          <w:kern w:val="0"/>
          <w:sz w:val="28"/>
          <w:szCs w:val="28"/>
          <w:lang w:eastAsia="ru-RU" w:bidi="ar-SA"/>
        </w:rPr>
        <w:t>;</w:t>
      </w:r>
    </w:p>
    <w:p w:rsidR="002B39E1" w:rsidRPr="008379D5" w:rsidRDefault="002B39E1" w:rsidP="002B39E1">
      <w:pPr>
        <w:pStyle w:val="ConsPlusNormal"/>
        <w:ind w:firstLine="540"/>
        <w:jc w:val="both"/>
      </w:pPr>
      <w:bookmarkStart w:id="1" w:name="P350"/>
      <w:bookmarkEnd w:id="1"/>
      <w:r w:rsidRPr="008379D5">
        <w:t xml:space="preserve">3) непроведение ликвидации </w:t>
      </w:r>
      <w:r w:rsidR="00DF3ABD" w:rsidRPr="008379D5">
        <w:t>У</w:t>
      </w:r>
      <w:r w:rsidRPr="008379D5">
        <w:t>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B39E1" w:rsidRPr="008379D5" w:rsidRDefault="002B39E1" w:rsidP="002B39E1">
      <w:pPr>
        <w:pStyle w:val="ConsPlusNormal"/>
        <w:ind w:firstLine="540"/>
        <w:jc w:val="both"/>
      </w:pPr>
      <w:bookmarkStart w:id="2" w:name="P351"/>
      <w:bookmarkEnd w:id="2"/>
      <w:r w:rsidRPr="008379D5">
        <w:t xml:space="preserve">4) отсутствие у </w:t>
      </w:r>
      <w:r w:rsidR="00DF3ABD" w:rsidRPr="008379D5">
        <w:t>У</w:t>
      </w:r>
      <w:r w:rsidRPr="008379D5">
        <w:t>частника</w:t>
      </w:r>
      <w:r w:rsidR="00DF3ABD" w:rsidRPr="008379D5">
        <w:t xml:space="preserve"> открытого</w:t>
      </w:r>
      <w:r w:rsidRPr="008379D5">
        <w:t xml:space="preserve">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97CCD" w:rsidRDefault="002B39E1" w:rsidP="00431CBF">
      <w:pPr>
        <w:pStyle w:val="ConsPlusNormal"/>
        <w:ind w:firstLine="540"/>
        <w:jc w:val="both"/>
      </w:pPr>
      <w:r w:rsidRPr="008379D5">
        <w:t xml:space="preserve">5) наличие договора простого товарищества в письменной форме (для участников договора простого товарищества). Требования, предусмотренные </w:t>
      </w:r>
      <w:r w:rsidR="004A5FF8" w:rsidRPr="008379D5">
        <w:t>под</w:t>
      </w:r>
      <w:r w:rsidRPr="008379D5">
        <w:t xml:space="preserve">пунктами 1, </w:t>
      </w:r>
      <w:hyperlink w:anchor="P350" w:history="1">
        <w:r w:rsidRPr="008379D5">
          <w:t>3</w:t>
        </w:r>
      </w:hyperlink>
      <w:r w:rsidRPr="008379D5">
        <w:t xml:space="preserve"> и 4</w:t>
      </w:r>
      <w:r w:rsidR="00EF7C3F" w:rsidRPr="008379D5">
        <w:t xml:space="preserve"> настоящего пункта</w:t>
      </w:r>
      <w:r w:rsidR="006458FA" w:rsidRPr="008379D5">
        <w:t>,</w:t>
      </w:r>
      <w:r w:rsidRPr="008379D5">
        <w:t xml:space="preserve"> применяются в отношении каждого участника</w:t>
      </w:r>
      <w:r w:rsidR="00EE7EB3">
        <w:t xml:space="preserve"> договора простого товарищества;</w:t>
      </w:r>
    </w:p>
    <w:p w:rsidR="00431CBF" w:rsidRPr="009D020C" w:rsidRDefault="00431CBF" w:rsidP="00431CBF">
      <w:pPr>
        <w:pStyle w:val="ConsPlusNormal"/>
        <w:ind w:firstLine="540"/>
        <w:jc w:val="both"/>
      </w:pPr>
      <w:r>
        <w:t>6)</w:t>
      </w:r>
      <w:r w:rsidRPr="00431CBF">
        <w:t xml:space="preserve"> </w:t>
      </w:r>
      <w: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 № 220-ФЗ.</w:t>
      </w:r>
    </w:p>
    <w:p w:rsidR="00697CCD" w:rsidRPr="008379D5" w:rsidRDefault="00697CCD" w:rsidP="00BB628D">
      <w:pPr>
        <w:ind w:firstLine="567"/>
        <w:jc w:val="both"/>
        <w:rPr>
          <w:rFonts w:cs="Times New Roman"/>
          <w:sz w:val="28"/>
          <w:szCs w:val="28"/>
        </w:rPr>
      </w:pPr>
      <w:r w:rsidRPr="008379D5">
        <w:rPr>
          <w:rFonts w:cs="Times New Roman"/>
          <w:sz w:val="28"/>
          <w:szCs w:val="28"/>
        </w:rPr>
        <w:t>2.</w:t>
      </w:r>
      <w:r w:rsidR="00186A0B" w:rsidRPr="008379D5">
        <w:rPr>
          <w:rFonts w:cs="Times New Roman"/>
          <w:sz w:val="28"/>
          <w:szCs w:val="28"/>
        </w:rPr>
        <w:t>2</w:t>
      </w:r>
      <w:r w:rsidRPr="008379D5">
        <w:rPr>
          <w:rFonts w:cs="Times New Roman"/>
          <w:sz w:val="28"/>
          <w:szCs w:val="28"/>
        </w:rPr>
        <w:t xml:space="preserve">. Для </w:t>
      </w:r>
      <w:r w:rsidR="000363E5" w:rsidRPr="008379D5">
        <w:rPr>
          <w:rFonts w:cs="Times New Roman"/>
          <w:sz w:val="28"/>
          <w:szCs w:val="28"/>
        </w:rPr>
        <w:t>перевозок пассажиров по муниципальным маршрутам регулярных перевозок</w:t>
      </w:r>
      <w:r w:rsidRPr="008379D5">
        <w:rPr>
          <w:rFonts w:cs="Times New Roman"/>
          <w:sz w:val="28"/>
          <w:szCs w:val="28"/>
        </w:rPr>
        <w:t xml:space="preserve"> могут использоваться транспортные средства, оборудованные для перевозок более 8 человек, имеющие следующие параметры:</w:t>
      </w:r>
    </w:p>
    <w:p w:rsidR="00697CCD" w:rsidRPr="008379D5" w:rsidRDefault="0014578E" w:rsidP="00BB628D">
      <w:pPr>
        <w:ind w:firstLine="567"/>
        <w:jc w:val="both"/>
        <w:rPr>
          <w:rFonts w:cs="Times New Roman"/>
          <w:sz w:val="28"/>
          <w:szCs w:val="28"/>
          <w:lang w:eastAsia="ru-RU" w:bidi="ar-SA"/>
        </w:rPr>
      </w:pPr>
      <w:r w:rsidRPr="008379D5">
        <w:rPr>
          <w:rFonts w:cs="Times New Roman"/>
          <w:sz w:val="28"/>
          <w:szCs w:val="28"/>
          <w:lang w:eastAsia="ru-RU" w:bidi="ar-SA"/>
        </w:rPr>
        <w:t xml:space="preserve">- </w:t>
      </w:r>
      <w:r w:rsidR="00697CCD" w:rsidRPr="008379D5">
        <w:rPr>
          <w:rFonts w:cs="Times New Roman"/>
          <w:sz w:val="28"/>
          <w:szCs w:val="28"/>
          <w:lang w:eastAsia="ru-RU" w:bidi="ar-SA"/>
        </w:rPr>
        <w:t>имеющие левостороннее расположение рулевого управления и правосторонние двери;</w:t>
      </w:r>
    </w:p>
    <w:p w:rsidR="00697CCD" w:rsidRPr="008379D5" w:rsidRDefault="00697CCD" w:rsidP="00BB628D">
      <w:pPr>
        <w:ind w:firstLine="567"/>
        <w:jc w:val="both"/>
        <w:rPr>
          <w:rFonts w:cs="Times New Roman"/>
          <w:sz w:val="28"/>
          <w:szCs w:val="28"/>
        </w:rPr>
      </w:pPr>
      <w:r w:rsidRPr="008379D5">
        <w:rPr>
          <w:rFonts w:cs="Times New Roman"/>
          <w:sz w:val="28"/>
          <w:szCs w:val="28"/>
        </w:rPr>
        <w:t>- прошедшие в установленном порядке государственный технический осмотр;</w:t>
      </w:r>
    </w:p>
    <w:p w:rsidR="00697CCD" w:rsidRPr="008379D5" w:rsidRDefault="00697CCD" w:rsidP="00BB628D">
      <w:pPr>
        <w:ind w:firstLine="567"/>
        <w:jc w:val="both"/>
        <w:rPr>
          <w:rFonts w:cs="Times New Roman"/>
          <w:sz w:val="28"/>
          <w:szCs w:val="28"/>
        </w:rPr>
      </w:pPr>
      <w:r w:rsidRPr="008379D5">
        <w:rPr>
          <w:rFonts w:cs="Times New Roman"/>
          <w:sz w:val="28"/>
          <w:szCs w:val="28"/>
        </w:rPr>
        <w:t>- укомплектованные согласно требованиям Правил дорожного движения;</w:t>
      </w:r>
    </w:p>
    <w:p w:rsidR="00697CCD" w:rsidRPr="008379D5" w:rsidRDefault="00697CCD" w:rsidP="00BB628D">
      <w:pPr>
        <w:ind w:firstLine="567"/>
        <w:jc w:val="both"/>
        <w:rPr>
          <w:rFonts w:cs="Times New Roman"/>
          <w:sz w:val="28"/>
          <w:szCs w:val="28"/>
        </w:rPr>
      </w:pPr>
      <w:r w:rsidRPr="008379D5">
        <w:rPr>
          <w:rFonts w:cs="Times New Roman"/>
          <w:sz w:val="28"/>
          <w:szCs w:val="28"/>
        </w:rPr>
        <w:t>- оборудованные согласно законодательству Российской Федерации (в том числе тахогр</w:t>
      </w:r>
      <w:r w:rsidR="00D11D74" w:rsidRPr="008379D5">
        <w:rPr>
          <w:rFonts w:cs="Times New Roman"/>
          <w:sz w:val="28"/>
          <w:szCs w:val="28"/>
        </w:rPr>
        <w:t>а</w:t>
      </w:r>
      <w:r w:rsidRPr="008379D5">
        <w:rPr>
          <w:rFonts w:cs="Times New Roman"/>
          <w:sz w:val="28"/>
          <w:szCs w:val="28"/>
        </w:rPr>
        <w:t>фом и ГЛОНАСС).</w:t>
      </w:r>
    </w:p>
    <w:p w:rsidR="00697CCD" w:rsidRPr="008379D5" w:rsidRDefault="00697CCD" w:rsidP="00BB628D">
      <w:pPr>
        <w:ind w:firstLine="567"/>
        <w:jc w:val="both"/>
        <w:rPr>
          <w:rFonts w:cs="Times New Roman"/>
          <w:sz w:val="28"/>
          <w:szCs w:val="28"/>
        </w:rPr>
      </w:pPr>
      <w:r w:rsidRPr="008379D5">
        <w:rPr>
          <w:rFonts w:cs="Times New Roman"/>
          <w:sz w:val="28"/>
          <w:szCs w:val="28"/>
        </w:rPr>
        <w:t>2.</w:t>
      </w:r>
      <w:r w:rsidR="00186A0B" w:rsidRPr="008379D5">
        <w:rPr>
          <w:rFonts w:cs="Times New Roman"/>
          <w:sz w:val="28"/>
          <w:szCs w:val="28"/>
        </w:rPr>
        <w:t>3</w:t>
      </w:r>
      <w:r w:rsidRPr="008379D5">
        <w:rPr>
          <w:rFonts w:cs="Times New Roman"/>
          <w:sz w:val="28"/>
          <w:szCs w:val="28"/>
        </w:rPr>
        <w:t xml:space="preserve">. </w:t>
      </w:r>
      <w:r w:rsidR="00436695" w:rsidRPr="008379D5">
        <w:rPr>
          <w:rFonts w:cs="Times New Roman"/>
          <w:sz w:val="28"/>
          <w:szCs w:val="28"/>
        </w:rPr>
        <w:t>Участник открытого конкурса</w:t>
      </w:r>
      <w:r w:rsidRPr="008379D5">
        <w:rPr>
          <w:rFonts w:cs="Times New Roman"/>
          <w:sz w:val="28"/>
          <w:szCs w:val="28"/>
        </w:rPr>
        <w:t xml:space="preserve"> вправе подать только одну </w:t>
      </w:r>
      <w:r w:rsidR="00EF7C3F" w:rsidRPr="008379D5">
        <w:rPr>
          <w:rFonts w:cs="Times New Roman"/>
          <w:sz w:val="28"/>
          <w:szCs w:val="28"/>
        </w:rPr>
        <w:t>з</w:t>
      </w:r>
      <w:r w:rsidRPr="008379D5">
        <w:rPr>
          <w:rFonts w:cs="Times New Roman"/>
          <w:sz w:val="28"/>
          <w:szCs w:val="28"/>
        </w:rPr>
        <w:t xml:space="preserve">аявку на участие в </w:t>
      </w:r>
      <w:r w:rsidR="0014578E" w:rsidRPr="008379D5">
        <w:rPr>
          <w:rFonts w:cs="Times New Roman"/>
          <w:sz w:val="28"/>
          <w:szCs w:val="28"/>
        </w:rPr>
        <w:t xml:space="preserve">открытом </w:t>
      </w:r>
      <w:r w:rsidRPr="008379D5">
        <w:rPr>
          <w:rFonts w:cs="Times New Roman"/>
          <w:sz w:val="28"/>
          <w:szCs w:val="28"/>
        </w:rPr>
        <w:t>конкурсе</w:t>
      </w:r>
      <w:r w:rsidR="000363E5" w:rsidRPr="008379D5">
        <w:rPr>
          <w:rFonts w:cs="Times New Roman"/>
          <w:sz w:val="28"/>
          <w:szCs w:val="28"/>
        </w:rPr>
        <w:t xml:space="preserve"> (далее - Заявка)</w:t>
      </w:r>
      <w:r w:rsidRPr="008379D5">
        <w:rPr>
          <w:rFonts w:cs="Times New Roman"/>
          <w:sz w:val="28"/>
          <w:szCs w:val="28"/>
        </w:rPr>
        <w:t xml:space="preserve"> в отношении каждого лота.</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Заявка подается в письменной форме в запечатанном конверте. При этом на таком конверте указывается наименование </w:t>
      </w:r>
      <w:r w:rsidR="0014578E" w:rsidRPr="008379D5">
        <w:rPr>
          <w:rFonts w:cs="Times New Roman"/>
          <w:sz w:val="28"/>
          <w:szCs w:val="28"/>
        </w:rPr>
        <w:t>открытого</w:t>
      </w:r>
      <w:r w:rsidRPr="008379D5">
        <w:rPr>
          <w:rFonts w:cs="Times New Roman"/>
          <w:sz w:val="28"/>
          <w:szCs w:val="28"/>
        </w:rPr>
        <w:t xml:space="preserve"> конкурса и лота, на участие в котором подается данная Заявка. </w:t>
      </w:r>
      <w:r w:rsidR="00436695" w:rsidRPr="008379D5">
        <w:rPr>
          <w:rFonts w:cs="Times New Roman"/>
          <w:sz w:val="28"/>
          <w:szCs w:val="28"/>
        </w:rPr>
        <w:t>Участник открытого конкурса</w:t>
      </w:r>
      <w:r w:rsidRPr="008379D5">
        <w:rPr>
          <w:rFonts w:cs="Times New Roman"/>
          <w:sz w:val="28"/>
          <w:szCs w:val="28"/>
        </w:rPr>
        <w:t xml:space="preserve"> вправе не указывать на таком </w:t>
      </w:r>
      <w:r w:rsidRPr="008379D5">
        <w:rPr>
          <w:rFonts w:cs="Times New Roman"/>
          <w:sz w:val="28"/>
          <w:szCs w:val="28"/>
        </w:rPr>
        <w:lastRenderedPageBreak/>
        <w:t>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97CCD" w:rsidRPr="008379D5" w:rsidRDefault="00697CCD" w:rsidP="00BB628D">
      <w:pPr>
        <w:ind w:firstLine="567"/>
        <w:jc w:val="both"/>
        <w:rPr>
          <w:rFonts w:cs="Times New Roman"/>
          <w:sz w:val="28"/>
          <w:szCs w:val="28"/>
        </w:rPr>
      </w:pPr>
      <w:r w:rsidRPr="008379D5">
        <w:rPr>
          <w:rFonts w:cs="Times New Roman"/>
          <w:sz w:val="28"/>
          <w:szCs w:val="28"/>
        </w:rPr>
        <w:t>Заявка, а также вся корреспонденция и документация, связанные с этой Заявкой, должны быть написаны на русском языке, за исключением фирменных наименований, общепринятых форм и сокращений.</w:t>
      </w:r>
    </w:p>
    <w:p w:rsidR="00697CCD" w:rsidRPr="008379D5" w:rsidRDefault="00697CCD" w:rsidP="00BB628D">
      <w:pPr>
        <w:ind w:firstLine="567"/>
        <w:jc w:val="both"/>
        <w:rPr>
          <w:rFonts w:cs="Times New Roman"/>
          <w:bCs/>
          <w:sz w:val="28"/>
          <w:szCs w:val="28"/>
        </w:rPr>
      </w:pPr>
      <w:r w:rsidRPr="008379D5">
        <w:rPr>
          <w:rFonts w:cs="Times New Roman"/>
          <w:bCs/>
          <w:sz w:val="28"/>
          <w:szCs w:val="28"/>
        </w:rPr>
        <w:t xml:space="preserve">Заявки должны быть заполнены разборчиво. Запрещается заполнять формы карандашом. Исправления, внесенные в Заявку, должны быть подписаны лицом, имеющим право действовать от имени </w:t>
      </w:r>
      <w:r w:rsidR="000363E5" w:rsidRPr="008379D5">
        <w:rPr>
          <w:sz w:val="28"/>
          <w:szCs w:val="28"/>
        </w:rPr>
        <w:t>Участника открытого конкурса</w:t>
      </w:r>
      <w:r w:rsidRPr="008379D5">
        <w:rPr>
          <w:rFonts w:cs="Times New Roman"/>
          <w:bCs/>
          <w:sz w:val="28"/>
          <w:szCs w:val="28"/>
        </w:rPr>
        <w:t>, и</w:t>
      </w:r>
      <w:r w:rsidR="00D328D6" w:rsidRPr="008379D5">
        <w:rPr>
          <w:rFonts w:cs="Times New Roman"/>
          <w:bCs/>
          <w:sz w:val="28"/>
          <w:szCs w:val="28"/>
        </w:rPr>
        <w:t>, если имеется,</w:t>
      </w:r>
      <w:r w:rsidRPr="008379D5">
        <w:rPr>
          <w:rFonts w:cs="Times New Roman"/>
          <w:bCs/>
          <w:sz w:val="28"/>
          <w:szCs w:val="28"/>
        </w:rPr>
        <w:t xml:space="preserve"> скреплены печатью </w:t>
      </w:r>
      <w:r w:rsidR="000363E5" w:rsidRPr="008379D5">
        <w:rPr>
          <w:sz w:val="28"/>
          <w:szCs w:val="28"/>
        </w:rPr>
        <w:t>Участника открытого конкурса</w:t>
      </w:r>
      <w:r w:rsidR="00D328D6" w:rsidRPr="008379D5">
        <w:rPr>
          <w:sz w:val="28"/>
          <w:szCs w:val="28"/>
        </w:rPr>
        <w:t>.</w:t>
      </w:r>
    </w:p>
    <w:p w:rsidR="00697CCD" w:rsidRPr="008379D5" w:rsidRDefault="00697CCD" w:rsidP="00BB628D">
      <w:pPr>
        <w:ind w:firstLine="567"/>
        <w:jc w:val="both"/>
        <w:rPr>
          <w:rFonts w:cs="Times New Roman"/>
          <w:sz w:val="28"/>
          <w:szCs w:val="28"/>
        </w:rPr>
      </w:pPr>
      <w:r w:rsidRPr="008379D5">
        <w:rPr>
          <w:rFonts w:cs="Times New Roman"/>
          <w:sz w:val="28"/>
          <w:szCs w:val="28"/>
        </w:rPr>
        <w:t>Все документы Заявки должны быть прошиты в единый том, скреплены</w:t>
      </w:r>
      <w:r w:rsidR="00283A2E" w:rsidRPr="008379D5">
        <w:rPr>
          <w:rFonts w:cs="Times New Roman"/>
          <w:sz w:val="28"/>
          <w:szCs w:val="28"/>
        </w:rPr>
        <w:t>,</w:t>
      </w:r>
      <w:r w:rsidRPr="008379D5">
        <w:rPr>
          <w:rFonts w:cs="Times New Roman"/>
          <w:sz w:val="28"/>
          <w:szCs w:val="28"/>
        </w:rPr>
        <w:t xml:space="preserve"> </w:t>
      </w:r>
      <w:r w:rsidR="00283A2E" w:rsidRPr="008379D5">
        <w:rPr>
          <w:rFonts w:cs="Times New Roman"/>
          <w:sz w:val="28"/>
          <w:szCs w:val="28"/>
        </w:rPr>
        <w:t xml:space="preserve">если имеется, </w:t>
      </w:r>
      <w:r w:rsidR="00502147" w:rsidRPr="008379D5">
        <w:rPr>
          <w:rFonts w:cs="Times New Roman"/>
          <w:sz w:val="28"/>
          <w:szCs w:val="28"/>
        </w:rPr>
        <w:t>печатью</w:t>
      </w:r>
      <w:r w:rsidRPr="008379D5">
        <w:rPr>
          <w:rFonts w:cs="Times New Roman"/>
          <w:sz w:val="28"/>
          <w:szCs w:val="28"/>
        </w:rPr>
        <w:t xml:space="preserve"> </w:t>
      </w:r>
      <w:r w:rsidR="000363E5" w:rsidRPr="008379D5">
        <w:rPr>
          <w:sz w:val="28"/>
          <w:szCs w:val="28"/>
        </w:rPr>
        <w:t>Участника открытого конкурса</w:t>
      </w:r>
      <w:r w:rsidRPr="008379D5">
        <w:rPr>
          <w:rFonts w:cs="Times New Roman"/>
          <w:sz w:val="28"/>
          <w:szCs w:val="28"/>
        </w:rPr>
        <w:t xml:space="preserve">, и подписаны лицом, уполномоченным представлять интересы </w:t>
      </w:r>
      <w:r w:rsidR="000363E5" w:rsidRPr="008379D5">
        <w:rPr>
          <w:sz w:val="28"/>
          <w:szCs w:val="28"/>
        </w:rPr>
        <w:t>Участника открытого конкурса</w:t>
      </w:r>
      <w:r w:rsidRPr="008379D5">
        <w:rPr>
          <w:rFonts w:cs="Times New Roman"/>
          <w:sz w:val="28"/>
          <w:szCs w:val="28"/>
        </w:rPr>
        <w:t xml:space="preserve">. Соблюдение данных условий означает, что все документы и сведения, входящие в состав Заявки, поданы от имени </w:t>
      </w:r>
      <w:r w:rsidR="000363E5" w:rsidRPr="008379D5">
        <w:rPr>
          <w:sz w:val="28"/>
          <w:szCs w:val="28"/>
        </w:rPr>
        <w:t>Участника открытого конкурса</w:t>
      </w:r>
      <w:r w:rsidRPr="008379D5">
        <w:rPr>
          <w:rFonts w:cs="Times New Roman"/>
          <w:sz w:val="28"/>
          <w:szCs w:val="28"/>
        </w:rPr>
        <w:t xml:space="preserve">, а также подтверждает подлинность и достоверность представленных в составе Заявки документов и сведений. </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Заявка должна быть подготовлена следующим образом: </w:t>
      </w:r>
    </w:p>
    <w:p w:rsidR="00697CCD" w:rsidRPr="008379D5" w:rsidRDefault="00697CCD" w:rsidP="00BB628D">
      <w:pPr>
        <w:ind w:firstLine="567"/>
        <w:jc w:val="both"/>
        <w:rPr>
          <w:rFonts w:cs="Times New Roman"/>
          <w:sz w:val="28"/>
          <w:szCs w:val="28"/>
        </w:rPr>
      </w:pPr>
      <w:r w:rsidRPr="008379D5">
        <w:rPr>
          <w:rFonts w:cs="Times New Roman"/>
          <w:sz w:val="28"/>
          <w:szCs w:val="28"/>
        </w:rPr>
        <w:t>1) все листы Заявки пронумерованы, комплект документов, составляющий Заявку, в целом прошит, иметь надпись «прошито, пронумеровано</w:t>
      </w:r>
      <w:r w:rsidRPr="008379D5">
        <w:rPr>
          <w:rFonts w:cs="Times New Roman"/>
          <w:sz w:val="28"/>
          <w:szCs w:val="28"/>
          <w:u w:val="single"/>
        </w:rPr>
        <w:t xml:space="preserve"> (указывается количество листов)</w:t>
      </w:r>
      <w:r w:rsidRPr="008379D5">
        <w:rPr>
          <w:rFonts w:cs="Times New Roman"/>
          <w:sz w:val="28"/>
          <w:szCs w:val="28"/>
        </w:rPr>
        <w:t xml:space="preserve"> листов, копии документов верны», скреплен подписью и</w:t>
      </w:r>
      <w:r w:rsidR="00283A2E" w:rsidRPr="008379D5">
        <w:rPr>
          <w:rFonts w:cs="Times New Roman"/>
          <w:sz w:val="28"/>
          <w:szCs w:val="28"/>
        </w:rPr>
        <w:t>,</w:t>
      </w:r>
      <w:r w:rsidRPr="008379D5">
        <w:rPr>
          <w:rFonts w:cs="Times New Roman"/>
          <w:sz w:val="28"/>
          <w:szCs w:val="28"/>
        </w:rPr>
        <w:t xml:space="preserve"> </w:t>
      </w:r>
      <w:r w:rsidR="00283A2E" w:rsidRPr="008379D5">
        <w:rPr>
          <w:rFonts w:cs="Times New Roman"/>
          <w:sz w:val="28"/>
          <w:szCs w:val="28"/>
        </w:rPr>
        <w:t xml:space="preserve">если имеется, </w:t>
      </w:r>
      <w:r w:rsidRPr="008379D5">
        <w:rPr>
          <w:rFonts w:cs="Times New Roman"/>
          <w:sz w:val="28"/>
          <w:szCs w:val="28"/>
        </w:rPr>
        <w:t>печатью</w:t>
      </w:r>
      <w:r w:rsidR="00502147" w:rsidRPr="008379D5">
        <w:rPr>
          <w:rFonts w:cs="Times New Roman"/>
          <w:sz w:val="28"/>
          <w:szCs w:val="28"/>
        </w:rPr>
        <w:t xml:space="preserve"> </w:t>
      </w:r>
      <w:r w:rsidR="000363E5" w:rsidRPr="008379D5">
        <w:rPr>
          <w:sz w:val="28"/>
          <w:szCs w:val="28"/>
        </w:rPr>
        <w:t>Участника открытого конкурса</w:t>
      </w:r>
      <w:r w:rsidRPr="008379D5">
        <w:rPr>
          <w:rFonts w:cs="Times New Roman"/>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w:t>
      </w:r>
      <w:r w:rsidR="00283A2E" w:rsidRPr="008379D5">
        <w:rPr>
          <w:rFonts w:cs="Times New Roman"/>
          <w:sz w:val="28"/>
          <w:szCs w:val="28"/>
        </w:rPr>
        <w:t>,</w:t>
      </w:r>
      <w:r w:rsidRPr="008379D5">
        <w:rPr>
          <w:rFonts w:cs="Times New Roman"/>
          <w:sz w:val="28"/>
          <w:szCs w:val="28"/>
        </w:rPr>
        <w:t xml:space="preserve"> подписи </w:t>
      </w:r>
      <w:r w:rsidR="000363E5" w:rsidRPr="008379D5">
        <w:rPr>
          <w:sz w:val="28"/>
          <w:szCs w:val="28"/>
        </w:rPr>
        <w:t>Участника открытого конкурса</w:t>
      </w:r>
      <w:r w:rsidRPr="008379D5">
        <w:rPr>
          <w:rFonts w:cs="Times New Roman"/>
          <w:sz w:val="28"/>
          <w:szCs w:val="28"/>
        </w:rPr>
        <w:t xml:space="preserve"> и нумерации документов. </w:t>
      </w:r>
    </w:p>
    <w:p w:rsidR="00697CCD" w:rsidRPr="008379D5" w:rsidRDefault="00697CCD" w:rsidP="00BB628D">
      <w:pPr>
        <w:ind w:firstLine="567"/>
        <w:jc w:val="both"/>
        <w:rPr>
          <w:rFonts w:cs="Times New Roman"/>
          <w:sz w:val="28"/>
          <w:szCs w:val="28"/>
        </w:rPr>
      </w:pPr>
      <w:r w:rsidRPr="008379D5">
        <w:rPr>
          <w:rFonts w:cs="Times New Roman"/>
          <w:sz w:val="28"/>
          <w:szCs w:val="28"/>
        </w:rPr>
        <w:t>2) документы в Заявке располагаются в следующем порядке:</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1. Заявка и конкурсное предложение, подписанные </w:t>
      </w:r>
      <w:r w:rsidR="000363E5" w:rsidRPr="008379D5">
        <w:rPr>
          <w:sz w:val="28"/>
          <w:szCs w:val="28"/>
        </w:rPr>
        <w:t>Участником открытого конкурса</w:t>
      </w:r>
      <w:r w:rsidRPr="008379D5">
        <w:rPr>
          <w:rFonts w:cs="Times New Roman"/>
          <w:sz w:val="28"/>
          <w:szCs w:val="28"/>
        </w:rPr>
        <w:t xml:space="preserve"> (Формы №№ </w:t>
      </w:r>
      <w:r w:rsidR="00D11D74" w:rsidRPr="008379D5">
        <w:rPr>
          <w:rFonts w:cs="Times New Roman"/>
          <w:sz w:val="28"/>
          <w:szCs w:val="28"/>
        </w:rPr>
        <w:t>5</w:t>
      </w:r>
      <w:r w:rsidRPr="008379D5">
        <w:rPr>
          <w:rFonts w:cs="Times New Roman"/>
          <w:sz w:val="28"/>
          <w:szCs w:val="28"/>
        </w:rPr>
        <w:t xml:space="preserve">.1, </w:t>
      </w:r>
      <w:r w:rsidR="00D11D74" w:rsidRPr="008379D5">
        <w:rPr>
          <w:rFonts w:cs="Times New Roman"/>
          <w:sz w:val="28"/>
          <w:szCs w:val="28"/>
        </w:rPr>
        <w:t>5</w:t>
      </w:r>
      <w:r w:rsidRPr="008379D5">
        <w:rPr>
          <w:rFonts w:cs="Times New Roman"/>
          <w:sz w:val="28"/>
          <w:szCs w:val="28"/>
        </w:rPr>
        <w:t xml:space="preserve">.2, </w:t>
      </w:r>
      <w:r w:rsidR="00D11D74" w:rsidRPr="008379D5">
        <w:rPr>
          <w:rFonts w:cs="Times New Roman"/>
          <w:sz w:val="28"/>
          <w:szCs w:val="28"/>
        </w:rPr>
        <w:t>5</w:t>
      </w:r>
      <w:r w:rsidRPr="008379D5">
        <w:rPr>
          <w:rFonts w:cs="Times New Roman"/>
          <w:sz w:val="28"/>
          <w:szCs w:val="28"/>
        </w:rPr>
        <w:t>.3</w:t>
      </w:r>
      <w:r w:rsidRPr="00B046BA">
        <w:rPr>
          <w:rFonts w:cs="Times New Roman"/>
          <w:sz w:val="28"/>
          <w:szCs w:val="28"/>
        </w:rPr>
        <w:t xml:space="preserve">, </w:t>
      </w:r>
      <w:r w:rsidR="00D11D74" w:rsidRPr="00B046BA">
        <w:rPr>
          <w:rFonts w:cs="Times New Roman"/>
          <w:sz w:val="28"/>
          <w:szCs w:val="28"/>
        </w:rPr>
        <w:t>5</w:t>
      </w:r>
      <w:r w:rsidRPr="00B046BA">
        <w:rPr>
          <w:rFonts w:cs="Times New Roman"/>
          <w:sz w:val="28"/>
          <w:szCs w:val="28"/>
        </w:rPr>
        <w:t>.4</w:t>
      </w:r>
      <w:r w:rsidR="00956D55" w:rsidRPr="00B046BA">
        <w:rPr>
          <w:rFonts w:cs="Times New Roman"/>
          <w:sz w:val="28"/>
          <w:szCs w:val="28"/>
        </w:rPr>
        <w:t>, 5.5</w:t>
      </w:r>
      <w:r w:rsidR="00431CBF" w:rsidRPr="00B046BA">
        <w:rPr>
          <w:rFonts w:cs="Times New Roman"/>
          <w:sz w:val="28"/>
          <w:szCs w:val="28"/>
        </w:rPr>
        <w:t>, 5.6</w:t>
      </w:r>
      <w:r w:rsidRPr="008379D5">
        <w:rPr>
          <w:rFonts w:cs="Times New Roman"/>
          <w:sz w:val="28"/>
          <w:szCs w:val="28"/>
        </w:rPr>
        <w:t>), при этом первым документом должна быть опись документов</w:t>
      </w:r>
      <w:r w:rsidR="009C6531" w:rsidRPr="008379D5">
        <w:rPr>
          <w:rFonts w:cs="Times New Roman"/>
          <w:sz w:val="28"/>
          <w:szCs w:val="28"/>
        </w:rPr>
        <w:t>,</w:t>
      </w:r>
      <w:r w:rsidRPr="008379D5">
        <w:rPr>
          <w:rFonts w:cs="Times New Roman"/>
          <w:sz w:val="28"/>
          <w:szCs w:val="28"/>
        </w:rPr>
        <w:t xml:space="preserve"> представляемых для участия в</w:t>
      </w:r>
      <w:r w:rsidR="000B3269" w:rsidRPr="008379D5">
        <w:rPr>
          <w:rFonts w:cs="Times New Roman"/>
          <w:sz w:val="28"/>
          <w:szCs w:val="28"/>
        </w:rPr>
        <w:t xml:space="preserve"> открытом</w:t>
      </w:r>
      <w:r w:rsidRPr="008379D5">
        <w:rPr>
          <w:rFonts w:cs="Times New Roman"/>
          <w:sz w:val="28"/>
          <w:szCs w:val="28"/>
        </w:rPr>
        <w:t xml:space="preserve"> конкурсе (Форма № </w:t>
      </w:r>
      <w:r w:rsidR="00D11D74" w:rsidRPr="008379D5">
        <w:rPr>
          <w:rFonts w:cs="Times New Roman"/>
          <w:sz w:val="28"/>
          <w:szCs w:val="28"/>
        </w:rPr>
        <w:t>5</w:t>
      </w:r>
      <w:r w:rsidRPr="008379D5">
        <w:rPr>
          <w:rFonts w:cs="Times New Roman"/>
          <w:sz w:val="28"/>
          <w:szCs w:val="28"/>
        </w:rPr>
        <w:t>.1), подписанная лицом</w:t>
      </w:r>
      <w:r w:rsidR="009C6531" w:rsidRPr="008379D5">
        <w:rPr>
          <w:rFonts w:cs="Times New Roman"/>
          <w:sz w:val="28"/>
          <w:szCs w:val="28"/>
        </w:rPr>
        <w:t>,</w:t>
      </w:r>
      <w:r w:rsidRPr="008379D5">
        <w:rPr>
          <w:rFonts w:cs="Times New Roman"/>
          <w:sz w:val="28"/>
          <w:szCs w:val="28"/>
        </w:rPr>
        <w:t xml:space="preserve"> подписавшим Заявку. Все последующие документы располагаются согласно порядку, указанному в описи; </w:t>
      </w:r>
    </w:p>
    <w:p w:rsidR="00697CCD" w:rsidRPr="008379D5" w:rsidRDefault="00697CCD" w:rsidP="00BB628D">
      <w:pPr>
        <w:ind w:firstLine="567"/>
        <w:jc w:val="both"/>
        <w:rPr>
          <w:rFonts w:cs="Times New Roman"/>
          <w:sz w:val="28"/>
          <w:szCs w:val="28"/>
        </w:rPr>
      </w:pPr>
      <w:r w:rsidRPr="008379D5">
        <w:rPr>
          <w:rFonts w:cs="Times New Roman"/>
          <w:sz w:val="28"/>
          <w:szCs w:val="28"/>
        </w:rPr>
        <w:t>2. документ, подтверждающий правомочность руководителя подписывать Заявку (для юридических лиц);</w:t>
      </w:r>
    </w:p>
    <w:p w:rsidR="00697CCD" w:rsidRPr="008379D5" w:rsidRDefault="00697CCD" w:rsidP="00BB628D">
      <w:pPr>
        <w:ind w:firstLine="567"/>
        <w:jc w:val="both"/>
        <w:rPr>
          <w:rFonts w:cs="Times New Roman"/>
          <w:sz w:val="28"/>
          <w:szCs w:val="28"/>
        </w:rPr>
      </w:pPr>
      <w:r w:rsidRPr="008379D5">
        <w:rPr>
          <w:rFonts w:cs="Times New Roman"/>
          <w:sz w:val="28"/>
          <w:szCs w:val="28"/>
        </w:rPr>
        <w:t>3. доверенность на право подписи Заявки (в случае, если Заявку подписывает не руководитель организации или не индивидуальный предприниматель, участвующий в</w:t>
      </w:r>
      <w:r w:rsidR="000B3269" w:rsidRPr="008379D5">
        <w:rPr>
          <w:rFonts w:cs="Times New Roman"/>
          <w:sz w:val="28"/>
          <w:szCs w:val="28"/>
        </w:rPr>
        <w:t xml:space="preserve"> открытом</w:t>
      </w:r>
      <w:r w:rsidRPr="008379D5">
        <w:rPr>
          <w:rFonts w:cs="Times New Roman"/>
          <w:sz w:val="28"/>
          <w:szCs w:val="28"/>
        </w:rPr>
        <w:t xml:space="preserve"> конкурсе). При этом доверенность, выданная индивидуальным предпринимателем, должна быть нотариально заверена;</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4. документы, выданные третьими лицами, должны быть представлены в оригиналах, если в соответствии с требованиями настоящей </w:t>
      </w:r>
      <w:r w:rsidR="00D328D6" w:rsidRPr="008379D5">
        <w:rPr>
          <w:rFonts w:cs="Times New Roman"/>
          <w:sz w:val="28"/>
          <w:szCs w:val="28"/>
        </w:rPr>
        <w:t>К</w:t>
      </w:r>
      <w:r w:rsidRPr="008379D5">
        <w:rPr>
          <w:rFonts w:cs="Times New Roman"/>
          <w:sz w:val="28"/>
          <w:szCs w:val="28"/>
        </w:rPr>
        <w:t>онкурсной документации не предусмотрено предоставление их копий.</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Допуск </w:t>
      </w:r>
      <w:r w:rsidR="000363E5" w:rsidRPr="008379D5">
        <w:rPr>
          <w:sz w:val="28"/>
          <w:szCs w:val="28"/>
        </w:rPr>
        <w:t>Участников открытого конкурса</w:t>
      </w:r>
      <w:r w:rsidRPr="008379D5">
        <w:rPr>
          <w:rFonts w:cs="Times New Roman"/>
          <w:sz w:val="28"/>
          <w:szCs w:val="28"/>
        </w:rPr>
        <w:t xml:space="preserve"> к</w:t>
      </w:r>
      <w:r w:rsidR="000B3269" w:rsidRPr="008379D5">
        <w:rPr>
          <w:rFonts w:cs="Times New Roman"/>
          <w:sz w:val="28"/>
          <w:szCs w:val="28"/>
        </w:rPr>
        <w:t xml:space="preserve"> открытому</w:t>
      </w:r>
      <w:r w:rsidRPr="008379D5">
        <w:rPr>
          <w:rFonts w:cs="Times New Roman"/>
          <w:sz w:val="28"/>
          <w:szCs w:val="28"/>
        </w:rPr>
        <w:t xml:space="preserve"> конкурсу производится конкурсной комиссией </w:t>
      </w:r>
      <w:r w:rsidR="002F5BD7" w:rsidRPr="008379D5">
        <w:rPr>
          <w:rFonts w:cs="Times New Roman"/>
          <w:snapToGrid w:val="0"/>
          <w:sz w:val="28"/>
          <w:szCs w:val="28"/>
        </w:rPr>
        <w:t>Организатора открытого конкурса</w:t>
      </w:r>
      <w:r w:rsidRPr="008379D5">
        <w:rPr>
          <w:rFonts w:cs="Times New Roman"/>
          <w:sz w:val="28"/>
          <w:szCs w:val="28"/>
        </w:rPr>
        <w:t>.</w:t>
      </w:r>
      <w:r w:rsidR="0087266D" w:rsidRPr="008379D5">
        <w:rPr>
          <w:rFonts w:cs="Times New Roman"/>
          <w:sz w:val="28"/>
          <w:szCs w:val="28"/>
        </w:rPr>
        <w:t xml:space="preserve"> </w:t>
      </w:r>
    </w:p>
    <w:p w:rsidR="00BB628D" w:rsidRPr="008379D5" w:rsidRDefault="00697CCD" w:rsidP="00BB628D">
      <w:pPr>
        <w:ind w:firstLine="567"/>
        <w:jc w:val="both"/>
        <w:rPr>
          <w:rFonts w:cs="Times New Roman"/>
          <w:sz w:val="28"/>
          <w:szCs w:val="28"/>
        </w:rPr>
      </w:pPr>
      <w:r w:rsidRPr="008379D5">
        <w:rPr>
          <w:rFonts w:cs="Times New Roman"/>
          <w:sz w:val="28"/>
          <w:szCs w:val="28"/>
        </w:rPr>
        <w:t>2.</w:t>
      </w:r>
      <w:r w:rsidR="00186A0B" w:rsidRPr="008379D5">
        <w:rPr>
          <w:rFonts w:cs="Times New Roman"/>
          <w:sz w:val="28"/>
          <w:szCs w:val="28"/>
        </w:rPr>
        <w:t>4</w:t>
      </w:r>
      <w:r w:rsidRPr="008379D5">
        <w:rPr>
          <w:rFonts w:cs="Times New Roman"/>
          <w:sz w:val="28"/>
          <w:szCs w:val="28"/>
        </w:rPr>
        <w:t>. Заявки</w:t>
      </w:r>
      <w:r w:rsidR="000B7FDF" w:rsidRPr="008379D5">
        <w:rPr>
          <w:rFonts w:cs="Times New Roman"/>
          <w:sz w:val="28"/>
          <w:szCs w:val="28"/>
        </w:rPr>
        <w:t xml:space="preserve"> подаются</w:t>
      </w:r>
      <w:r w:rsidRPr="008379D5">
        <w:rPr>
          <w:rFonts w:cs="Times New Roman"/>
          <w:sz w:val="28"/>
          <w:szCs w:val="28"/>
        </w:rPr>
        <w:t xml:space="preserve"> оформленные в соотв</w:t>
      </w:r>
      <w:r w:rsidR="000B7FDF" w:rsidRPr="008379D5">
        <w:rPr>
          <w:rFonts w:cs="Times New Roman"/>
          <w:sz w:val="28"/>
          <w:szCs w:val="28"/>
        </w:rPr>
        <w:t>етствии с пунктом 2.</w:t>
      </w:r>
      <w:r w:rsidR="00186A0B" w:rsidRPr="008379D5">
        <w:rPr>
          <w:rFonts w:cs="Times New Roman"/>
          <w:sz w:val="28"/>
          <w:szCs w:val="28"/>
        </w:rPr>
        <w:t>3</w:t>
      </w:r>
      <w:r w:rsidR="000B7FDF" w:rsidRPr="008379D5">
        <w:rPr>
          <w:rFonts w:cs="Times New Roman"/>
          <w:sz w:val="28"/>
          <w:szCs w:val="28"/>
        </w:rPr>
        <w:t>.</w:t>
      </w:r>
      <w:r w:rsidRPr="008379D5">
        <w:rPr>
          <w:rFonts w:cs="Times New Roman"/>
          <w:sz w:val="28"/>
          <w:szCs w:val="28"/>
        </w:rPr>
        <w:t xml:space="preserve"> настоящего Раздела, направляются таким образом, чтобы они были получены </w:t>
      </w:r>
      <w:r w:rsidR="002F5BD7" w:rsidRPr="008379D5">
        <w:rPr>
          <w:rFonts w:cs="Times New Roman"/>
          <w:snapToGrid w:val="0"/>
          <w:sz w:val="28"/>
          <w:szCs w:val="28"/>
        </w:rPr>
        <w:t xml:space="preserve">Организатором открытого конкурса </w:t>
      </w:r>
      <w:r w:rsidRPr="008379D5">
        <w:rPr>
          <w:rFonts w:cs="Times New Roman"/>
          <w:sz w:val="28"/>
          <w:szCs w:val="28"/>
        </w:rPr>
        <w:t>до окончания срока получения Заявок.</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В случае сдачи конверта с Заявкой непосредственно </w:t>
      </w:r>
      <w:r w:rsidR="002F5BD7" w:rsidRPr="008379D5">
        <w:rPr>
          <w:rFonts w:cs="Times New Roman"/>
          <w:snapToGrid w:val="0"/>
          <w:sz w:val="28"/>
          <w:szCs w:val="28"/>
        </w:rPr>
        <w:t xml:space="preserve">Организатору открытого </w:t>
      </w:r>
      <w:r w:rsidR="00AA254C" w:rsidRPr="008379D5">
        <w:rPr>
          <w:rFonts w:cs="Times New Roman"/>
          <w:snapToGrid w:val="0"/>
          <w:sz w:val="28"/>
          <w:szCs w:val="28"/>
        </w:rPr>
        <w:t>конкурса</w:t>
      </w:r>
      <w:r w:rsidR="00AA254C" w:rsidRPr="008379D5">
        <w:rPr>
          <w:rFonts w:cs="Times New Roman"/>
          <w:sz w:val="28"/>
          <w:szCs w:val="28"/>
        </w:rPr>
        <w:t>, Организатор</w:t>
      </w:r>
      <w:r w:rsidR="002F5BD7" w:rsidRPr="008379D5">
        <w:rPr>
          <w:rFonts w:cs="Times New Roman"/>
          <w:snapToGrid w:val="0"/>
          <w:sz w:val="28"/>
          <w:szCs w:val="28"/>
        </w:rPr>
        <w:t xml:space="preserve"> открытого конкурса </w:t>
      </w:r>
      <w:r w:rsidRPr="008379D5">
        <w:rPr>
          <w:rFonts w:cs="Times New Roman"/>
          <w:sz w:val="28"/>
          <w:szCs w:val="28"/>
        </w:rPr>
        <w:t xml:space="preserve">выдает лицу, сдавшему конверт, расписку в получении конверта. В указанной расписке должны содержаться следующие </w:t>
      </w:r>
      <w:r w:rsidR="00AA254C" w:rsidRPr="008379D5">
        <w:rPr>
          <w:rFonts w:cs="Times New Roman"/>
          <w:sz w:val="28"/>
          <w:szCs w:val="28"/>
        </w:rPr>
        <w:lastRenderedPageBreak/>
        <w:t>сведения: дата</w:t>
      </w:r>
      <w:r w:rsidRPr="008379D5">
        <w:rPr>
          <w:rFonts w:cs="Times New Roman"/>
          <w:sz w:val="28"/>
          <w:szCs w:val="28"/>
        </w:rPr>
        <w:t xml:space="preserve"> и время приема конверта, порядковый номер записи в журнале регистрации Заявок </w:t>
      </w:r>
      <w:r w:rsidR="000B7FDF" w:rsidRPr="008379D5">
        <w:rPr>
          <w:rFonts w:cs="Times New Roman"/>
          <w:sz w:val="28"/>
          <w:szCs w:val="28"/>
        </w:rPr>
        <w:t xml:space="preserve">(приложение № 1 к форме </w:t>
      </w:r>
      <w:r w:rsidR="005D1DDE" w:rsidRPr="008379D5">
        <w:rPr>
          <w:rFonts w:cs="Times New Roman"/>
          <w:sz w:val="28"/>
          <w:szCs w:val="28"/>
        </w:rPr>
        <w:t>6</w:t>
      </w:r>
      <w:r w:rsidR="000B7FDF" w:rsidRPr="008379D5">
        <w:rPr>
          <w:rFonts w:cs="Times New Roman"/>
          <w:sz w:val="28"/>
          <w:szCs w:val="28"/>
        </w:rPr>
        <w:t>.1)</w:t>
      </w:r>
      <w:r w:rsidRPr="008379D5">
        <w:rPr>
          <w:rFonts w:cs="Times New Roman"/>
          <w:sz w:val="28"/>
          <w:szCs w:val="28"/>
        </w:rPr>
        <w:t>, фамилия и инициалы, должность лица, выдавшего расписку, подтверждение или не подтверждение факта опечатывания конверта подписью лица, на</w:t>
      </w:r>
      <w:r w:rsidR="000B7FDF" w:rsidRPr="008379D5">
        <w:rPr>
          <w:rFonts w:cs="Times New Roman"/>
          <w:sz w:val="28"/>
          <w:szCs w:val="28"/>
        </w:rPr>
        <w:t>правляющего конверт</w:t>
      </w:r>
      <w:r w:rsidRPr="008379D5">
        <w:rPr>
          <w:rFonts w:cs="Times New Roman"/>
          <w:sz w:val="28"/>
          <w:szCs w:val="28"/>
        </w:rPr>
        <w:t xml:space="preserve"> </w:t>
      </w:r>
      <w:r w:rsidR="002F5BD7" w:rsidRPr="008379D5">
        <w:rPr>
          <w:rFonts w:cs="Times New Roman"/>
          <w:snapToGrid w:val="0"/>
          <w:sz w:val="28"/>
          <w:szCs w:val="28"/>
        </w:rPr>
        <w:t>Организатору открытого конкурса</w:t>
      </w:r>
      <w:r w:rsidR="000B7FDF" w:rsidRPr="008379D5">
        <w:rPr>
          <w:rFonts w:cs="Times New Roman"/>
          <w:sz w:val="28"/>
          <w:szCs w:val="28"/>
        </w:rPr>
        <w:t>. Не</w:t>
      </w:r>
      <w:r w:rsidRPr="008379D5">
        <w:rPr>
          <w:rFonts w:cs="Times New Roman"/>
          <w:sz w:val="28"/>
          <w:szCs w:val="28"/>
        </w:rPr>
        <w:t xml:space="preserve">заклеенные (открытые) конверты не принимаются. </w:t>
      </w:r>
    </w:p>
    <w:p w:rsidR="00697CCD" w:rsidRPr="008379D5" w:rsidRDefault="002F5BD7" w:rsidP="00BB628D">
      <w:pPr>
        <w:ind w:firstLine="567"/>
        <w:jc w:val="both"/>
        <w:rPr>
          <w:rFonts w:cs="Times New Roman"/>
          <w:sz w:val="28"/>
          <w:szCs w:val="28"/>
        </w:rPr>
      </w:pPr>
      <w:r w:rsidRPr="008379D5">
        <w:rPr>
          <w:rFonts w:cs="Times New Roman"/>
          <w:snapToGrid w:val="0"/>
          <w:sz w:val="28"/>
          <w:szCs w:val="28"/>
        </w:rPr>
        <w:t xml:space="preserve">Организатор открытого конкурса </w:t>
      </w:r>
      <w:r w:rsidR="00697CCD" w:rsidRPr="008379D5">
        <w:rPr>
          <w:rFonts w:cs="Times New Roman"/>
          <w:sz w:val="28"/>
          <w:szCs w:val="28"/>
        </w:rPr>
        <w:t xml:space="preserve">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Pr="008379D5">
        <w:rPr>
          <w:rFonts w:cs="Times New Roman"/>
          <w:snapToGrid w:val="0"/>
          <w:sz w:val="28"/>
          <w:szCs w:val="28"/>
        </w:rPr>
        <w:t>Организатору открытого конкурса</w:t>
      </w:r>
      <w:r w:rsidR="00697CCD" w:rsidRPr="008379D5">
        <w:rPr>
          <w:rFonts w:cs="Times New Roman"/>
          <w:sz w:val="28"/>
          <w:szCs w:val="28"/>
        </w:rPr>
        <w:t>, то лицо, сдающее конверт, расписывается в журнале под сделанной записью.</w:t>
      </w:r>
    </w:p>
    <w:p w:rsidR="00697CCD" w:rsidRPr="008379D5" w:rsidRDefault="00697CCD" w:rsidP="000363E5">
      <w:pPr>
        <w:ind w:firstLine="567"/>
        <w:jc w:val="both"/>
        <w:rPr>
          <w:rFonts w:cs="Times New Roman"/>
          <w:sz w:val="28"/>
          <w:szCs w:val="28"/>
        </w:rPr>
      </w:pPr>
      <w:r w:rsidRPr="008379D5">
        <w:rPr>
          <w:rFonts w:cs="Times New Roman"/>
          <w:sz w:val="28"/>
          <w:szCs w:val="28"/>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w:t>
      </w:r>
      <w:r w:rsidR="00832C33" w:rsidRPr="008379D5">
        <w:rPr>
          <w:sz w:val="28"/>
          <w:szCs w:val="28"/>
        </w:rPr>
        <w:t>Участник открытого</w:t>
      </w:r>
      <w:r w:rsidR="000363E5" w:rsidRPr="008379D5">
        <w:rPr>
          <w:sz w:val="28"/>
          <w:szCs w:val="28"/>
        </w:rPr>
        <w:t xml:space="preserve"> конкурса</w:t>
      </w:r>
      <w:r w:rsidRPr="008379D5">
        <w:rPr>
          <w:rFonts w:cs="Times New Roman"/>
          <w:sz w:val="28"/>
          <w:szCs w:val="28"/>
        </w:rPr>
        <w:t xml:space="preserve"> должен </w:t>
      </w:r>
      <w:r w:rsidR="00832C33" w:rsidRPr="008379D5">
        <w:rPr>
          <w:rFonts w:cs="Times New Roman"/>
          <w:sz w:val="28"/>
          <w:szCs w:val="28"/>
        </w:rPr>
        <w:t>направить конверт</w:t>
      </w:r>
      <w:r w:rsidRPr="008379D5">
        <w:rPr>
          <w:rFonts w:cs="Times New Roman"/>
          <w:sz w:val="28"/>
          <w:szCs w:val="28"/>
        </w:rPr>
        <w:t xml:space="preserve"> с Заявкой заблаговременно, с таким расчетом, чтобы он был получен </w:t>
      </w:r>
      <w:r w:rsidR="002F5BD7" w:rsidRPr="008379D5">
        <w:rPr>
          <w:rFonts w:cs="Times New Roman"/>
          <w:snapToGrid w:val="0"/>
          <w:sz w:val="28"/>
          <w:szCs w:val="28"/>
        </w:rPr>
        <w:t xml:space="preserve">Организатором открытого конкурса </w:t>
      </w:r>
      <w:r w:rsidRPr="008379D5">
        <w:rPr>
          <w:rFonts w:cs="Times New Roman"/>
          <w:sz w:val="28"/>
          <w:szCs w:val="28"/>
        </w:rPr>
        <w:t xml:space="preserve">не позднее времени и даты окончания срока подачи Заявок. </w:t>
      </w:r>
      <w:r w:rsidR="002F5BD7" w:rsidRPr="008379D5">
        <w:rPr>
          <w:rFonts w:cs="Times New Roman"/>
          <w:snapToGrid w:val="0"/>
          <w:sz w:val="28"/>
          <w:szCs w:val="28"/>
        </w:rPr>
        <w:t xml:space="preserve">Организатор открытого конкурса </w:t>
      </w:r>
      <w:r w:rsidRPr="008379D5">
        <w:rPr>
          <w:rFonts w:cs="Times New Roman"/>
          <w:sz w:val="28"/>
          <w:szCs w:val="28"/>
        </w:rPr>
        <w:t xml:space="preserve">не несет ответственности перед </w:t>
      </w:r>
      <w:r w:rsidR="000363E5" w:rsidRPr="008379D5">
        <w:rPr>
          <w:sz w:val="28"/>
          <w:szCs w:val="28"/>
        </w:rPr>
        <w:t>Участником открытого конкурса</w:t>
      </w:r>
      <w:r w:rsidRPr="008379D5">
        <w:rPr>
          <w:rFonts w:cs="Times New Roman"/>
          <w:sz w:val="28"/>
          <w:szCs w:val="28"/>
        </w:rPr>
        <w:t xml:space="preserve"> за возможное нарушение сроков почтовой доставки. </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Все Заявки, полученные после времени и даты окончания срока подачи Заявок, считаются опоздавшими. Они будут отклонены и возвращены </w:t>
      </w:r>
      <w:r w:rsidR="000363E5" w:rsidRPr="008379D5">
        <w:rPr>
          <w:sz w:val="28"/>
          <w:szCs w:val="28"/>
        </w:rPr>
        <w:t>Участнику открытого конкурса</w:t>
      </w:r>
      <w:r w:rsidRPr="008379D5">
        <w:rPr>
          <w:rFonts w:cs="Times New Roman"/>
          <w:sz w:val="28"/>
          <w:szCs w:val="28"/>
        </w:rPr>
        <w:t>.</w:t>
      </w:r>
    </w:p>
    <w:p w:rsidR="00697CCD" w:rsidRPr="008379D5" w:rsidRDefault="00697CCD" w:rsidP="00BB628D">
      <w:pPr>
        <w:ind w:firstLine="567"/>
        <w:jc w:val="both"/>
        <w:rPr>
          <w:rFonts w:cs="Times New Roman"/>
          <w:sz w:val="28"/>
          <w:szCs w:val="28"/>
        </w:rPr>
      </w:pPr>
      <w:r w:rsidRPr="008379D5">
        <w:rPr>
          <w:rFonts w:cs="Times New Roman"/>
          <w:sz w:val="28"/>
          <w:szCs w:val="28"/>
        </w:rPr>
        <w:t>2.</w:t>
      </w:r>
      <w:r w:rsidR="00186A0B" w:rsidRPr="008379D5">
        <w:rPr>
          <w:rFonts w:cs="Times New Roman"/>
          <w:sz w:val="28"/>
          <w:szCs w:val="28"/>
        </w:rPr>
        <w:t>5</w:t>
      </w:r>
      <w:r w:rsidRPr="008379D5">
        <w:rPr>
          <w:rFonts w:cs="Times New Roman"/>
          <w:sz w:val="28"/>
          <w:szCs w:val="28"/>
        </w:rPr>
        <w:t xml:space="preserve">. Заявление об отзыве Заявки должно поступить </w:t>
      </w:r>
      <w:r w:rsidR="002F5BD7" w:rsidRPr="008379D5">
        <w:rPr>
          <w:rFonts w:cs="Times New Roman"/>
          <w:snapToGrid w:val="0"/>
          <w:sz w:val="28"/>
          <w:szCs w:val="28"/>
        </w:rPr>
        <w:t>Организатору открытого конкурса</w:t>
      </w:r>
      <w:r w:rsidRPr="008379D5">
        <w:rPr>
          <w:rFonts w:cs="Times New Roman"/>
          <w:sz w:val="28"/>
          <w:szCs w:val="28"/>
        </w:rPr>
        <w:t xml:space="preserve"> не позднее момента вскрытия конвертов с Заявками.</w:t>
      </w:r>
    </w:p>
    <w:p w:rsidR="00697CCD" w:rsidRPr="008379D5" w:rsidRDefault="00697CCD" w:rsidP="00BB628D">
      <w:pPr>
        <w:ind w:firstLine="567"/>
        <w:jc w:val="both"/>
        <w:rPr>
          <w:rFonts w:cs="Times New Roman"/>
          <w:sz w:val="28"/>
          <w:szCs w:val="28"/>
        </w:rPr>
      </w:pPr>
      <w:r w:rsidRPr="008379D5">
        <w:rPr>
          <w:rFonts w:cs="Times New Roman"/>
          <w:sz w:val="28"/>
          <w:szCs w:val="28"/>
        </w:rPr>
        <w:t>Изменения</w:t>
      </w:r>
      <w:r w:rsidR="000B7FDF" w:rsidRPr="008379D5">
        <w:rPr>
          <w:rFonts w:cs="Times New Roman"/>
          <w:sz w:val="28"/>
          <w:szCs w:val="28"/>
        </w:rPr>
        <w:t xml:space="preserve"> в </w:t>
      </w:r>
      <w:r w:rsidR="00EF7C3F" w:rsidRPr="008379D5">
        <w:rPr>
          <w:rFonts w:cs="Times New Roman"/>
          <w:sz w:val="28"/>
          <w:szCs w:val="28"/>
        </w:rPr>
        <w:t>З</w:t>
      </w:r>
      <w:r w:rsidR="000B7FDF" w:rsidRPr="008379D5">
        <w:rPr>
          <w:rFonts w:cs="Times New Roman"/>
          <w:sz w:val="28"/>
          <w:szCs w:val="28"/>
        </w:rPr>
        <w:t>аявке</w:t>
      </w:r>
      <w:r w:rsidRPr="008379D5">
        <w:rPr>
          <w:rFonts w:cs="Times New Roman"/>
          <w:sz w:val="28"/>
          <w:szCs w:val="28"/>
        </w:rPr>
        <w:t xml:space="preserve"> оформляются и подаются на</w:t>
      </w:r>
      <w:r w:rsidR="000B3269" w:rsidRPr="008379D5">
        <w:rPr>
          <w:rFonts w:cs="Times New Roman"/>
          <w:sz w:val="28"/>
          <w:szCs w:val="28"/>
        </w:rPr>
        <w:t xml:space="preserve"> открытый</w:t>
      </w:r>
      <w:r w:rsidRPr="008379D5">
        <w:rPr>
          <w:rFonts w:cs="Times New Roman"/>
          <w:sz w:val="28"/>
          <w:szCs w:val="28"/>
        </w:rPr>
        <w:t xml:space="preserve"> конкурс путем отзыва предыдущей Заявки и предоставления новой в соответствии с н</w:t>
      </w:r>
      <w:r w:rsidR="000B7FDF" w:rsidRPr="008379D5">
        <w:rPr>
          <w:rFonts w:cs="Times New Roman"/>
          <w:sz w:val="28"/>
          <w:szCs w:val="28"/>
        </w:rPr>
        <w:t xml:space="preserve">астоящей </w:t>
      </w:r>
      <w:r w:rsidR="00D328D6" w:rsidRPr="008379D5">
        <w:rPr>
          <w:rFonts w:cs="Times New Roman"/>
          <w:sz w:val="28"/>
          <w:szCs w:val="28"/>
        </w:rPr>
        <w:t>К</w:t>
      </w:r>
      <w:r w:rsidR="000B7FDF" w:rsidRPr="008379D5">
        <w:rPr>
          <w:rFonts w:cs="Times New Roman"/>
          <w:sz w:val="28"/>
          <w:szCs w:val="28"/>
        </w:rPr>
        <w:t>онкурсной документацией</w:t>
      </w:r>
      <w:r w:rsidRPr="008379D5">
        <w:rPr>
          <w:rFonts w:cs="Times New Roman"/>
          <w:sz w:val="28"/>
          <w:szCs w:val="28"/>
        </w:rPr>
        <w:t xml:space="preserve">. </w:t>
      </w:r>
    </w:p>
    <w:p w:rsidR="00697CCD" w:rsidRPr="008379D5" w:rsidRDefault="000B7FDF" w:rsidP="00BB628D">
      <w:pPr>
        <w:ind w:firstLine="567"/>
        <w:jc w:val="both"/>
        <w:rPr>
          <w:rFonts w:cs="Times New Roman"/>
          <w:sz w:val="28"/>
          <w:szCs w:val="28"/>
        </w:rPr>
      </w:pPr>
      <w:r w:rsidRPr="008379D5">
        <w:rPr>
          <w:rFonts w:cs="Times New Roman"/>
          <w:sz w:val="28"/>
          <w:szCs w:val="28"/>
        </w:rPr>
        <w:t>В случае отзыва Заявки</w:t>
      </w:r>
      <w:r w:rsidR="00697CCD" w:rsidRPr="008379D5">
        <w:rPr>
          <w:rFonts w:cs="Times New Roman"/>
          <w:sz w:val="28"/>
          <w:szCs w:val="28"/>
        </w:rPr>
        <w:t xml:space="preserve"> письменное заявление об отзыве Заявки подается непосредственно </w:t>
      </w:r>
      <w:r w:rsidR="002F5BD7" w:rsidRPr="008379D5">
        <w:rPr>
          <w:rFonts w:cs="Times New Roman"/>
          <w:snapToGrid w:val="0"/>
          <w:sz w:val="28"/>
          <w:szCs w:val="28"/>
        </w:rPr>
        <w:t>Организатору открытого конкурса</w:t>
      </w:r>
      <w:r w:rsidR="00697CCD" w:rsidRPr="008379D5">
        <w:rPr>
          <w:rFonts w:cs="Times New Roman"/>
          <w:sz w:val="28"/>
          <w:szCs w:val="28"/>
        </w:rPr>
        <w:t xml:space="preserve">, или направляется по почте. К указанному заявлению прилагается расписка о получении конверта, выданная в случае сдачи конверта непосредственно </w:t>
      </w:r>
      <w:r w:rsidR="002F5BD7" w:rsidRPr="008379D5">
        <w:rPr>
          <w:rFonts w:cs="Times New Roman"/>
          <w:snapToGrid w:val="0"/>
          <w:sz w:val="28"/>
          <w:szCs w:val="28"/>
        </w:rPr>
        <w:t xml:space="preserve">Организатору открытого конкурса </w:t>
      </w:r>
      <w:r w:rsidR="00697CCD" w:rsidRPr="008379D5">
        <w:rPr>
          <w:rFonts w:cs="Times New Roman"/>
          <w:sz w:val="28"/>
          <w:szCs w:val="28"/>
        </w:rPr>
        <w:t xml:space="preserve">или уведомление о вручении почтового отправления </w:t>
      </w:r>
      <w:r w:rsidR="00187081" w:rsidRPr="008379D5">
        <w:rPr>
          <w:rFonts w:cs="Times New Roman"/>
          <w:sz w:val="28"/>
          <w:szCs w:val="28"/>
        </w:rPr>
        <w:t>(</w:t>
      </w:r>
      <w:r w:rsidR="00697CCD" w:rsidRPr="008379D5">
        <w:rPr>
          <w:rFonts w:cs="Times New Roman"/>
          <w:sz w:val="28"/>
          <w:szCs w:val="28"/>
        </w:rPr>
        <w:t>в с</w:t>
      </w:r>
      <w:r w:rsidR="00187081" w:rsidRPr="008379D5">
        <w:rPr>
          <w:rFonts w:cs="Times New Roman"/>
          <w:sz w:val="28"/>
          <w:szCs w:val="28"/>
        </w:rPr>
        <w:t>лучае отправки конверта по почте). При выдаче конверта</w:t>
      </w:r>
      <w:r w:rsidR="00697CCD" w:rsidRPr="008379D5">
        <w:rPr>
          <w:rFonts w:cs="Times New Roman"/>
          <w:sz w:val="28"/>
          <w:szCs w:val="28"/>
        </w:rPr>
        <w:t xml:space="preserve"> лицо его получающее, расписывается в журнале под сделанной записью о возврате конверта.</w:t>
      </w:r>
    </w:p>
    <w:p w:rsidR="00697CCD" w:rsidRPr="008379D5" w:rsidRDefault="00697CCD" w:rsidP="00BB628D">
      <w:pPr>
        <w:ind w:firstLine="567"/>
        <w:jc w:val="both"/>
        <w:rPr>
          <w:rFonts w:cs="Times New Roman"/>
          <w:sz w:val="28"/>
          <w:szCs w:val="28"/>
        </w:rPr>
      </w:pPr>
      <w:r w:rsidRPr="008379D5">
        <w:rPr>
          <w:rFonts w:cs="Times New Roman"/>
          <w:sz w:val="28"/>
          <w:szCs w:val="28"/>
        </w:rPr>
        <w:t>2.</w:t>
      </w:r>
      <w:r w:rsidR="00186A0B" w:rsidRPr="008379D5">
        <w:rPr>
          <w:rFonts w:cs="Times New Roman"/>
          <w:sz w:val="28"/>
          <w:szCs w:val="28"/>
        </w:rPr>
        <w:t>6</w:t>
      </w:r>
      <w:r w:rsidRPr="008379D5">
        <w:rPr>
          <w:rFonts w:cs="Times New Roman"/>
          <w:sz w:val="28"/>
          <w:szCs w:val="28"/>
        </w:rPr>
        <w:t>. Любое заинтересованное лицо вправе направить в письменной форме з</w:t>
      </w:r>
      <w:r w:rsidR="00187081" w:rsidRPr="008379D5">
        <w:rPr>
          <w:rFonts w:cs="Times New Roman"/>
          <w:sz w:val="28"/>
          <w:szCs w:val="28"/>
        </w:rPr>
        <w:t>апрос о разъяснении</w:t>
      </w:r>
      <w:r w:rsidRPr="008379D5">
        <w:rPr>
          <w:rFonts w:cs="Times New Roman"/>
          <w:sz w:val="28"/>
          <w:szCs w:val="28"/>
        </w:rPr>
        <w:t xml:space="preserve"> положений </w:t>
      </w:r>
      <w:r w:rsidR="00D328D6" w:rsidRPr="008379D5">
        <w:rPr>
          <w:rFonts w:cs="Times New Roman"/>
          <w:sz w:val="28"/>
          <w:szCs w:val="28"/>
        </w:rPr>
        <w:t>К</w:t>
      </w:r>
      <w:r w:rsidRPr="008379D5">
        <w:rPr>
          <w:rFonts w:cs="Times New Roman"/>
          <w:sz w:val="28"/>
          <w:szCs w:val="28"/>
        </w:rPr>
        <w:t xml:space="preserve">онкурсной документации. </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В течение двух рабочих дней со дня поступления указанного запроса </w:t>
      </w:r>
      <w:r w:rsidR="002F5BD7" w:rsidRPr="008379D5">
        <w:rPr>
          <w:rFonts w:cs="Times New Roman"/>
          <w:snapToGrid w:val="0"/>
          <w:sz w:val="28"/>
          <w:szCs w:val="28"/>
        </w:rPr>
        <w:t>Организатор открытого конкурса</w:t>
      </w:r>
      <w:r w:rsidRPr="008379D5">
        <w:rPr>
          <w:rFonts w:cs="Times New Roman"/>
          <w:sz w:val="28"/>
          <w:szCs w:val="28"/>
        </w:rPr>
        <w:t xml:space="preserve"> обязан направить в письменной форме разъяснения положений </w:t>
      </w:r>
      <w:r w:rsidR="00D328D6" w:rsidRPr="008379D5">
        <w:rPr>
          <w:rFonts w:cs="Times New Roman"/>
          <w:sz w:val="28"/>
          <w:szCs w:val="28"/>
        </w:rPr>
        <w:t>К</w:t>
      </w:r>
      <w:r w:rsidRPr="008379D5">
        <w:rPr>
          <w:rFonts w:cs="Times New Roman"/>
          <w:sz w:val="28"/>
          <w:szCs w:val="28"/>
        </w:rPr>
        <w:t xml:space="preserve">онкурсной документации, если указанный запрос поступил </w:t>
      </w:r>
      <w:r w:rsidR="002F5BD7" w:rsidRPr="008379D5">
        <w:rPr>
          <w:rFonts w:cs="Times New Roman"/>
          <w:snapToGrid w:val="0"/>
          <w:sz w:val="28"/>
          <w:szCs w:val="28"/>
        </w:rPr>
        <w:t>Организатору открытого конкурса</w:t>
      </w:r>
      <w:r w:rsidRPr="008379D5">
        <w:rPr>
          <w:rFonts w:cs="Times New Roman"/>
          <w:sz w:val="28"/>
          <w:szCs w:val="28"/>
        </w:rPr>
        <w:t xml:space="preserve"> не позднее, чем за пять календарных дней до даты окончания срока подачи Заявок.</w:t>
      </w:r>
    </w:p>
    <w:p w:rsidR="00697CCD" w:rsidRPr="008379D5" w:rsidRDefault="00697CCD" w:rsidP="00BB628D">
      <w:pPr>
        <w:ind w:firstLine="567"/>
        <w:jc w:val="both"/>
        <w:rPr>
          <w:rFonts w:cs="Times New Roman"/>
          <w:sz w:val="28"/>
          <w:szCs w:val="28"/>
        </w:rPr>
      </w:pPr>
      <w:r w:rsidRPr="008379D5">
        <w:rPr>
          <w:rFonts w:cs="Times New Roman"/>
          <w:sz w:val="28"/>
          <w:szCs w:val="28"/>
        </w:rPr>
        <w:t>В течение одного рабочего дня со дня направления разъяснения положений нас</w:t>
      </w:r>
      <w:r w:rsidR="00187081" w:rsidRPr="008379D5">
        <w:rPr>
          <w:rFonts w:cs="Times New Roman"/>
          <w:sz w:val="28"/>
          <w:szCs w:val="28"/>
        </w:rPr>
        <w:t xml:space="preserve">тоящей </w:t>
      </w:r>
      <w:r w:rsidR="00D328D6" w:rsidRPr="008379D5">
        <w:rPr>
          <w:rFonts w:cs="Times New Roman"/>
          <w:sz w:val="28"/>
          <w:szCs w:val="28"/>
        </w:rPr>
        <w:t>К</w:t>
      </w:r>
      <w:r w:rsidR="00187081" w:rsidRPr="008379D5">
        <w:rPr>
          <w:rFonts w:cs="Times New Roman"/>
          <w:sz w:val="28"/>
          <w:szCs w:val="28"/>
        </w:rPr>
        <w:t xml:space="preserve">онкурсной документации </w:t>
      </w:r>
      <w:r w:rsidRPr="008379D5">
        <w:rPr>
          <w:rFonts w:cs="Times New Roman"/>
          <w:sz w:val="28"/>
          <w:szCs w:val="28"/>
        </w:rPr>
        <w:t xml:space="preserve">данное разъяснение будет размещено в сети </w:t>
      </w:r>
      <w:r w:rsidR="00300A3E">
        <w:rPr>
          <w:rFonts w:cs="Times New Roman"/>
          <w:sz w:val="28"/>
          <w:szCs w:val="28"/>
        </w:rPr>
        <w:t>«</w:t>
      </w:r>
      <w:r w:rsidRPr="008379D5">
        <w:rPr>
          <w:rFonts w:cs="Times New Roman"/>
          <w:sz w:val="28"/>
          <w:szCs w:val="28"/>
        </w:rPr>
        <w:t>Интернет</w:t>
      </w:r>
      <w:r w:rsidR="00300A3E">
        <w:rPr>
          <w:rFonts w:cs="Times New Roman"/>
          <w:sz w:val="28"/>
          <w:szCs w:val="28"/>
        </w:rPr>
        <w:t>»</w:t>
      </w:r>
      <w:r w:rsidRPr="008379D5">
        <w:rPr>
          <w:rFonts w:cs="Times New Roman"/>
          <w:sz w:val="28"/>
          <w:szCs w:val="28"/>
        </w:rPr>
        <w:t xml:space="preserve"> с указанием предмета запроса, но без указания лица, направившего запрос. Разъяснение положений настоящей </w:t>
      </w:r>
      <w:r w:rsidR="00D328D6" w:rsidRPr="008379D5">
        <w:rPr>
          <w:rFonts w:cs="Times New Roman"/>
          <w:sz w:val="28"/>
          <w:szCs w:val="28"/>
        </w:rPr>
        <w:t>К</w:t>
      </w:r>
      <w:r w:rsidRPr="008379D5">
        <w:rPr>
          <w:rFonts w:cs="Times New Roman"/>
          <w:sz w:val="28"/>
          <w:szCs w:val="28"/>
        </w:rPr>
        <w:t>онкурсной документации не должно изменять ее суть.</w:t>
      </w:r>
    </w:p>
    <w:p w:rsidR="00697CCD" w:rsidRPr="008379D5" w:rsidRDefault="00697CCD" w:rsidP="00BB628D">
      <w:pPr>
        <w:ind w:firstLine="567"/>
        <w:jc w:val="both"/>
        <w:rPr>
          <w:rFonts w:cs="Times New Roman"/>
          <w:sz w:val="28"/>
          <w:szCs w:val="28"/>
        </w:rPr>
      </w:pPr>
      <w:r w:rsidRPr="00DB1AB9">
        <w:rPr>
          <w:rFonts w:cs="Times New Roman"/>
          <w:sz w:val="28"/>
          <w:szCs w:val="28"/>
        </w:rPr>
        <w:t>2.</w:t>
      </w:r>
      <w:r w:rsidR="00186A0B" w:rsidRPr="00DB1AB9">
        <w:rPr>
          <w:rFonts w:cs="Times New Roman"/>
          <w:sz w:val="28"/>
          <w:szCs w:val="28"/>
        </w:rPr>
        <w:t>7</w:t>
      </w:r>
      <w:r w:rsidRPr="00DB1AB9">
        <w:rPr>
          <w:rFonts w:cs="Times New Roman"/>
          <w:sz w:val="28"/>
          <w:szCs w:val="28"/>
        </w:rPr>
        <w:t xml:space="preserve">. Место вскрытия конвертов с Заявками: </w:t>
      </w:r>
      <w:r w:rsidR="00DB1AB9" w:rsidRPr="00DB1AB9">
        <w:rPr>
          <w:rFonts w:cs="Times New Roman"/>
          <w:sz w:val="28"/>
          <w:szCs w:val="28"/>
        </w:rPr>
        <w:t>423740, Республика Татарстан ,село Актаныш, пр.Ленина 17, каб.10</w:t>
      </w:r>
    </w:p>
    <w:p w:rsidR="00697CCD" w:rsidRPr="008379D5" w:rsidRDefault="00697CCD" w:rsidP="00BB628D">
      <w:pPr>
        <w:ind w:firstLine="567"/>
        <w:jc w:val="both"/>
        <w:rPr>
          <w:rFonts w:cs="Times New Roman"/>
          <w:sz w:val="28"/>
          <w:szCs w:val="28"/>
        </w:rPr>
      </w:pPr>
      <w:r w:rsidRPr="008379D5">
        <w:rPr>
          <w:rFonts w:cs="Times New Roman"/>
          <w:sz w:val="28"/>
          <w:szCs w:val="28"/>
        </w:rPr>
        <w:lastRenderedPageBreak/>
        <w:t>В день вскрытия конвертов с Заявками непосредственно перед</w:t>
      </w:r>
      <w:r w:rsidR="00187081" w:rsidRPr="008379D5">
        <w:rPr>
          <w:rFonts w:cs="Times New Roman"/>
          <w:sz w:val="28"/>
          <w:szCs w:val="28"/>
        </w:rPr>
        <w:t xml:space="preserve"> вскрытием конвертов с Заявками</w:t>
      </w:r>
      <w:r w:rsidRPr="008379D5">
        <w:rPr>
          <w:rFonts w:cs="Times New Roman"/>
          <w:sz w:val="28"/>
          <w:szCs w:val="28"/>
        </w:rPr>
        <w:t xml:space="preserve"> конкурсная комиссия обязана объявить присутствующим при вскрытии таких конвертов </w:t>
      </w:r>
      <w:r w:rsidR="000363E5" w:rsidRPr="008379D5">
        <w:rPr>
          <w:sz w:val="28"/>
          <w:szCs w:val="28"/>
        </w:rPr>
        <w:t>Участникам открытого конкурса</w:t>
      </w:r>
      <w:r w:rsidRPr="008379D5">
        <w:rPr>
          <w:rFonts w:cs="Times New Roman"/>
          <w:sz w:val="28"/>
          <w:szCs w:val="28"/>
        </w:rPr>
        <w:t xml:space="preserve"> и/или их представителям о возможности подать Заявки, изменить или отозвать поданные Заявки до вскрытия конвертов с Заявками. Лица, которые подали Заявки в порядке, предусмотренном настоящим абзацем, считаются подавшими Заявки в срок.</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Конкурсной комиссией вскрываются только те конверты с Заявками, которые поступили </w:t>
      </w:r>
      <w:r w:rsidR="002F5BD7" w:rsidRPr="008379D5">
        <w:rPr>
          <w:rFonts w:cs="Times New Roman"/>
          <w:snapToGrid w:val="0"/>
          <w:sz w:val="28"/>
          <w:szCs w:val="28"/>
        </w:rPr>
        <w:t xml:space="preserve">Организатору открытого конкурса </w:t>
      </w:r>
      <w:r w:rsidRPr="008379D5">
        <w:rPr>
          <w:rFonts w:cs="Times New Roman"/>
          <w:sz w:val="28"/>
          <w:szCs w:val="28"/>
        </w:rPr>
        <w:t xml:space="preserve">в установленный срок. </w:t>
      </w:r>
    </w:p>
    <w:p w:rsidR="00697CCD" w:rsidRPr="008379D5" w:rsidRDefault="00697CCD" w:rsidP="00BB628D">
      <w:pPr>
        <w:ind w:firstLine="567"/>
        <w:jc w:val="both"/>
        <w:rPr>
          <w:rFonts w:cs="Times New Roman"/>
          <w:sz w:val="28"/>
          <w:szCs w:val="28"/>
        </w:rPr>
      </w:pPr>
      <w:r w:rsidRPr="008379D5">
        <w:rPr>
          <w:rFonts w:cs="Times New Roman"/>
          <w:sz w:val="28"/>
          <w:szCs w:val="28"/>
        </w:rPr>
        <w:t>Публично в день, во время и в месте,</w:t>
      </w:r>
      <w:r w:rsidR="00187081" w:rsidRPr="008379D5">
        <w:rPr>
          <w:rFonts w:cs="Times New Roman"/>
          <w:sz w:val="28"/>
          <w:szCs w:val="28"/>
        </w:rPr>
        <w:t xml:space="preserve"> установленном</w:t>
      </w:r>
      <w:r w:rsidRPr="008379D5">
        <w:rPr>
          <w:rFonts w:cs="Times New Roman"/>
          <w:sz w:val="28"/>
          <w:szCs w:val="28"/>
        </w:rPr>
        <w:t xml:space="preserve"> в настоящей </w:t>
      </w:r>
      <w:r w:rsidR="00D328D6" w:rsidRPr="008379D5">
        <w:rPr>
          <w:rFonts w:cs="Times New Roman"/>
          <w:sz w:val="28"/>
          <w:szCs w:val="28"/>
        </w:rPr>
        <w:t>К</w:t>
      </w:r>
      <w:r w:rsidRPr="008379D5">
        <w:rPr>
          <w:rFonts w:cs="Times New Roman"/>
          <w:sz w:val="28"/>
          <w:szCs w:val="28"/>
        </w:rPr>
        <w:t xml:space="preserve">онкурсной документации, конкурсной комиссией вскрываются конверты с </w:t>
      </w:r>
      <w:r w:rsidR="00EF7C3F" w:rsidRPr="008379D5">
        <w:rPr>
          <w:rFonts w:cs="Times New Roman"/>
          <w:sz w:val="28"/>
          <w:szCs w:val="28"/>
        </w:rPr>
        <w:t>Заявками</w:t>
      </w:r>
      <w:r w:rsidRPr="008379D5">
        <w:rPr>
          <w:rFonts w:cs="Times New Roman"/>
          <w:sz w:val="28"/>
          <w:szCs w:val="28"/>
        </w:rPr>
        <w:t xml:space="preserve">. </w:t>
      </w:r>
    </w:p>
    <w:p w:rsidR="00697CCD" w:rsidRPr="008379D5" w:rsidRDefault="000363E5" w:rsidP="00BB628D">
      <w:pPr>
        <w:ind w:firstLine="567"/>
        <w:jc w:val="both"/>
        <w:rPr>
          <w:rFonts w:cs="Times New Roman"/>
          <w:sz w:val="28"/>
          <w:szCs w:val="28"/>
        </w:rPr>
      </w:pPr>
      <w:r w:rsidRPr="008379D5">
        <w:rPr>
          <w:sz w:val="28"/>
          <w:szCs w:val="28"/>
        </w:rPr>
        <w:t>Участники открытого конкурса</w:t>
      </w:r>
      <w:r w:rsidR="00697CCD" w:rsidRPr="008379D5">
        <w:rPr>
          <w:rFonts w:cs="Times New Roman"/>
          <w:sz w:val="28"/>
          <w:szCs w:val="28"/>
        </w:rPr>
        <w:t>, подавшие Заявки, или их представители вправе присутствовать при вскрытии конвертов с Заявками.</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При вскрытии конвертов председатель конкурсной комиссии оглашает: наименование (для юридического лица), фамилию, имя, отчество (для индивидуального предпринимателя) и почтовый адрес каждого </w:t>
      </w:r>
      <w:r w:rsidR="000363E5" w:rsidRPr="008379D5">
        <w:rPr>
          <w:sz w:val="28"/>
          <w:szCs w:val="28"/>
        </w:rPr>
        <w:t>Участника открытого конкурса</w:t>
      </w:r>
      <w:r w:rsidRPr="008379D5">
        <w:rPr>
          <w:rFonts w:cs="Times New Roman"/>
          <w:sz w:val="28"/>
          <w:szCs w:val="28"/>
        </w:rPr>
        <w:t>, конверт, с Заявкой которого вскрывается, имеющийся на нем текст, опись (Форма</w:t>
      </w:r>
      <w:r w:rsidR="00D11D74" w:rsidRPr="008379D5">
        <w:rPr>
          <w:rFonts w:cs="Times New Roman"/>
          <w:sz w:val="28"/>
          <w:szCs w:val="28"/>
        </w:rPr>
        <w:t xml:space="preserve"> </w:t>
      </w:r>
      <w:r w:rsidRPr="008379D5">
        <w:rPr>
          <w:rFonts w:cs="Times New Roman"/>
          <w:sz w:val="28"/>
          <w:szCs w:val="28"/>
        </w:rPr>
        <w:t xml:space="preserve">№ </w:t>
      </w:r>
      <w:r w:rsidR="00D11D74" w:rsidRPr="008379D5">
        <w:rPr>
          <w:rFonts w:cs="Times New Roman"/>
          <w:sz w:val="28"/>
          <w:szCs w:val="28"/>
        </w:rPr>
        <w:t>5</w:t>
      </w:r>
      <w:r w:rsidRPr="008379D5">
        <w:rPr>
          <w:rFonts w:cs="Times New Roman"/>
          <w:sz w:val="28"/>
          <w:szCs w:val="28"/>
        </w:rPr>
        <w:t xml:space="preserve">.1). Оглашенные данные заносятся в протокол вскрытия конвертов с Заявками (Форма № </w:t>
      </w:r>
      <w:r w:rsidR="005D1DDE" w:rsidRPr="008379D5">
        <w:rPr>
          <w:rFonts w:cs="Times New Roman"/>
          <w:sz w:val="28"/>
          <w:szCs w:val="28"/>
        </w:rPr>
        <w:t>6</w:t>
      </w:r>
      <w:r w:rsidRPr="008379D5">
        <w:rPr>
          <w:rFonts w:cs="Times New Roman"/>
          <w:sz w:val="28"/>
          <w:szCs w:val="28"/>
        </w:rPr>
        <w:t xml:space="preserve">.1). В случае, если маркировка и опечатывание конвертов явно не соответствуют критериям, установленным настоящей </w:t>
      </w:r>
      <w:r w:rsidR="00D328D6" w:rsidRPr="008379D5">
        <w:rPr>
          <w:rFonts w:cs="Times New Roman"/>
          <w:sz w:val="28"/>
          <w:szCs w:val="28"/>
        </w:rPr>
        <w:t>К</w:t>
      </w:r>
      <w:r w:rsidRPr="008379D5">
        <w:rPr>
          <w:rFonts w:cs="Times New Roman"/>
          <w:sz w:val="28"/>
          <w:szCs w:val="28"/>
        </w:rPr>
        <w:t xml:space="preserve">онкурсной документацией и/или во вскрытых конвертах находятся явно не предусмотренные </w:t>
      </w:r>
      <w:r w:rsidR="00D328D6" w:rsidRPr="008379D5">
        <w:rPr>
          <w:rFonts w:cs="Times New Roman"/>
          <w:sz w:val="28"/>
          <w:szCs w:val="28"/>
        </w:rPr>
        <w:t>К</w:t>
      </w:r>
      <w:r w:rsidRPr="008379D5">
        <w:rPr>
          <w:rFonts w:cs="Times New Roman"/>
          <w:sz w:val="28"/>
          <w:szCs w:val="28"/>
        </w:rPr>
        <w:t>онкурсной документацией документы или предметы, данные об этом также заносятся в протокол вскрытия конвертов с Заявками. В протокол вскрытия конвертов с Заявками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 и скрепления документации.</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При вскрытии конвертов с Заявками конкурсная комиссия вправе потребовать от </w:t>
      </w:r>
      <w:r w:rsidR="000363E5" w:rsidRPr="008379D5">
        <w:rPr>
          <w:sz w:val="28"/>
          <w:szCs w:val="28"/>
        </w:rPr>
        <w:t>Участников открытого конкурса</w:t>
      </w:r>
      <w:r w:rsidRPr="008379D5">
        <w:rPr>
          <w:rFonts w:cs="Times New Roman"/>
          <w:sz w:val="28"/>
          <w:szCs w:val="28"/>
        </w:rPr>
        <w:t xml:space="preserve"> и/или их представителей представления разъяснений положений</w:t>
      </w:r>
      <w:r w:rsidR="00EE70EE" w:rsidRPr="008379D5">
        <w:rPr>
          <w:rFonts w:cs="Times New Roman"/>
          <w:sz w:val="28"/>
          <w:szCs w:val="28"/>
        </w:rPr>
        <w:t>,</w:t>
      </w:r>
      <w:r w:rsidRPr="008379D5">
        <w:rPr>
          <w:rFonts w:cs="Times New Roman"/>
          <w:sz w:val="28"/>
          <w:szCs w:val="28"/>
        </w:rPr>
        <w:t xml:space="preserve"> представленных ими документов и Заявок. При этом не допускается изменение Заявки. Конкурсная комиссия не вправе предъявлять дополнительные требования к </w:t>
      </w:r>
      <w:r w:rsidR="000363E5" w:rsidRPr="008379D5">
        <w:rPr>
          <w:sz w:val="28"/>
          <w:szCs w:val="28"/>
        </w:rPr>
        <w:t>Участникам открытого конкурса</w:t>
      </w:r>
      <w:r w:rsidRPr="008379D5">
        <w:rPr>
          <w:rFonts w:cs="Times New Roman"/>
          <w:sz w:val="28"/>
          <w:szCs w:val="28"/>
        </w:rPr>
        <w:t xml:space="preserve">. Не допускается изменять указанные в </w:t>
      </w:r>
      <w:r w:rsidR="00D328D6" w:rsidRPr="008379D5">
        <w:rPr>
          <w:rFonts w:cs="Times New Roman"/>
          <w:sz w:val="28"/>
          <w:szCs w:val="28"/>
        </w:rPr>
        <w:t>К</w:t>
      </w:r>
      <w:r w:rsidRPr="008379D5">
        <w:rPr>
          <w:rFonts w:cs="Times New Roman"/>
          <w:sz w:val="28"/>
          <w:szCs w:val="28"/>
        </w:rPr>
        <w:t xml:space="preserve">онкурсной документации требования к </w:t>
      </w:r>
      <w:r w:rsidR="000363E5" w:rsidRPr="008379D5">
        <w:rPr>
          <w:sz w:val="28"/>
          <w:szCs w:val="28"/>
        </w:rPr>
        <w:t>Участникам открытого конкурса</w:t>
      </w:r>
      <w:r w:rsidRPr="008379D5">
        <w:rPr>
          <w:rFonts w:cs="Times New Roman"/>
          <w:sz w:val="28"/>
          <w:szCs w:val="28"/>
        </w:rPr>
        <w:t xml:space="preserve">. Указанные разъяснения вносятся в протокол вскрытия конвертов с Заявками. </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Протокол вскрытия конвертов с Заявками подписывается конкурсной комиссией в день вскрытия конвертов с Заявками. Электронная версия данного протокола размещается в сети </w:t>
      </w:r>
      <w:r w:rsidR="00300A3E">
        <w:rPr>
          <w:rFonts w:cs="Times New Roman"/>
          <w:sz w:val="28"/>
          <w:szCs w:val="28"/>
        </w:rPr>
        <w:t>«</w:t>
      </w:r>
      <w:r w:rsidRPr="008379D5">
        <w:rPr>
          <w:rFonts w:cs="Times New Roman"/>
          <w:sz w:val="28"/>
          <w:szCs w:val="28"/>
        </w:rPr>
        <w:t>Интернет</w:t>
      </w:r>
      <w:r w:rsidR="00300A3E">
        <w:rPr>
          <w:rFonts w:cs="Times New Roman"/>
          <w:sz w:val="28"/>
          <w:szCs w:val="28"/>
        </w:rPr>
        <w:t>»</w:t>
      </w:r>
      <w:r w:rsidRPr="008379D5">
        <w:rPr>
          <w:rFonts w:cs="Times New Roman"/>
          <w:sz w:val="28"/>
          <w:szCs w:val="28"/>
        </w:rPr>
        <w:t xml:space="preserve"> в день его подписания.</w:t>
      </w:r>
    </w:p>
    <w:p w:rsidR="00697CCD" w:rsidRPr="008379D5" w:rsidRDefault="00697CCD" w:rsidP="00BB628D">
      <w:pPr>
        <w:ind w:firstLine="567"/>
        <w:jc w:val="both"/>
        <w:rPr>
          <w:rFonts w:cs="Times New Roman"/>
          <w:sz w:val="28"/>
          <w:szCs w:val="28"/>
        </w:rPr>
      </w:pPr>
      <w:r w:rsidRPr="008379D5">
        <w:rPr>
          <w:rFonts w:cs="Times New Roman"/>
          <w:sz w:val="28"/>
          <w:szCs w:val="28"/>
        </w:rPr>
        <w:t>Конверты с Заявками, полученные после даты окончания срока подачи Заявок возвращается лицу, направившему указанный конверт.</w:t>
      </w:r>
    </w:p>
    <w:p w:rsidR="000E22C2" w:rsidRPr="008379D5" w:rsidRDefault="000E22C2" w:rsidP="00BB628D">
      <w:pPr>
        <w:ind w:firstLine="567"/>
        <w:rPr>
          <w:rFonts w:cs="Times New Roman"/>
          <w:sz w:val="28"/>
          <w:szCs w:val="28"/>
        </w:rPr>
      </w:pPr>
    </w:p>
    <w:p w:rsidR="00697CCD" w:rsidRPr="008379D5" w:rsidRDefault="00697CCD" w:rsidP="00BB628D">
      <w:pPr>
        <w:ind w:firstLine="567"/>
        <w:jc w:val="center"/>
        <w:rPr>
          <w:rFonts w:cs="Times New Roman"/>
          <w:b/>
          <w:sz w:val="28"/>
          <w:szCs w:val="28"/>
        </w:rPr>
      </w:pPr>
      <w:r w:rsidRPr="008379D5">
        <w:rPr>
          <w:rFonts w:cs="Times New Roman"/>
          <w:b/>
          <w:sz w:val="28"/>
          <w:szCs w:val="28"/>
        </w:rPr>
        <w:t>Раздел 3. Порядок допуска к</w:t>
      </w:r>
      <w:r w:rsidR="00A14A96" w:rsidRPr="008379D5">
        <w:rPr>
          <w:rFonts w:cs="Times New Roman"/>
          <w:b/>
          <w:sz w:val="28"/>
          <w:szCs w:val="28"/>
        </w:rPr>
        <w:t xml:space="preserve"> открытому</w:t>
      </w:r>
      <w:r w:rsidRPr="008379D5">
        <w:rPr>
          <w:rFonts w:cs="Times New Roman"/>
          <w:b/>
          <w:sz w:val="28"/>
          <w:szCs w:val="28"/>
        </w:rPr>
        <w:t xml:space="preserve"> конкурсу</w:t>
      </w:r>
    </w:p>
    <w:p w:rsidR="00697CCD" w:rsidRPr="008379D5" w:rsidRDefault="00697CCD" w:rsidP="00BB628D">
      <w:pPr>
        <w:ind w:firstLine="567"/>
        <w:rPr>
          <w:rFonts w:cs="Times New Roman"/>
          <w:sz w:val="28"/>
          <w:szCs w:val="28"/>
        </w:rPr>
      </w:pPr>
    </w:p>
    <w:p w:rsidR="00697CCD" w:rsidRPr="008379D5" w:rsidRDefault="00697CCD" w:rsidP="00BB628D">
      <w:pPr>
        <w:ind w:firstLine="567"/>
        <w:jc w:val="both"/>
        <w:rPr>
          <w:rFonts w:cs="Times New Roman"/>
          <w:sz w:val="28"/>
          <w:szCs w:val="28"/>
        </w:rPr>
      </w:pPr>
      <w:r w:rsidRPr="008379D5">
        <w:rPr>
          <w:rFonts w:cs="Times New Roman"/>
          <w:sz w:val="28"/>
          <w:szCs w:val="28"/>
        </w:rPr>
        <w:t>3.1.  Все Заявки, указанные в протоколе вскрытия конвертов с Заявками</w:t>
      </w:r>
      <w:r w:rsidR="00187081" w:rsidRPr="008379D5">
        <w:rPr>
          <w:rFonts w:cs="Times New Roman"/>
          <w:sz w:val="28"/>
          <w:szCs w:val="28"/>
        </w:rPr>
        <w:t>,</w:t>
      </w:r>
      <w:r w:rsidRPr="008379D5">
        <w:rPr>
          <w:rFonts w:cs="Times New Roman"/>
          <w:sz w:val="28"/>
          <w:szCs w:val="28"/>
        </w:rPr>
        <w:t xml:space="preserve"> в срок</w:t>
      </w:r>
      <w:r w:rsidR="00187081" w:rsidRPr="008379D5">
        <w:rPr>
          <w:rFonts w:cs="Times New Roman"/>
          <w:sz w:val="28"/>
          <w:szCs w:val="28"/>
        </w:rPr>
        <w:t>,</w:t>
      </w:r>
      <w:r w:rsidRPr="008379D5">
        <w:rPr>
          <w:rFonts w:cs="Times New Roman"/>
          <w:sz w:val="28"/>
          <w:szCs w:val="28"/>
        </w:rPr>
        <w:t xml:space="preserve"> установленный настоящей </w:t>
      </w:r>
      <w:r w:rsidR="00D328D6" w:rsidRPr="008379D5">
        <w:rPr>
          <w:rFonts w:cs="Times New Roman"/>
          <w:sz w:val="28"/>
          <w:szCs w:val="28"/>
        </w:rPr>
        <w:t>К</w:t>
      </w:r>
      <w:r w:rsidRPr="008379D5">
        <w:rPr>
          <w:rFonts w:cs="Times New Roman"/>
          <w:sz w:val="28"/>
          <w:szCs w:val="28"/>
        </w:rPr>
        <w:t xml:space="preserve">онкурсной документацией рассматриваются конкурсной комиссией на предмет их соответствия требованиям настоящей </w:t>
      </w:r>
      <w:r w:rsidR="00D328D6" w:rsidRPr="008379D5">
        <w:rPr>
          <w:rFonts w:cs="Times New Roman"/>
          <w:sz w:val="28"/>
          <w:szCs w:val="28"/>
        </w:rPr>
        <w:t>К</w:t>
      </w:r>
      <w:r w:rsidRPr="008379D5">
        <w:rPr>
          <w:rFonts w:cs="Times New Roman"/>
          <w:sz w:val="28"/>
          <w:szCs w:val="28"/>
        </w:rPr>
        <w:t xml:space="preserve">онкурсной документации. </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По итогам рассмотрения Заявка </w:t>
      </w:r>
      <w:r w:rsidR="00D42774" w:rsidRPr="008379D5">
        <w:rPr>
          <w:sz w:val="28"/>
          <w:szCs w:val="28"/>
        </w:rPr>
        <w:t>Участника открытого конкурса</w:t>
      </w:r>
      <w:r w:rsidRPr="008379D5">
        <w:rPr>
          <w:rFonts w:cs="Times New Roman"/>
          <w:sz w:val="28"/>
          <w:szCs w:val="28"/>
        </w:rPr>
        <w:t xml:space="preserve"> может быть отклонена в случае:</w:t>
      </w:r>
    </w:p>
    <w:p w:rsidR="00697CCD" w:rsidRPr="008379D5" w:rsidRDefault="00697CCD" w:rsidP="00BB628D">
      <w:pPr>
        <w:ind w:firstLine="567"/>
        <w:jc w:val="both"/>
        <w:rPr>
          <w:rFonts w:cs="Times New Roman"/>
          <w:sz w:val="28"/>
          <w:szCs w:val="28"/>
        </w:rPr>
      </w:pPr>
      <w:r w:rsidRPr="008379D5">
        <w:rPr>
          <w:rFonts w:cs="Times New Roman"/>
          <w:sz w:val="28"/>
          <w:szCs w:val="28"/>
        </w:rPr>
        <w:t>отсутствия в составе пред</w:t>
      </w:r>
      <w:r w:rsidR="00187081" w:rsidRPr="008379D5">
        <w:rPr>
          <w:rFonts w:cs="Times New Roman"/>
          <w:sz w:val="28"/>
          <w:szCs w:val="28"/>
        </w:rPr>
        <w:t xml:space="preserve">ставленных </w:t>
      </w:r>
      <w:r w:rsidR="00D42774" w:rsidRPr="008379D5">
        <w:rPr>
          <w:sz w:val="28"/>
          <w:szCs w:val="28"/>
        </w:rPr>
        <w:t>Участником открытого конкурса</w:t>
      </w:r>
      <w:r w:rsidRPr="008379D5">
        <w:rPr>
          <w:rFonts w:cs="Times New Roman"/>
          <w:sz w:val="28"/>
          <w:szCs w:val="28"/>
        </w:rPr>
        <w:t xml:space="preserve"> </w:t>
      </w:r>
      <w:r w:rsidRPr="008379D5">
        <w:rPr>
          <w:rFonts w:cs="Times New Roman"/>
          <w:sz w:val="28"/>
          <w:szCs w:val="28"/>
        </w:rPr>
        <w:lastRenderedPageBreak/>
        <w:t xml:space="preserve">документов, предусмотренных </w:t>
      </w:r>
      <w:r w:rsidR="00D328D6" w:rsidRPr="008379D5">
        <w:rPr>
          <w:rFonts w:cs="Times New Roman"/>
          <w:sz w:val="28"/>
          <w:szCs w:val="28"/>
        </w:rPr>
        <w:t xml:space="preserve">пунктом </w:t>
      </w:r>
      <w:r w:rsidRPr="008379D5">
        <w:rPr>
          <w:rFonts w:cs="Times New Roman"/>
          <w:sz w:val="28"/>
          <w:szCs w:val="28"/>
        </w:rPr>
        <w:t>2.</w:t>
      </w:r>
      <w:r w:rsidR="00186A0B" w:rsidRPr="008379D5">
        <w:rPr>
          <w:rFonts w:cs="Times New Roman"/>
          <w:sz w:val="28"/>
          <w:szCs w:val="28"/>
        </w:rPr>
        <w:t>1</w:t>
      </w:r>
      <w:r w:rsidRPr="008379D5">
        <w:rPr>
          <w:rFonts w:cs="Times New Roman"/>
          <w:sz w:val="28"/>
          <w:szCs w:val="28"/>
        </w:rPr>
        <w:t xml:space="preserve"> раздела 2 настоящей </w:t>
      </w:r>
      <w:r w:rsidR="00D328D6" w:rsidRPr="008379D5">
        <w:rPr>
          <w:rFonts w:cs="Times New Roman"/>
          <w:sz w:val="28"/>
          <w:szCs w:val="28"/>
        </w:rPr>
        <w:t>К</w:t>
      </w:r>
      <w:r w:rsidRPr="008379D5">
        <w:rPr>
          <w:rFonts w:cs="Times New Roman"/>
          <w:sz w:val="28"/>
          <w:szCs w:val="28"/>
        </w:rPr>
        <w:t xml:space="preserve">онкурсной документации; </w:t>
      </w:r>
    </w:p>
    <w:p w:rsidR="00697CCD" w:rsidRPr="008379D5" w:rsidRDefault="00697CCD" w:rsidP="00BB628D">
      <w:pPr>
        <w:ind w:firstLine="567"/>
        <w:jc w:val="both"/>
        <w:rPr>
          <w:rFonts w:cs="Times New Roman"/>
          <w:sz w:val="28"/>
          <w:szCs w:val="28"/>
        </w:rPr>
      </w:pPr>
      <w:r w:rsidRPr="008379D5">
        <w:rPr>
          <w:rFonts w:cs="Times New Roman"/>
          <w:sz w:val="28"/>
          <w:szCs w:val="28"/>
        </w:rPr>
        <w:t>нарушения требований к оформлению Заявки, если они повлекли невозможность оценки Заявки;</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несоответствие </w:t>
      </w:r>
      <w:r w:rsidR="00D42774" w:rsidRPr="008379D5">
        <w:rPr>
          <w:sz w:val="28"/>
          <w:szCs w:val="28"/>
        </w:rPr>
        <w:t>Участника открытого конкурса</w:t>
      </w:r>
      <w:r w:rsidR="00435D62" w:rsidRPr="008379D5">
        <w:rPr>
          <w:rFonts w:cs="Times New Roman"/>
          <w:sz w:val="28"/>
          <w:szCs w:val="28"/>
        </w:rPr>
        <w:t xml:space="preserve"> требованиям пункта 2.</w:t>
      </w:r>
      <w:r w:rsidR="00186A0B" w:rsidRPr="008379D5">
        <w:rPr>
          <w:rFonts w:cs="Times New Roman"/>
          <w:sz w:val="28"/>
          <w:szCs w:val="28"/>
        </w:rPr>
        <w:t>1</w:t>
      </w:r>
      <w:r w:rsidR="00435D62" w:rsidRPr="008379D5">
        <w:rPr>
          <w:rFonts w:cs="Times New Roman"/>
          <w:sz w:val="28"/>
          <w:szCs w:val="28"/>
        </w:rPr>
        <w:t xml:space="preserve"> раздела 2 настоящей </w:t>
      </w:r>
      <w:r w:rsidR="00D328D6" w:rsidRPr="008379D5">
        <w:rPr>
          <w:rFonts w:cs="Times New Roman"/>
          <w:sz w:val="28"/>
          <w:szCs w:val="28"/>
        </w:rPr>
        <w:t>К</w:t>
      </w:r>
      <w:r w:rsidR="00435D62" w:rsidRPr="008379D5">
        <w:rPr>
          <w:rFonts w:cs="Times New Roman"/>
          <w:sz w:val="28"/>
          <w:szCs w:val="28"/>
        </w:rPr>
        <w:t>онкурсной документации;</w:t>
      </w:r>
    </w:p>
    <w:p w:rsidR="00697CCD" w:rsidRDefault="00697CCD" w:rsidP="00BB628D">
      <w:pPr>
        <w:ind w:firstLine="567"/>
        <w:jc w:val="both"/>
        <w:rPr>
          <w:rFonts w:cs="Times New Roman"/>
          <w:sz w:val="28"/>
          <w:szCs w:val="28"/>
        </w:rPr>
      </w:pPr>
      <w:r w:rsidRPr="008379D5">
        <w:rPr>
          <w:rFonts w:cs="Times New Roman"/>
          <w:sz w:val="28"/>
          <w:szCs w:val="28"/>
        </w:rPr>
        <w:t xml:space="preserve">отсутствия подписи полномочного лица на документах по Формам №№ </w:t>
      </w:r>
      <w:r w:rsidR="00D11D74" w:rsidRPr="008379D5">
        <w:rPr>
          <w:rFonts w:cs="Times New Roman"/>
          <w:sz w:val="28"/>
          <w:szCs w:val="28"/>
        </w:rPr>
        <w:t>5</w:t>
      </w:r>
      <w:r w:rsidRPr="008379D5">
        <w:rPr>
          <w:rFonts w:cs="Times New Roman"/>
          <w:sz w:val="28"/>
          <w:szCs w:val="28"/>
        </w:rPr>
        <w:t xml:space="preserve">.1, </w:t>
      </w:r>
      <w:r w:rsidR="00D11D74" w:rsidRPr="008379D5">
        <w:rPr>
          <w:rFonts w:cs="Times New Roman"/>
          <w:sz w:val="28"/>
          <w:szCs w:val="28"/>
        </w:rPr>
        <w:t>5</w:t>
      </w:r>
      <w:r w:rsidRPr="008379D5">
        <w:rPr>
          <w:rFonts w:cs="Times New Roman"/>
          <w:sz w:val="28"/>
          <w:szCs w:val="28"/>
        </w:rPr>
        <w:t xml:space="preserve">.2, </w:t>
      </w:r>
      <w:r w:rsidR="00D11D74" w:rsidRPr="008379D5">
        <w:rPr>
          <w:rFonts w:cs="Times New Roman"/>
          <w:sz w:val="28"/>
          <w:szCs w:val="28"/>
        </w:rPr>
        <w:t>5</w:t>
      </w:r>
      <w:r w:rsidRPr="008379D5">
        <w:rPr>
          <w:rFonts w:cs="Times New Roman"/>
          <w:sz w:val="28"/>
          <w:szCs w:val="28"/>
        </w:rPr>
        <w:t xml:space="preserve">.3, </w:t>
      </w:r>
      <w:r w:rsidR="00D11D74" w:rsidRPr="008379D5">
        <w:rPr>
          <w:rFonts w:cs="Times New Roman"/>
          <w:sz w:val="28"/>
          <w:szCs w:val="28"/>
        </w:rPr>
        <w:t>5</w:t>
      </w:r>
      <w:r w:rsidR="00C80115">
        <w:rPr>
          <w:rFonts w:cs="Times New Roman"/>
          <w:sz w:val="28"/>
          <w:szCs w:val="28"/>
        </w:rPr>
        <w:t>.4</w:t>
      </w:r>
      <w:r w:rsidR="00956D55" w:rsidRPr="00B046BA">
        <w:rPr>
          <w:rFonts w:cs="Times New Roman"/>
          <w:sz w:val="28"/>
          <w:szCs w:val="28"/>
        </w:rPr>
        <w:t>, 5.5</w:t>
      </w:r>
      <w:r w:rsidR="00431CBF" w:rsidRPr="00B046BA">
        <w:rPr>
          <w:rFonts w:cs="Times New Roman"/>
          <w:sz w:val="28"/>
          <w:szCs w:val="28"/>
        </w:rPr>
        <w:t>, 5.6</w:t>
      </w:r>
      <w:r w:rsidR="00431CBF">
        <w:rPr>
          <w:rFonts w:cs="Times New Roman"/>
          <w:sz w:val="28"/>
          <w:szCs w:val="28"/>
        </w:rPr>
        <w:t>;</w:t>
      </w:r>
    </w:p>
    <w:p w:rsidR="00C80115" w:rsidRPr="008379D5" w:rsidRDefault="00C80115" w:rsidP="00BB628D">
      <w:pPr>
        <w:ind w:firstLine="567"/>
        <w:jc w:val="both"/>
        <w:rPr>
          <w:rFonts w:cs="Times New Roman"/>
          <w:sz w:val="28"/>
          <w:szCs w:val="28"/>
        </w:rPr>
      </w:pPr>
      <w:r>
        <w:rPr>
          <w:rFonts w:cs="Times New Roman"/>
          <w:sz w:val="28"/>
          <w:szCs w:val="28"/>
        </w:rPr>
        <w:t>недостоверности сведений, содержащихся в Заявке.</w:t>
      </w:r>
    </w:p>
    <w:p w:rsidR="00697CCD" w:rsidRPr="008379D5" w:rsidRDefault="00697CCD" w:rsidP="00BB628D">
      <w:pPr>
        <w:ind w:firstLine="567"/>
        <w:jc w:val="both"/>
        <w:rPr>
          <w:rFonts w:cs="Times New Roman"/>
          <w:sz w:val="28"/>
          <w:szCs w:val="28"/>
        </w:rPr>
      </w:pPr>
      <w:r w:rsidRPr="008379D5">
        <w:rPr>
          <w:rFonts w:cs="Times New Roman"/>
          <w:sz w:val="28"/>
          <w:szCs w:val="28"/>
        </w:rPr>
        <w:t>Решение конкурсной комиссии о допуске к</w:t>
      </w:r>
      <w:r w:rsidR="00A14A96" w:rsidRPr="008379D5">
        <w:rPr>
          <w:rFonts w:cs="Times New Roman"/>
          <w:sz w:val="28"/>
          <w:szCs w:val="28"/>
        </w:rPr>
        <w:t xml:space="preserve"> открытому</w:t>
      </w:r>
      <w:r w:rsidRPr="008379D5">
        <w:rPr>
          <w:rFonts w:cs="Times New Roman"/>
          <w:sz w:val="28"/>
          <w:szCs w:val="28"/>
        </w:rPr>
        <w:t xml:space="preserve"> конкурсу оформляется протоколом допуска к</w:t>
      </w:r>
      <w:r w:rsidR="000B3269" w:rsidRPr="008379D5">
        <w:rPr>
          <w:rFonts w:cs="Times New Roman"/>
          <w:sz w:val="28"/>
          <w:szCs w:val="28"/>
        </w:rPr>
        <w:t xml:space="preserve"> открытому</w:t>
      </w:r>
      <w:r w:rsidRPr="008379D5">
        <w:rPr>
          <w:rFonts w:cs="Times New Roman"/>
          <w:sz w:val="28"/>
          <w:szCs w:val="28"/>
        </w:rPr>
        <w:t xml:space="preserve"> конкурсу (Форма № </w:t>
      </w:r>
      <w:r w:rsidR="005D1DDE" w:rsidRPr="008379D5">
        <w:rPr>
          <w:rFonts w:cs="Times New Roman"/>
          <w:sz w:val="28"/>
          <w:szCs w:val="28"/>
        </w:rPr>
        <w:t>6</w:t>
      </w:r>
      <w:r w:rsidRPr="008379D5">
        <w:rPr>
          <w:rFonts w:cs="Times New Roman"/>
          <w:sz w:val="28"/>
          <w:szCs w:val="28"/>
        </w:rPr>
        <w:t xml:space="preserve">.2), в котором приводятся перечень допущенных к участию в конкурсе </w:t>
      </w:r>
      <w:r w:rsidR="00D42774" w:rsidRPr="008379D5">
        <w:rPr>
          <w:sz w:val="28"/>
          <w:szCs w:val="28"/>
        </w:rPr>
        <w:t>Участников открытого конкурса</w:t>
      </w:r>
      <w:r w:rsidRPr="008379D5">
        <w:rPr>
          <w:rFonts w:cs="Times New Roman"/>
          <w:sz w:val="28"/>
          <w:szCs w:val="28"/>
        </w:rPr>
        <w:t xml:space="preserve"> с указанием имен (наименований), а также имена (на</w:t>
      </w:r>
      <w:r w:rsidR="00187081" w:rsidRPr="008379D5">
        <w:rPr>
          <w:rFonts w:cs="Times New Roman"/>
          <w:sz w:val="28"/>
          <w:szCs w:val="28"/>
        </w:rPr>
        <w:t xml:space="preserve">именования) </w:t>
      </w:r>
      <w:r w:rsidR="00D42774" w:rsidRPr="008379D5">
        <w:rPr>
          <w:sz w:val="28"/>
          <w:szCs w:val="28"/>
        </w:rPr>
        <w:t>Участников открытого конкурса</w:t>
      </w:r>
      <w:r w:rsidR="00187081" w:rsidRPr="008379D5">
        <w:rPr>
          <w:rFonts w:cs="Times New Roman"/>
          <w:sz w:val="28"/>
          <w:szCs w:val="28"/>
        </w:rPr>
        <w:t>, Заявки которых были отклонены, с указанием причин</w:t>
      </w:r>
      <w:r w:rsidRPr="008379D5">
        <w:rPr>
          <w:rFonts w:cs="Times New Roman"/>
          <w:sz w:val="28"/>
          <w:szCs w:val="28"/>
        </w:rPr>
        <w:t xml:space="preserve"> такого отказа. Протокол допуска к </w:t>
      </w:r>
      <w:r w:rsidR="00A14A96" w:rsidRPr="008379D5">
        <w:rPr>
          <w:rFonts w:cs="Times New Roman"/>
          <w:sz w:val="28"/>
          <w:szCs w:val="28"/>
        </w:rPr>
        <w:t xml:space="preserve">открытому </w:t>
      </w:r>
      <w:r w:rsidRPr="008379D5">
        <w:rPr>
          <w:rFonts w:cs="Times New Roman"/>
          <w:sz w:val="28"/>
          <w:szCs w:val="28"/>
        </w:rPr>
        <w:t xml:space="preserve">конкурсу должен быть составлен и подписан конкурсной комиссией не позднее 10 (десятого) рабочего дня со дня вскрытия конвертов с Заявками. Электронная версия данного протокола размещается в сети </w:t>
      </w:r>
      <w:r w:rsidR="00300A3E">
        <w:rPr>
          <w:rFonts w:cs="Times New Roman"/>
          <w:sz w:val="28"/>
          <w:szCs w:val="28"/>
        </w:rPr>
        <w:t>«</w:t>
      </w:r>
      <w:r w:rsidRPr="008379D5">
        <w:rPr>
          <w:rFonts w:cs="Times New Roman"/>
          <w:sz w:val="28"/>
          <w:szCs w:val="28"/>
        </w:rPr>
        <w:t>Интернет</w:t>
      </w:r>
      <w:r w:rsidR="00300A3E">
        <w:rPr>
          <w:rFonts w:cs="Times New Roman"/>
          <w:sz w:val="28"/>
          <w:szCs w:val="28"/>
        </w:rPr>
        <w:t>»</w:t>
      </w:r>
      <w:r w:rsidRPr="008379D5">
        <w:rPr>
          <w:rFonts w:cs="Times New Roman"/>
          <w:sz w:val="28"/>
          <w:szCs w:val="28"/>
        </w:rPr>
        <w:t xml:space="preserve"> в день его подписания.</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В случае, если конкурсной комиссией принято решение об отказе в допуске к </w:t>
      </w:r>
      <w:r w:rsidR="00A14A96" w:rsidRPr="008379D5">
        <w:rPr>
          <w:rFonts w:cs="Times New Roman"/>
          <w:sz w:val="28"/>
          <w:szCs w:val="28"/>
        </w:rPr>
        <w:t xml:space="preserve">открытому </w:t>
      </w:r>
      <w:r w:rsidRPr="008379D5">
        <w:rPr>
          <w:rFonts w:cs="Times New Roman"/>
          <w:sz w:val="28"/>
          <w:szCs w:val="28"/>
        </w:rPr>
        <w:t xml:space="preserve">конкурсу всех </w:t>
      </w:r>
      <w:r w:rsidR="00D42774" w:rsidRPr="008379D5">
        <w:rPr>
          <w:sz w:val="28"/>
          <w:szCs w:val="28"/>
        </w:rPr>
        <w:t>Участников открытого конкурса</w:t>
      </w:r>
      <w:r w:rsidRPr="008379D5">
        <w:rPr>
          <w:rFonts w:cs="Times New Roman"/>
          <w:sz w:val="28"/>
          <w:szCs w:val="28"/>
        </w:rPr>
        <w:t xml:space="preserve"> либо о допуске одного </w:t>
      </w:r>
      <w:r w:rsidR="00D42774" w:rsidRPr="008379D5">
        <w:rPr>
          <w:sz w:val="28"/>
          <w:szCs w:val="28"/>
        </w:rPr>
        <w:t>Участника открытого конкурса</w:t>
      </w:r>
      <w:r w:rsidRPr="008379D5">
        <w:rPr>
          <w:rFonts w:cs="Times New Roman"/>
          <w:sz w:val="28"/>
          <w:szCs w:val="28"/>
        </w:rPr>
        <w:t xml:space="preserve">, </w:t>
      </w:r>
      <w:r w:rsidR="00A14A96" w:rsidRPr="008379D5">
        <w:rPr>
          <w:rFonts w:cs="Times New Roman"/>
          <w:sz w:val="28"/>
          <w:szCs w:val="28"/>
        </w:rPr>
        <w:t xml:space="preserve">открытый </w:t>
      </w:r>
      <w:r w:rsidRPr="008379D5">
        <w:rPr>
          <w:rFonts w:cs="Times New Roman"/>
          <w:sz w:val="28"/>
          <w:szCs w:val="28"/>
        </w:rPr>
        <w:t>конкурс признается несостоявшимся.</w:t>
      </w:r>
    </w:p>
    <w:p w:rsidR="00697CCD" w:rsidRPr="008379D5" w:rsidRDefault="00697CCD" w:rsidP="00BB628D">
      <w:pPr>
        <w:ind w:firstLine="567"/>
        <w:jc w:val="both"/>
        <w:rPr>
          <w:rFonts w:cs="Times New Roman"/>
          <w:sz w:val="28"/>
          <w:szCs w:val="28"/>
        </w:rPr>
      </w:pPr>
    </w:p>
    <w:p w:rsidR="00697CCD" w:rsidRPr="008379D5" w:rsidRDefault="00697CCD" w:rsidP="00BB628D">
      <w:pPr>
        <w:ind w:firstLine="567"/>
        <w:jc w:val="center"/>
        <w:rPr>
          <w:rFonts w:cs="Times New Roman"/>
          <w:b/>
          <w:sz w:val="28"/>
          <w:szCs w:val="28"/>
        </w:rPr>
      </w:pPr>
      <w:r w:rsidRPr="008379D5">
        <w:rPr>
          <w:rFonts w:cs="Times New Roman"/>
          <w:b/>
          <w:sz w:val="28"/>
          <w:szCs w:val="28"/>
        </w:rPr>
        <w:t>Раздел 4.</w:t>
      </w:r>
      <w:r w:rsidRPr="008379D5">
        <w:rPr>
          <w:rFonts w:cs="Times New Roman"/>
          <w:b/>
          <w:sz w:val="28"/>
          <w:szCs w:val="28"/>
        </w:rPr>
        <w:tab/>
        <w:t>Рассмотрение, оценка и сопоставление Заявок</w:t>
      </w:r>
    </w:p>
    <w:p w:rsidR="00697CCD" w:rsidRPr="008379D5" w:rsidRDefault="00697CCD" w:rsidP="00BB628D">
      <w:pPr>
        <w:ind w:firstLine="567"/>
        <w:jc w:val="both"/>
        <w:rPr>
          <w:rFonts w:cs="Times New Roman"/>
          <w:b/>
          <w:sz w:val="28"/>
          <w:szCs w:val="28"/>
        </w:rPr>
      </w:pP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4.1. </w:t>
      </w:r>
      <w:r w:rsidR="00523A1C" w:rsidRPr="008379D5">
        <w:rPr>
          <w:sz w:val="28"/>
          <w:szCs w:val="28"/>
        </w:rPr>
        <w:t xml:space="preserve">Оценка и сопоставление заявок осуществляются в </w:t>
      </w:r>
      <w:r w:rsidRPr="008379D5">
        <w:rPr>
          <w:rFonts w:cs="Times New Roman"/>
          <w:sz w:val="28"/>
          <w:szCs w:val="28"/>
        </w:rPr>
        <w:t xml:space="preserve">соответствии </w:t>
      </w:r>
      <w:r w:rsidR="00B061C6" w:rsidRPr="008379D5">
        <w:rPr>
          <w:rFonts w:cs="Times New Roman"/>
          <w:sz w:val="28"/>
          <w:szCs w:val="28"/>
        </w:rPr>
        <w:t>со Шкалой</w:t>
      </w:r>
      <w:r w:rsidR="000363E5" w:rsidRPr="008379D5">
        <w:rPr>
          <w:rFonts w:cs="Times New Roman"/>
          <w:sz w:val="28"/>
          <w:szCs w:val="28"/>
        </w:rPr>
        <w:t xml:space="preserve"> для</w:t>
      </w:r>
      <w:r w:rsidR="00B061C6" w:rsidRPr="008379D5">
        <w:rPr>
          <w:rFonts w:cs="Times New Roman"/>
          <w:sz w:val="28"/>
          <w:szCs w:val="28"/>
        </w:rPr>
        <w:t xml:space="preserve"> оценки критериев </w:t>
      </w:r>
      <w:r w:rsidR="00184798" w:rsidRPr="008379D5">
        <w:rPr>
          <w:rFonts w:cs="Times New Roman"/>
          <w:sz w:val="28"/>
          <w:szCs w:val="28"/>
        </w:rPr>
        <w:t>з</w:t>
      </w:r>
      <w:r w:rsidR="00B061C6" w:rsidRPr="008379D5">
        <w:rPr>
          <w:rFonts w:cs="Times New Roman"/>
          <w:sz w:val="28"/>
          <w:szCs w:val="28"/>
        </w:rPr>
        <w:t xml:space="preserve">аявок </w:t>
      </w:r>
      <w:r w:rsidR="00B061C6" w:rsidRPr="008379D5">
        <w:rPr>
          <w:sz w:val="28"/>
          <w:szCs w:val="28"/>
        </w:rPr>
        <w:t>участников открытого конкурса на право осуществления перевозок по муниципальным маршрутам регулярных перевозок по территории Республики Татарстан</w:t>
      </w:r>
      <w:r w:rsidRPr="008379D5">
        <w:rPr>
          <w:rFonts w:cs="Times New Roman"/>
          <w:sz w:val="28"/>
          <w:szCs w:val="28"/>
        </w:rPr>
        <w:t xml:space="preserve"> (</w:t>
      </w:r>
      <w:r w:rsidR="00B20FFE" w:rsidRPr="008379D5">
        <w:rPr>
          <w:rFonts w:cs="Times New Roman"/>
          <w:sz w:val="28"/>
          <w:szCs w:val="28"/>
        </w:rPr>
        <w:t xml:space="preserve">далее – </w:t>
      </w:r>
      <w:r w:rsidR="00B061C6" w:rsidRPr="008379D5">
        <w:rPr>
          <w:rFonts w:cs="Times New Roman"/>
          <w:sz w:val="28"/>
          <w:szCs w:val="28"/>
        </w:rPr>
        <w:t>Шкала</w:t>
      </w:r>
      <w:r w:rsidR="000363E5" w:rsidRPr="008379D5">
        <w:rPr>
          <w:rFonts w:cs="Times New Roman"/>
          <w:sz w:val="28"/>
          <w:szCs w:val="28"/>
        </w:rPr>
        <w:t xml:space="preserve"> для</w:t>
      </w:r>
      <w:r w:rsidR="00B061C6" w:rsidRPr="008379D5">
        <w:rPr>
          <w:rFonts w:cs="Times New Roman"/>
          <w:sz w:val="28"/>
          <w:szCs w:val="28"/>
        </w:rPr>
        <w:t xml:space="preserve"> оценки критериев)</w:t>
      </w:r>
      <w:r w:rsidRPr="008379D5">
        <w:rPr>
          <w:rFonts w:cs="Times New Roman"/>
          <w:sz w:val="28"/>
          <w:szCs w:val="28"/>
        </w:rPr>
        <w:t xml:space="preserve"> конкурсная комиссия начисляет баллы по каждой Заявке.</w:t>
      </w:r>
    </w:p>
    <w:p w:rsidR="00523A1C" w:rsidRPr="008379D5" w:rsidRDefault="00523A1C" w:rsidP="00523A1C">
      <w:pPr>
        <w:ind w:firstLine="567"/>
        <w:jc w:val="both"/>
        <w:rPr>
          <w:rFonts w:cs="Times New Roman"/>
          <w:sz w:val="28"/>
          <w:szCs w:val="28"/>
        </w:rPr>
      </w:pPr>
      <w:r w:rsidRPr="008379D5">
        <w:rPr>
          <w:sz w:val="28"/>
          <w:szCs w:val="28"/>
        </w:rPr>
        <w:t>Каждой заявке на участие в открытом конкурсе присваивается порядковый номер в порядке уменьшения ее оценки. Заявке, получившей высшую оценку, присваивается первый номер.</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Итоговые результаты оценок, по каждому из </w:t>
      </w:r>
      <w:r w:rsidR="00D42774" w:rsidRPr="008379D5">
        <w:rPr>
          <w:sz w:val="28"/>
          <w:szCs w:val="28"/>
        </w:rPr>
        <w:t>Участников открытого конкурса</w:t>
      </w:r>
      <w:r w:rsidRPr="008379D5">
        <w:rPr>
          <w:rFonts w:cs="Times New Roman"/>
          <w:sz w:val="28"/>
          <w:szCs w:val="28"/>
        </w:rPr>
        <w:t xml:space="preserve"> заносятся в протокол оценки и сопоставления Заявок (Форма № </w:t>
      </w:r>
      <w:r w:rsidR="005D1DDE" w:rsidRPr="008379D5">
        <w:rPr>
          <w:rFonts w:cs="Times New Roman"/>
          <w:sz w:val="28"/>
          <w:szCs w:val="28"/>
        </w:rPr>
        <w:t>6</w:t>
      </w:r>
      <w:r w:rsidRPr="008379D5">
        <w:rPr>
          <w:rFonts w:cs="Times New Roman"/>
          <w:sz w:val="28"/>
          <w:szCs w:val="28"/>
        </w:rPr>
        <w:t>.3)</w:t>
      </w:r>
      <w:r w:rsidR="00A474E7" w:rsidRPr="008379D5">
        <w:rPr>
          <w:rFonts w:cs="Times New Roman"/>
          <w:sz w:val="28"/>
          <w:szCs w:val="28"/>
        </w:rPr>
        <w:t>.</w:t>
      </w:r>
    </w:p>
    <w:p w:rsidR="00697CCD" w:rsidRPr="008379D5" w:rsidRDefault="00697CCD" w:rsidP="00BB628D">
      <w:pPr>
        <w:ind w:firstLine="567"/>
        <w:jc w:val="both"/>
        <w:rPr>
          <w:rFonts w:cs="Times New Roman"/>
          <w:sz w:val="28"/>
          <w:szCs w:val="28"/>
        </w:rPr>
      </w:pPr>
      <w:r w:rsidRPr="008379D5">
        <w:rPr>
          <w:rFonts w:cs="Times New Roman"/>
          <w:sz w:val="28"/>
          <w:szCs w:val="28"/>
        </w:rPr>
        <w:t>Оценка и сопоставление Заявок конкурсной комиссией начинается в день подписания протокола допуска к</w:t>
      </w:r>
      <w:r w:rsidR="00A14A96" w:rsidRPr="008379D5">
        <w:rPr>
          <w:rFonts w:cs="Times New Roman"/>
          <w:sz w:val="28"/>
          <w:szCs w:val="28"/>
        </w:rPr>
        <w:t xml:space="preserve"> открытому</w:t>
      </w:r>
      <w:r w:rsidRPr="008379D5">
        <w:rPr>
          <w:rFonts w:cs="Times New Roman"/>
          <w:sz w:val="28"/>
          <w:szCs w:val="28"/>
        </w:rPr>
        <w:t xml:space="preserve"> конкурсу и заканчивается не позднее 20 (двадцатого)</w:t>
      </w:r>
      <w:r w:rsidR="00187AE2">
        <w:rPr>
          <w:rFonts w:cs="Times New Roman"/>
          <w:sz w:val="28"/>
          <w:szCs w:val="28"/>
        </w:rPr>
        <w:t xml:space="preserve"> рабочего</w:t>
      </w:r>
      <w:r w:rsidRPr="008379D5">
        <w:rPr>
          <w:rFonts w:cs="Times New Roman"/>
          <w:sz w:val="28"/>
          <w:szCs w:val="28"/>
        </w:rPr>
        <w:t xml:space="preserve"> дня со дня вскрытия конвертов с Заявками. Протокол оценки и сопоставления Заявок должен быть подписан членами конкурсной комиссии, которые до момента проставления своей подписи на протоколе оценки и сопоставления Заявок имеют право вносить в него свои замечания и возражения. </w:t>
      </w:r>
    </w:p>
    <w:p w:rsidR="00697CCD" w:rsidRPr="00B046BA" w:rsidRDefault="000704FD" w:rsidP="00BB628D">
      <w:pPr>
        <w:ind w:firstLine="567"/>
        <w:jc w:val="both"/>
        <w:rPr>
          <w:rFonts w:cs="Times New Roman"/>
          <w:sz w:val="28"/>
          <w:szCs w:val="28"/>
        </w:rPr>
      </w:pPr>
      <w:r w:rsidRPr="008379D5">
        <w:rPr>
          <w:rFonts w:cs="Times New Roman"/>
          <w:sz w:val="28"/>
          <w:szCs w:val="28"/>
        </w:rPr>
        <w:t xml:space="preserve">4.2. </w:t>
      </w:r>
      <w:r w:rsidR="00697CCD" w:rsidRPr="008379D5">
        <w:rPr>
          <w:rFonts w:cs="Times New Roman"/>
          <w:sz w:val="28"/>
          <w:szCs w:val="28"/>
        </w:rPr>
        <w:t xml:space="preserve">Победителем признается </w:t>
      </w:r>
      <w:r w:rsidR="00D42774" w:rsidRPr="008379D5">
        <w:rPr>
          <w:sz w:val="28"/>
          <w:szCs w:val="28"/>
        </w:rPr>
        <w:t>Участник открытого конкурса</w:t>
      </w:r>
      <w:r w:rsidR="00697CCD" w:rsidRPr="008379D5">
        <w:rPr>
          <w:rFonts w:cs="Times New Roman"/>
          <w:sz w:val="28"/>
          <w:szCs w:val="28"/>
        </w:rPr>
        <w:t>, предложивший лучшие условия транспортного обслуживания (</w:t>
      </w:r>
      <w:r w:rsidR="00A474E7" w:rsidRPr="008379D5">
        <w:rPr>
          <w:rFonts w:cs="Times New Roman"/>
          <w:sz w:val="28"/>
          <w:szCs w:val="28"/>
        </w:rPr>
        <w:t xml:space="preserve">Заявке которого присвоен первый </w:t>
      </w:r>
      <w:r w:rsidR="00A474E7" w:rsidRPr="00B046BA">
        <w:rPr>
          <w:rFonts w:cs="Times New Roman"/>
          <w:sz w:val="28"/>
          <w:szCs w:val="28"/>
        </w:rPr>
        <w:t>номер</w:t>
      </w:r>
      <w:r w:rsidR="00697CCD" w:rsidRPr="00B046BA">
        <w:rPr>
          <w:rFonts w:cs="Times New Roman"/>
          <w:sz w:val="28"/>
          <w:szCs w:val="28"/>
        </w:rPr>
        <w:t xml:space="preserve">). </w:t>
      </w:r>
    </w:p>
    <w:p w:rsidR="00F2083C" w:rsidRPr="00B046BA" w:rsidRDefault="00F2083C" w:rsidP="00F2083C">
      <w:pPr>
        <w:widowControl/>
        <w:suppressAutoHyphens w:val="0"/>
        <w:autoSpaceDE w:val="0"/>
        <w:autoSpaceDN w:val="0"/>
        <w:adjustRightInd w:val="0"/>
        <w:ind w:firstLine="540"/>
        <w:jc w:val="both"/>
        <w:rPr>
          <w:rFonts w:eastAsia="Calibri" w:cs="Times New Roman"/>
          <w:kern w:val="0"/>
          <w:sz w:val="28"/>
          <w:szCs w:val="28"/>
          <w:lang w:eastAsia="ru-RU" w:bidi="ar-SA"/>
        </w:rPr>
      </w:pPr>
      <w:r w:rsidRPr="00B046BA">
        <w:rPr>
          <w:rFonts w:eastAsia="Calibri" w:cs="Times New Roman"/>
          <w:kern w:val="0"/>
          <w:sz w:val="28"/>
          <w:szCs w:val="28"/>
          <w:lang w:eastAsia="ru-RU" w:bidi="ar-SA"/>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w:t>
      </w:r>
      <w:hyperlink r:id="rId10" w:history="1"/>
      <w:r w:rsidRPr="00B046BA">
        <w:rPr>
          <w:rFonts w:eastAsia="Calibri" w:cs="Times New Roman"/>
          <w:kern w:val="0"/>
          <w:sz w:val="28"/>
          <w:szCs w:val="28"/>
          <w:lang w:eastAsia="ru-RU" w:bidi="ar-SA"/>
        </w:rPr>
        <w:t xml:space="preserve"> и 2 Шкалы для оценки критериев. Если высшую оценку по сумме </w:t>
      </w:r>
      <w:r w:rsidRPr="00B046BA">
        <w:rPr>
          <w:rFonts w:eastAsia="Calibri" w:cs="Times New Roman"/>
          <w:kern w:val="0"/>
          <w:sz w:val="28"/>
          <w:szCs w:val="28"/>
          <w:lang w:eastAsia="ru-RU" w:bidi="ar-SA"/>
        </w:rPr>
        <w:lastRenderedPageBreak/>
        <w:t>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для оценки критериев.</w:t>
      </w:r>
    </w:p>
    <w:p w:rsidR="00502147" w:rsidRPr="00B046BA" w:rsidRDefault="00F2083C" w:rsidP="00F2083C">
      <w:pPr>
        <w:ind w:firstLine="567"/>
        <w:jc w:val="both"/>
        <w:rPr>
          <w:rFonts w:cs="Times New Roman"/>
          <w:sz w:val="28"/>
          <w:szCs w:val="28"/>
        </w:rPr>
      </w:pPr>
      <w:r w:rsidRPr="00B046BA">
        <w:rPr>
          <w:rFonts w:cs="Times New Roman"/>
          <w:sz w:val="28"/>
          <w:szCs w:val="28"/>
        </w:rPr>
        <w:t xml:space="preserve"> </w:t>
      </w:r>
      <w:r w:rsidR="00697CCD" w:rsidRPr="00B046BA">
        <w:rPr>
          <w:rFonts w:cs="Times New Roman"/>
          <w:sz w:val="28"/>
          <w:szCs w:val="28"/>
        </w:rPr>
        <w:t>В случае признания</w:t>
      </w:r>
      <w:r w:rsidR="00A14A96" w:rsidRPr="00B046BA">
        <w:rPr>
          <w:rFonts w:cs="Times New Roman"/>
          <w:sz w:val="28"/>
          <w:szCs w:val="28"/>
        </w:rPr>
        <w:t xml:space="preserve"> открытого</w:t>
      </w:r>
      <w:r w:rsidR="00697CCD" w:rsidRPr="00B046BA">
        <w:rPr>
          <w:rFonts w:cs="Times New Roman"/>
          <w:sz w:val="28"/>
          <w:szCs w:val="28"/>
        </w:rPr>
        <w:t xml:space="preserve"> конкурса не</w:t>
      </w:r>
      <w:r w:rsidR="00A474E7" w:rsidRPr="00B046BA">
        <w:rPr>
          <w:rFonts w:cs="Times New Roman"/>
          <w:sz w:val="28"/>
          <w:szCs w:val="28"/>
        </w:rPr>
        <w:t xml:space="preserve"> </w:t>
      </w:r>
      <w:r w:rsidR="00697CCD" w:rsidRPr="00B046BA">
        <w:rPr>
          <w:rFonts w:cs="Times New Roman"/>
          <w:sz w:val="28"/>
          <w:szCs w:val="28"/>
        </w:rPr>
        <w:t xml:space="preserve">состоявшимся по причине подачи только одной Заявки </w:t>
      </w:r>
      <w:r w:rsidR="00D42774" w:rsidRPr="00B046BA">
        <w:rPr>
          <w:sz w:val="28"/>
          <w:szCs w:val="28"/>
        </w:rPr>
        <w:t>Участнику открытого конкурса</w:t>
      </w:r>
      <w:r w:rsidR="00697CCD" w:rsidRPr="00B046BA">
        <w:rPr>
          <w:rFonts w:cs="Times New Roman"/>
          <w:sz w:val="28"/>
          <w:szCs w:val="28"/>
        </w:rPr>
        <w:t>, подавш</w:t>
      </w:r>
      <w:r w:rsidR="00B061C6" w:rsidRPr="00B046BA">
        <w:rPr>
          <w:rFonts w:cs="Times New Roman"/>
          <w:sz w:val="28"/>
          <w:szCs w:val="28"/>
        </w:rPr>
        <w:t>ему</w:t>
      </w:r>
      <w:r w:rsidR="00697CCD" w:rsidRPr="00B046BA">
        <w:rPr>
          <w:rFonts w:cs="Times New Roman"/>
          <w:sz w:val="28"/>
          <w:szCs w:val="28"/>
        </w:rPr>
        <w:t xml:space="preserve"> единстве</w:t>
      </w:r>
      <w:r w:rsidR="00A14A96" w:rsidRPr="00B046BA">
        <w:rPr>
          <w:rFonts w:cs="Times New Roman"/>
          <w:sz w:val="28"/>
          <w:szCs w:val="28"/>
        </w:rPr>
        <w:t>нную Заявку, выдается свидетельство</w:t>
      </w:r>
      <w:r w:rsidR="00EF7C3F" w:rsidRPr="00B046BA">
        <w:rPr>
          <w:sz w:val="28"/>
          <w:szCs w:val="28"/>
        </w:rPr>
        <w:t xml:space="preserve"> об осуществлении перевозок по муниципальному маршруту регулярных перевозок</w:t>
      </w:r>
      <w:r w:rsidR="00697CCD" w:rsidRPr="00B046BA">
        <w:rPr>
          <w:rFonts w:cs="Times New Roman"/>
          <w:sz w:val="28"/>
          <w:szCs w:val="28"/>
        </w:rPr>
        <w:t xml:space="preserve"> при условии его соответствия требованиям</w:t>
      </w:r>
      <w:r w:rsidR="000704FD" w:rsidRPr="00B046BA">
        <w:rPr>
          <w:rFonts w:cs="Times New Roman"/>
          <w:sz w:val="28"/>
          <w:szCs w:val="28"/>
        </w:rPr>
        <w:t>,</w:t>
      </w:r>
      <w:r w:rsidR="00697CCD" w:rsidRPr="00B046BA">
        <w:rPr>
          <w:rFonts w:cs="Times New Roman"/>
          <w:sz w:val="28"/>
          <w:szCs w:val="28"/>
        </w:rPr>
        <w:t xml:space="preserve"> установленным настоящей </w:t>
      </w:r>
      <w:r w:rsidR="00D328D6" w:rsidRPr="00B046BA">
        <w:rPr>
          <w:rFonts w:cs="Times New Roman"/>
          <w:sz w:val="28"/>
          <w:szCs w:val="28"/>
        </w:rPr>
        <w:t>К</w:t>
      </w:r>
      <w:r w:rsidR="00697CCD" w:rsidRPr="00B046BA">
        <w:rPr>
          <w:rFonts w:cs="Times New Roman"/>
          <w:sz w:val="28"/>
          <w:szCs w:val="28"/>
        </w:rPr>
        <w:t>онкурсной документаци</w:t>
      </w:r>
      <w:r w:rsidR="00523A1C" w:rsidRPr="00B046BA">
        <w:rPr>
          <w:rFonts w:cs="Times New Roman"/>
          <w:sz w:val="28"/>
          <w:szCs w:val="28"/>
        </w:rPr>
        <w:t>ей</w:t>
      </w:r>
      <w:r w:rsidR="00697CCD" w:rsidRPr="00B046BA">
        <w:rPr>
          <w:rFonts w:cs="Times New Roman"/>
          <w:sz w:val="28"/>
          <w:szCs w:val="28"/>
        </w:rPr>
        <w:t>.</w:t>
      </w:r>
    </w:p>
    <w:p w:rsidR="00F2083C" w:rsidRPr="00B046BA" w:rsidRDefault="00F2083C" w:rsidP="00F2083C">
      <w:pPr>
        <w:widowControl/>
        <w:suppressAutoHyphens w:val="0"/>
        <w:autoSpaceDE w:val="0"/>
        <w:autoSpaceDN w:val="0"/>
        <w:adjustRightInd w:val="0"/>
        <w:ind w:firstLine="540"/>
        <w:jc w:val="both"/>
        <w:rPr>
          <w:rFonts w:eastAsia="Calibri" w:cs="Times New Roman"/>
          <w:kern w:val="0"/>
          <w:sz w:val="28"/>
          <w:szCs w:val="28"/>
          <w:lang w:eastAsia="ru-RU" w:bidi="ar-SA"/>
        </w:rPr>
      </w:pPr>
      <w:r w:rsidRPr="00B046BA">
        <w:rPr>
          <w:rFonts w:eastAsia="Calibri" w:cs="Times New Roman"/>
          <w:kern w:val="0"/>
          <w:sz w:val="28"/>
          <w:szCs w:val="28"/>
          <w:lang w:eastAsia="ru-RU" w:bidi="ar-SA"/>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11FDF" w:rsidRPr="00B046BA" w:rsidRDefault="00502147" w:rsidP="00F2083C">
      <w:pPr>
        <w:pStyle w:val="ConsPlusNormal"/>
        <w:ind w:firstLine="567"/>
        <w:jc w:val="both"/>
        <w:outlineLvl w:val="0"/>
      </w:pPr>
      <w:r w:rsidRPr="00B046BA">
        <w:t xml:space="preserve">Победителю </w:t>
      </w:r>
      <w:r w:rsidR="00611FDF" w:rsidRPr="00B046BA">
        <w:t>открытого конкурса выдается свидетельство об осуществлении перевозок по муниципальному маршруту регулярных перевозок и карт</w:t>
      </w:r>
      <w:r w:rsidR="002F5BD7" w:rsidRPr="00B046BA">
        <w:t>ы</w:t>
      </w:r>
      <w:r w:rsidR="00611FDF" w:rsidRPr="00B046BA">
        <w:t xml:space="preserve"> соответствующего маршрута.</w:t>
      </w:r>
    </w:p>
    <w:p w:rsidR="00A474E7" w:rsidRPr="00B046BA" w:rsidRDefault="00A474E7" w:rsidP="00A474E7">
      <w:pPr>
        <w:pStyle w:val="ConsPlusNormal"/>
        <w:ind w:firstLine="540"/>
        <w:jc w:val="both"/>
      </w:pPr>
      <w:r w:rsidRPr="00B046BA">
        <w:t>Результаты открытого конкурса могут быть обжалованы в судебном порядке.</w:t>
      </w:r>
    </w:p>
    <w:p w:rsidR="00F2083C" w:rsidRPr="00B046BA" w:rsidRDefault="00F2083C" w:rsidP="00F2083C">
      <w:pPr>
        <w:widowControl/>
        <w:suppressAutoHyphens w:val="0"/>
        <w:autoSpaceDE w:val="0"/>
        <w:autoSpaceDN w:val="0"/>
        <w:adjustRightInd w:val="0"/>
        <w:ind w:firstLine="540"/>
        <w:jc w:val="both"/>
        <w:rPr>
          <w:rFonts w:eastAsia="Calibri" w:cs="Times New Roman"/>
          <w:kern w:val="0"/>
          <w:sz w:val="28"/>
          <w:szCs w:val="28"/>
          <w:lang w:eastAsia="ru-RU" w:bidi="ar-SA"/>
        </w:rPr>
      </w:pPr>
      <w:r w:rsidRPr="00B046BA">
        <w:rPr>
          <w:rFonts w:eastAsia="Calibri" w:cs="Times New Roman"/>
          <w:kern w:val="0"/>
          <w:sz w:val="28"/>
          <w:szCs w:val="28"/>
          <w:lang w:eastAsia="ru-RU" w:bidi="ar-SA"/>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2083C" w:rsidRPr="00B046BA" w:rsidRDefault="00F2083C" w:rsidP="00F2083C">
      <w:pPr>
        <w:widowControl/>
        <w:suppressAutoHyphens w:val="0"/>
        <w:autoSpaceDE w:val="0"/>
        <w:autoSpaceDN w:val="0"/>
        <w:adjustRightInd w:val="0"/>
        <w:ind w:firstLine="540"/>
        <w:jc w:val="both"/>
        <w:rPr>
          <w:rFonts w:eastAsia="Calibri" w:cs="Times New Roman"/>
          <w:kern w:val="0"/>
          <w:sz w:val="28"/>
          <w:szCs w:val="28"/>
          <w:lang w:eastAsia="ru-RU" w:bidi="ar-SA"/>
        </w:rPr>
      </w:pPr>
      <w:r w:rsidRPr="00B046BA">
        <w:rPr>
          <w:rFonts w:eastAsia="Calibri" w:cs="Times New Roman"/>
          <w:kern w:val="0"/>
          <w:sz w:val="28"/>
          <w:szCs w:val="28"/>
          <w:lang w:eastAsia="ru-RU" w:bidi="ar-SA"/>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D2DF4" w:rsidRPr="00B046BA" w:rsidRDefault="001D3D88" w:rsidP="000C3D01">
      <w:pPr>
        <w:ind w:firstLine="540"/>
        <w:jc w:val="both"/>
        <w:rPr>
          <w:rFonts w:cs="Times New Roman"/>
          <w:sz w:val="28"/>
          <w:szCs w:val="28"/>
        </w:rPr>
      </w:pPr>
      <w:r w:rsidRPr="00B046BA">
        <w:rPr>
          <w:rFonts w:cs="Times New Roman"/>
          <w:sz w:val="28"/>
          <w:szCs w:val="28"/>
        </w:rPr>
        <w:t xml:space="preserve">Подтверждение наличия у участника открытого конкурса транспортных средств, предусмотренных Заявкой, осуществляется путем предоставления заверенных копий документов о праве собственности </w:t>
      </w:r>
      <w:r w:rsidR="000C3D01" w:rsidRPr="00B046BA">
        <w:rPr>
          <w:rFonts w:cs="Times New Roman"/>
          <w:sz w:val="28"/>
          <w:szCs w:val="28"/>
        </w:rPr>
        <w:t>и/</w:t>
      </w:r>
      <w:r w:rsidRPr="00B046BA">
        <w:rPr>
          <w:rFonts w:cs="Times New Roman"/>
          <w:sz w:val="28"/>
          <w:szCs w:val="28"/>
        </w:rPr>
        <w:t>или праве пользования на ином законном основании.</w:t>
      </w:r>
    </w:p>
    <w:p w:rsidR="006D2DF4" w:rsidRPr="00B046BA" w:rsidRDefault="006D2DF4" w:rsidP="006D2DF4">
      <w:pPr>
        <w:rPr>
          <w:rFonts w:cs="Times New Roman"/>
          <w:sz w:val="28"/>
          <w:szCs w:val="28"/>
        </w:rPr>
      </w:pPr>
    </w:p>
    <w:p w:rsidR="00745A7F" w:rsidRPr="00B046BA" w:rsidRDefault="00745A7F" w:rsidP="006D2DF4">
      <w:pPr>
        <w:rPr>
          <w:rFonts w:cs="Times New Roman"/>
          <w:sz w:val="28"/>
          <w:szCs w:val="28"/>
        </w:rPr>
      </w:pPr>
    </w:p>
    <w:p w:rsidR="00745A7F" w:rsidRPr="00B046BA" w:rsidRDefault="00745A7F" w:rsidP="006D2DF4">
      <w:pPr>
        <w:rPr>
          <w:rFonts w:cs="Times New Roman"/>
          <w:sz w:val="28"/>
          <w:szCs w:val="28"/>
        </w:rPr>
      </w:pPr>
    </w:p>
    <w:p w:rsidR="00745A7F" w:rsidRPr="00B046BA" w:rsidRDefault="00745A7F" w:rsidP="006D2DF4">
      <w:pPr>
        <w:rPr>
          <w:rFonts w:cs="Times New Roman"/>
          <w:sz w:val="28"/>
          <w:szCs w:val="28"/>
        </w:rPr>
      </w:pPr>
    </w:p>
    <w:p w:rsidR="00745A7F" w:rsidRPr="00B046BA" w:rsidRDefault="00745A7F" w:rsidP="006D2DF4">
      <w:pPr>
        <w:rPr>
          <w:rFonts w:cs="Times New Roman"/>
          <w:sz w:val="28"/>
          <w:szCs w:val="28"/>
        </w:rPr>
      </w:pPr>
    </w:p>
    <w:p w:rsidR="00745A7F" w:rsidRPr="00B046BA" w:rsidRDefault="00745A7F" w:rsidP="006D2DF4">
      <w:pPr>
        <w:rPr>
          <w:rFonts w:cs="Times New Roman"/>
          <w:sz w:val="28"/>
          <w:szCs w:val="28"/>
        </w:rPr>
      </w:pPr>
    </w:p>
    <w:p w:rsidR="00BB628D" w:rsidRPr="00B046BA" w:rsidRDefault="00BB628D" w:rsidP="00BB628D">
      <w:pPr>
        <w:pStyle w:val="ConsPlusNormal"/>
        <w:jc w:val="center"/>
        <w:rPr>
          <w:b/>
        </w:rPr>
      </w:pPr>
      <w:bookmarkStart w:id="3" w:name="_Ref193865480"/>
      <w:r w:rsidRPr="00B046BA">
        <w:rPr>
          <w:b/>
        </w:rPr>
        <w:lastRenderedPageBreak/>
        <w:t xml:space="preserve">Шкала для оценки критериев заявок участников открытого конкурса на право осуществления перевозок по </w:t>
      </w:r>
      <w:r w:rsidR="00DB1AB9">
        <w:rPr>
          <w:b/>
        </w:rPr>
        <w:t>муниципальным</w:t>
      </w:r>
      <w:r w:rsidRPr="00B046BA">
        <w:rPr>
          <w:b/>
        </w:rPr>
        <w:t xml:space="preserve"> маршрутам регулярных перевозок по территории </w:t>
      </w:r>
      <w:r w:rsidR="00DB1AB9">
        <w:rPr>
          <w:b/>
        </w:rPr>
        <w:t xml:space="preserve">Актанышского района </w:t>
      </w:r>
      <w:r w:rsidRPr="00B046BA">
        <w:rPr>
          <w:b/>
        </w:rPr>
        <w:t>Республики Татарстан</w:t>
      </w:r>
    </w:p>
    <w:p w:rsidR="00BB628D" w:rsidRPr="00B046BA" w:rsidRDefault="00BB628D" w:rsidP="00BB628D">
      <w:pPr>
        <w:pStyle w:val="ConsPlusNormal"/>
        <w:jc w:val="center"/>
        <w:rPr>
          <w:b/>
        </w:rPr>
      </w:pPr>
    </w:p>
    <w:tbl>
      <w:tblPr>
        <w:tblW w:w="10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6029"/>
        <w:gridCol w:w="1984"/>
        <w:gridCol w:w="1807"/>
      </w:tblGrid>
      <w:tr w:rsidR="00E8674D" w:rsidRPr="00B046BA" w:rsidTr="005B419B">
        <w:trPr>
          <w:trHeight w:val="918"/>
        </w:trPr>
        <w:tc>
          <w:tcPr>
            <w:tcW w:w="776" w:type="dxa"/>
            <w:shd w:val="clear" w:color="auto" w:fill="auto"/>
            <w:vAlign w:val="center"/>
          </w:tcPr>
          <w:p w:rsidR="00E8674D" w:rsidRPr="00B046BA" w:rsidRDefault="00E8674D" w:rsidP="005B419B">
            <w:pPr>
              <w:jc w:val="center"/>
              <w:rPr>
                <w:sz w:val="28"/>
                <w:szCs w:val="28"/>
              </w:rPr>
            </w:pPr>
            <w:r w:rsidRPr="00B046BA">
              <w:rPr>
                <w:sz w:val="28"/>
                <w:szCs w:val="28"/>
              </w:rPr>
              <w:t>№ п/п</w:t>
            </w:r>
          </w:p>
        </w:tc>
        <w:tc>
          <w:tcPr>
            <w:tcW w:w="6029" w:type="dxa"/>
            <w:shd w:val="clear" w:color="auto" w:fill="auto"/>
            <w:vAlign w:val="center"/>
          </w:tcPr>
          <w:p w:rsidR="00E8674D" w:rsidRPr="00B046BA" w:rsidRDefault="00E8674D" w:rsidP="005B419B">
            <w:pPr>
              <w:jc w:val="center"/>
              <w:rPr>
                <w:sz w:val="28"/>
                <w:szCs w:val="28"/>
              </w:rPr>
            </w:pPr>
            <w:r w:rsidRPr="00B046BA">
              <w:rPr>
                <w:sz w:val="28"/>
                <w:szCs w:val="28"/>
              </w:rPr>
              <w:t>Критерии / параметры</w:t>
            </w:r>
          </w:p>
        </w:tc>
        <w:tc>
          <w:tcPr>
            <w:tcW w:w="1984" w:type="dxa"/>
            <w:shd w:val="clear" w:color="auto" w:fill="auto"/>
            <w:vAlign w:val="center"/>
          </w:tcPr>
          <w:p w:rsidR="00E8674D" w:rsidRPr="00B046BA" w:rsidRDefault="00E8674D" w:rsidP="005B419B">
            <w:pPr>
              <w:jc w:val="center"/>
              <w:rPr>
                <w:sz w:val="28"/>
                <w:szCs w:val="28"/>
              </w:rPr>
            </w:pPr>
            <w:r w:rsidRPr="00B046BA">
              <w:rPr>
                <w:sz w:val="28"/>
                <w:szCs w:val="28"/>
                <w:lang w:val="en-US"/>
              </w:rPr>
              <w:t>Значение показателя</w:t>
            </w:r>
          </w:p>
        </w:tc>
        <w:tc>
          <w:tcPr>
            <w:tcW w:w="1807" w:type="dxa"/>
            <w:shd w:val="clear" w:color="auto" w:fill="auto"/>
            <w:vAlign w:val="center"/>
          </w:tcPr>
          <w:p w:rsidR="00E8674D" w:rsidRPr="00B046BA" w:rsidRDefault="00E8674D" w:rsidP="005B419B">
            <w:pPr>
              <w:jc w:val="center"/>
              <w:rPr>
                <w:sz w:val="28"/>
                <w:szCs w:val="28"/>
              </w:rPr>
            </w:pPr>
            <w:r w:rsidRPr="00B046BA">
              <w:rPr>
                <w:sz w:val="28"/>
                <w:szCs w:val="28"/>
              </w:rPr>
              <w:t>Количество начисляемых баллов</w:t>
            </w:r>
          </w:p>
        </w:tc>
      </w:tr>
      <w:tr w:rsidR="00E8674D" w:rsidRPr="00F52FCD" w:rsidTr="005B419B">
        <w:trPr>
          <w:trHeight w:val="971"/>
        </w:trPr>
        <w:tc>
          <w:tcPr>
            <w:tcW w:w="776" w:type="dxa"/>
            <w:vMerge w:val="restart"/>
            <w:shd w:val="clear" w:color="auto" w:fill="auto"/>
            <w:vAlign w:val="center"/>
          </w:tcPr>
          <w:p w:rsidR="00E8674D" w:rsidRPr="00B046BA" w:rsidRDefault="00E8674D" w:rsidP="005B419B">
            <w:pPr>
              <w:jc w:val="center"/>
              <w:rPr>
                <w:sz w:val="28"/>
                <w:szCs w:val="28"/>
              </w:rPr>
            </w:pPr>
            <w:r w:rsidRPr="00B046BA">
              <w:rPr>
                <w:sz w:val="28"/>
                <w:szCs w:val="28"/>
              </w:rPr>
              <w:t>1.</w:t>
            </w:r>
          </w:p>
        </w:tc>
        <w:tc>
          <w:tcPr>
            <w:tcW w:w="6029" w:type="dxa"/>
            <w:vMerge w:val="restart"/>
            <w:shd w:val="clear" w:color="auto" w:fill="auto"/>
            <w:vAlign w:val="center"/>
          </w:tcPr>
          <w:p w:rsidR="00E8674D" w:rsidRPr="00B046BA" w:rsidRDefault="00E8674D" w:rsidP="005B419B">
            <w:pPr>
              <w:autoSpaceDE w:val="0"/>
              <w:autoSpaceDN w:val="0"/>
              <w:adjustRightInd w:val="0"/>
              <w:jc w:val="both"/>
              <w:rPr>
                <w:sz w:val="28"/>
                <w:szCs w:val="28"/>
                <w:lang w:eastAsia="ru-RU"/>
              </w:rPr>
            </w:pPr>
            <w:r w:rsidRPr="00B046BA">
              <w:rPr>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DB1AB9">
              <w:rPr>
                <w:sz w:val="28"/>
                <w:szCs w:val="28"/>
                <w:lang w:eastAsia="ru-RU"/>
              </w:rPr>
              <w:t>Актанышского муниципального района</w:t>
            </w:r>
            <w:r w:rsidRPr="00B046BA">
              <w:rPr>
                <w:sz w:val="28"/>
                <w:szCs w:val="28"/>
                <w:lang w:eastAsia="ru-RU"/>
              </w:rPr>
              <w:t xml:space="preserve">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E8674D" w:rsidRPr="00B046BA" w:rsidRDefault="00E8674D" w:rsidP="005B419B">
            <w:pPr>
              <w:pStyle w:val="ConsPlusNormal"/>
            </w:pPr>
          </w:p>
          <w:p w:rsidR="00E8674D" w:rsidRPr="00B046BA" w:rsidRDefault="00E8674D" w:rsidP="005B419B">
            <w:pPr>
              <w:rPr>
                <w:bCs/>
                <w:sz w:val="28"/>
                <w:szCs w:val="28"/>
              </w:rPr>
            </w:pPr>
          </w:p>
        </w:tc>
        <w:tc>
          <w:tcPr>
            <w:tcW w:w="1984" w:type="dxa"/>
            <w:shd w:val="clear" w:color="auto" w:fill="auto"/>
            <w:vAlign w:val="center"/>
          </w:tcPr>
          <w:p w:rsidR="00E8674D" w:rsidRPr="00B046BA" w:rsidRDefault="00E8674D" w:rsidP="005B419B">
            <w:pPr>
              <w:jc w:val="center"/>
              <w:rPr>
                <w:sz w:val="28"/>
                <w:szCs w:val="28"/>
              </w:rPr>
            </w:pPr>
          </w:p>
          <w:p w:rsidR="00E8674D" w:rsidRPr="00B046BA" w:rsidRDefault="00E8674D" w:rsidP="005B419B">
            <w:pPr>
              <w:jc w:val="center"/>
              <w:rPr>
                <w:sz w:val="28"/>
                <w:szCs w:val="28"/>
                <w:lang w:val="en-US"/>
              </w:rPr>
            </w:pPr>
            <w:r w:rsidRPr="00B046BA">
              <w:rPr>
                <w:sz w:val="28"/>
                <w:szCs w:val="28"/>
                <w:lang w:val="en-US"/>
              </w:rPr>
              <w:t>0</w:t>
            </w:r>
          </w:p>
          <w:p w:rsidR="00E8674D" w:rsidRPr="00B046BA" w:rsidRDefault="00E8674D" w:rsidP="005B419B">
            <w:pPr>
              <w:jc w:val="center"/>
              <w:rPr>
                <w:sz w:val="28"/>
                <w:szCs w:val="28"/>
                <w:lang w:val="en-US"/>
              </w:rPr>
            </w:pPr>
          </w:p>
        </w:tc>
        <w:tc>
          <w:tcPr>
            <w:tcW w:w="1807" w:type="dxa"/>
            <w:shd w:val="clear" w:color="auto" w:fill="auto"/>
            <w:vAlign w:val="center"/>
          </w:tcPr>
          <w:p w:rsidR="00E8674D" w:rsidRPr="00F52FCD" w:rsidRDefault="00E8674D" w:rsidP="005B419B">
            <w:pPr>
              <w:jc w:val="center"/>
              <w:rPr>
                <w:sz w:val="28"/>
                <w:szCs w:val="28"/>
                <w:lang w:val="en-US"/>
              </w:rPr>
            </w:pPr>
            <w:r w:rsidRPr="00B046BA">
              <w:rPr>
                <w:sz w:val="28"/>
                <w:szCs w:val="28"/>
                <w:lang w:val="en-US"/>
              </w:rPr>
              <w:t>0</w:t>
            </w:r>
          </w:p>
        </w:tc>
      </w:tr>
      <w:tr w:rsidR="00E8674D" w:rsidRPr="00F52FCD" w:rsidTr="005B419B">
        <w:trPr>
          <w:trHeight w:val="1048"/>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lang w:val="en-US"/>
              </w:rPr>
            </w:pPr>
            <w:r w:rsidRPr="00F52FCD">
              <w:rPr>
                <w:sz w:val="28"/>
                <w:szCs w:val="28"/>
              </w:rPr>
              <w:t>0,01 – 0,</w:t>
            </w:r>
            <w:r w:rsidRPr="00F52FCD">
              <w:rPr>
                <w:sz w:val="28"/>
                <w:szCs w:val="28"/>
                <w:lang w:val="en-US"/>
              </w:rPr>
              <w:t>5</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rPr>
              <w:t>-</w:t>
            </w:r>
            <w:r w:rsidRPr="00F52FCD">
              <w:rPr>
                <w:sz w:val="28"/>
                <w:szCs w:val="28"/>
                <w:lang w:val="en-US"/>
              </w:rPr>
              <w:t>2</w:t>
            </w:r>
          </w:p>
        </w:tc>
      </w:tr>
      <w:tr w:rsidR="00E8674D" w:rsidRPr="00F52FCD" w:rsidTr="005B419B">
        <w:trPr>
          <w:trHeight w:val="1065"/>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p>
          <w:p w:rsidR="00E8674D" w:rsidRPr="00F52FCD" w:rsidRDefault="00E8674D" w:rsidP="005B419B">
            <w:pPr>
              <w:jc w:val="center"/>
              <w:rPr>
                <w:sz w:val="28"/>
                <w:szCs w:val="28"/>
                <w:lang w:val="en-US"/>
              </w:rPr>
            </w:pPr>
            <w:r w:rsidRPr="00F52FCD">
              <w:rPr>
                <w:sz w:val="28"/>
                <w:szCs w:val="28"/>
              </w:rPr>
              <w:t>0,5</w:t>
            </w:r>
            <w:r w:rsidRPr="00F52FCD">
              <w:rPr>
                <w:sz w:val="28"/>
                <w:szCs w:val="28"/>
                <w:lang w:val="en-US"/>
              </w:rPr>
              <w:t>1 - 1</w:t>
            </w:r>
          </w:p>
          <w:p w:rsidR="00E8674D" w:rsidRPr="00F52FCD" w:rsidRDefault="00E8674D" w:rsidP="005B419B">
            <w:pPr>
              <w:jc w:val="center"/>
              <w:rPr>
                <w:sz w:val="28"/>
                <w:szCs w:val="28"/>
              </w:rPr>
            </w:pPr>
          </w:p>
        </w:tc>
        <w:tc>
          <w:tcPr>
            <w:tcW w:w="1807" w:type="dxa"/>
            <w:shd w:val="clear" w:color="auto" w:fill="auto"/>
            <w:vAlign w:val="center"/>
          </w:tcPr>
          <w:p w:rsidR="00E8674D" w:rsidRPr="00EF42A4" w:rsidRDefault="00E8674D" w:rsidP="005B419B">
            <w:pPr>
              <w:jc w:val="center"/>
              <w:rPr>
                <w:sz w:val="28"/>
                <w:szCs w:val="28"/>
                <w:lang w:val="en-US"/>
              </w:rPr>
            </w:pPr>
            <w:r w:rsidRPr="00EF42A4">
              <w:rPr>
                <w:sz w:val="28"/>
                <w:szCs w:val="28"/>
                <w:lang w:val="en-US"/>
              </w:rPr>
              <w:t>-4</w:t>
            </w:r>
          </w:p>
        </w:tc>
      </w:tr>
      <w:tr w:rsidR="00E8674D" w:rsidRPr="00F52FCD" w:rsidTr="005B419B">
        <w:trPr>
          <w:trHeight w:val="1114"/>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lang w:val="en-US"/>
              </w:rPr>
            </w:pPr>
            <w:r w:rsidRPr="00F52FCD">
              <w:rPr>
                <w:sz w:val="28"/>
                <w:szCs w:val="28"/>
              </w:rPr>
              <w:t>1,</w:t>
            </w:r>
            <w:r w:rsidRPr="00F52FCD">
              <w:rPr>
                <w:sz w:val="28"/>
                <w:szCs w:val="28"/>
                <w:lang w:val="en-US"/>
              </w:rPr>
              <w:t>01</w:t>
            </w:r>
            <w:r w:rsidRPr="00F52FCD">
              <w:rPr>
                <w:sz w:val="28"/>
                <w:szCs w:val="28"/>
              </w:rPr>
              <w:t xml:space="preserve"> - 2</w:t>
            </w:r>
            <w:r w:rsidRPr="00F52FCD">
              <w:rPr>
                <w:sz w:val="28"/>
                <w:szCs w:val="28"/>
                <w:lang w:val="en-US"/>
              </w:rPr>
              <w:t xml:space="preserve"> </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rPr>
              <w:t>-</w:t>
            </w:r>
            <w:r w:rsidRPr="00F52FCD">
              <w:rPr>
                <w:sz w:val="28"/>
                <w:szCs w:val="28"/>
                <w:lang w:val="en-US"/>
              </w:rPr>
              <w:t>6</w:t>
            </w:r>
          </w:p>
        </w:tc>
      </w:tr>
      <w:tr w:rsidR="00E8674D" w:rsidRPr="00F52FCD" w:rsidTr="005B419B">
        <w:trPr>
          <w:trHeight w:val="1413"/>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2,01 – 2,5 </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rPr>
              <w:t>-</w:t>
            </w:r>
            <w:r w:rsidRPr="00F52FCD">
              <w:rPr>
                <w:sz w:val="28"/>
                <w:szCs w:val="28"/>
                <w:lang w:val="en-US"/>
              </w:rPr>
              <w:t>8</w:t>
            </w:r>
          </w:p>
        </w:tc>
      </w:tr>
      <w:tr w:rsidR="00E8674D" w:rsidRPr="00F52FCD" w:rsidTr="005B419B">
        <w:trPr>
          <w:trHeight w:val="2865"/>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2</w:t>
            </w:r>
            <w:r w:rsidRPr="00F52FCD">
              <w:rPr>
                <w:sz w:val="28"/>
                <w:szCs w:val="28"/>
                <w:lang w:val="en-US"/>
              </w:rPr>
              <w:t>,</w:t>
            </w:r>
            <w:r w:rsidRPr="00F52FCD">
              <w:rPr>
                <w:sz w:val="28"/>
                <w:szCs w:val="28"/>
              </w:rPr>
              <w:t>51 и более</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rPr>
              <w:t>-</w:t>
            </w:r>
            <w:r>
              <w:rPr>
                <w:sz w:val="28"/>
                <w:szCs w:val="28"/>
                <w:lang w:val="en-US"/>
              </w:rPr>
              <w:t>1</w:t>
            </w:r>
            <w:r w:rsidRPr="00F52FCD">
              <w:rPr>
                <w:sz w:val="28"/>
                <w:szCs w:val="28"/>
                <w:lang w:val="en-US"/>
              </w:rPr>
              <w:t>0</w:t>
            </w:r>
          </w:p>
        </w:tc>
      </w:tr>
      <w:tr w:rsidR="00E8674D" w:rsidRPr="00F52FCD" w:rsidTr="005B419B">
        <w:trPr>
          <w:trHeight w:val="929"/>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2.</w:t>
            </w:r>
          </w:p>
        </w:tc>
        <w:tc>
          <w:tcPr>
            <w:tcW w:w="6029" w:type="dxa"/>
            <w:vMerge w:val="restart"/>
            <w:shd w:val="clear" w:color="auto" w:fill="auto"/>
            <w:vAlign w:val="center"/>
          </w:tcPr>
          <w:p w:rsidR="00E8674D" w:rsidRPr="00F52FCD" w:rsidRDefault="00E8674D" w:rsidP="005B419B">
            <w:pPr>
              <w:jc w:val="both"/>
              <w:rPr>
                <w:sz w:val="28"/>
                <w:szCs w:val="28"/>
              </w:rPr>
            </w:pPr>
            <w:r w:rsidRPr="00F52FCD">
              <w:rPr>
                <w:sz w:val="28"/>
                <w:szCs w:val="28"/>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w:t>
            </w:r>
            <w:r w:rsidRPr="00F52FCD">
              <w:rPr>
                <w:sz w:val="28"/>
                <w:szCs w:val="28"/>
                <w:lang w:eastAsia="ru-RU"/>
              </w:rPr>
              <w:lastRenderedPageBreak/>
              <w:t>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lastRenderedPageBreak/>
              <w:t>5 лет и более</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lang w:val="en-US"/>
              </w:rPr>
              <w:t>10</w:t>
            </w:r>
          </w:p>
        </w:tc>
      </w:tr>
      <w:tr w:rsidR="00E8674D" w:rsidRPr="00F52FCD" w:rsidTr="005B419B">
        <w:trPr>
          <w:trHeight w:val="960"/>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От 3 до 5 лет </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lang w:val="en-US"/>
              </w:rPr>
              <w:t>8</w:t>
            </w:r>
          </w:p>
        </w:tc>
      </w:tr>
      <w:tr w:rsidR="00E8674D" w:rsidRPr="00F52FCD" w:rsidTr="005B419B">
        <w:trPr>
          <w:trHeight w:val="938"/>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От 2 до 3 лет </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lang w:val="en-US"/>
              </w:rPr>
              <w:t>6</w:t>
            </w:r>
          </w:p>
        </w:tc>
      </w:tr>
      <w:tr w:rsidR="00E8674D" w:rsidRPr="00F52FCD" w:rsidTr="005B419B">
        <w:trPr>
          <w:trHeight w:val="981"/>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От 1 года </w:t>
            </w:r>
          </w:p>
          <w:p w:rsidR="00E8674D" w:rsidRPr="00F52FCD" w:rsidRDefault="00E8674D" w:rsidP="005B419B">
            <w:pPr>
              <w:jc w:val="center"/>
              <w:rPr>
                <w:sz w:val="28"/>
                <w:szCs w:val="28"/>
              </w:rPr>
            </w:pPr>
            <w:r w:rsidRPr="00F52FCD">
              <w:rPr>
                <w:sz w:val="28"/>
                <w:szCs w:val="28"/>
              </w:rPr>
              <w:t xml:space="preserve">до 2 лет </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lang w:val="en-US"/>
              </w:rPr>
              <w:t>4</w:t>
            </w:r>
          </w:p>
        </w:tc>
      </w:tr>
      <w:tr w:rsidR="00E8674D" w:rsidRPr="00F52FCD" w:rsidTr="005B419B">
        <w:trPr>
          <w:trHeight w:val="978"/>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Менее 1 года</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lang w:val="en-US"/>
              </w:rPr>
              <w:t>2</w:t>
            </w:r>
          </w:p>
        </w:tc>
      </w:tr>
      <w:tr w:rsidR="00E8674D" w:rsidRPr="00F52FCD" w:rsidTr="005B419B">
        <w:trPr>
          <w:trHeight w:val="1583"/>
        </w:trPr>
        <w:tc>
          <w:tcPr>
            <w:tcW w:w="776" w:type="dxa"/>
            <w:shd w:val="clear" w:color="auto" w:fill="auto"/>
            <w:vAlign w:val="center"/>
          </w:tcPr>
          <w:p w:rsidR="00E8674D" w:rsidRPr="00F52FCD" w:rsidRDefault="00E8674D" w:rsidP="005B419B">
            <w:pPr>
              <w:jc w:val="center"/>
              <w:rPr>
                <w:sz w:val="28"/>
                <w:szCs w:val="28"/>
              </w:rPr>
            </w:pPr>
            <w:r w:rsidRPr="00F52FCD">
              <w:rPr>
                <w:sz w:val="28"/>
                <w:szCs w:val="28"/>
              </w:rPr>
              <w:lastRenderedPageBreak/>
              <w:t>3.</w:t>
            </w:r>
          </w:p>
        </w:tc>
        <w:tc>
          <w:tcPr>
            <w:tcW w:w="9820" w:type="dxa"/>
            <w:gridSpan w:val="3"/>
            <w:shd w:val="clear" w:color="auto" w:fill="auto"/>
            <w:vAlign w:val="center"/>
          </w:tcPr>
          <w:p w:rsidR="00E8674D" w:rsidRPr="00F52FCD" w:rsidRDefault="00E8674D" w:rsidP="005B419B">
            <w:pPr>
              <w:rPr>
                <w:sz w:val="28"/>
                <w:szCs w:val="28"/>
              </w:rPr>
            </w:pPr>
            <w:r w:rsidRPr="00F52FCD">
              <w:rPr>
                <w:sz w:val="28"/>
                <w:szCs w:val="28"/>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r>
      <w:tr w:rsidR="00E8674D" w:rsidRPr="00F52FCD" w:rsidTr="005B419B">
        <w:trPr>
          <w:trHeight w:val="535"/>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3.1.</w:t>
            </w:r>
          </w:p>
        </w:tc>
        <w:tc>
          <w:tcPr>
            <w:tcW w:w="6029" w:type="dxa"/>
            <w:vMerge w:val="restart"/>
            <w:shd w:val="clear" w:color="auto" w:fill="auto"/>
            <w:vAlign w:val="center"/>
          </w:tcPr>
          <w:p w:rsidR="00E8674D" w:rsidRPr="00F52FCD" w:rsidRDefault="00E8674D" w:rsidP="005B419B">
            <w:pPr>
              <w:autoSpaceDE w:val="0"/>
              <w:autoSpaceDN w:val="0"/>
              <w:adjustRightInd w:val="0"/>
              <w:jc w:val="both"/>
              <w:rPr>
                <w:sz w:val="28"/>
                <w:szCs w:val="28"/>
                <w:lang w:eastAsia="ru-RU"/>
              </w:rPr>
            </w:pPr>
            <w:r w:rsidRPr="00F52FCD">
              <w:rPr>
                <w:sz w:val="28"/>
                <w:szCs w:val="28"/>
                <w:lang w:eastAsia="ru-RU"/>
              </w:rPr>
              <w:t xml:space="preserve">Наличие низкого пола </w:t>
            </w:r>
          </w:p>
          <w:p w:rsidR="00E8674D" w:rsidRPr="00F52FCD" w:rsidRDefault="00E8674D" w:rsidP="005B419B">
            <w:pPr>
              <w:autoSpaceDE w:val="0"/>
              <w:autoSpaceDN w:val="0"/>
              <w:adjustRightInd w:val="0"/>
              <w:jc w:val="both"/>
              <w:rPr>
                <w:sz w:val="28"/>
                <w:szCs w:val="28"/>
              </w:rPr>
            </w:pP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Наличие</w:t>
            </w:r>
          </w:p>
          <w:p w:rsidR="00E8674D" w:rsidRPr="00F52FCD" w:rsidRDefault="00E8674D" w:rsidP="005B419B">
            <w:pPr>
              <w:jc w:val="center"/>
              <w:rPr>
                <w:sz w:val="28"/>
                <w:szCs w:val="28"/>
              </w:rPr>
            </w:pP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10</w:t>
            </w:r>
          </w:p>
          <w:p w:rsidR="00E8674D" w:rsidRPr="00F52FCD" w:rsidRDefault="00E8674D" w:rsidP="005B419B">
            <w:pPr>
              <w:jc w:val="center"/>
              <w:rPr>
                <w:sz w:val="28"/>
                <w:szCs w:val="28"/>
              </w:rPr>
            </w:pPr>
          </w:p>
        </w:tc>
      </w:tr>
      <w:tr w:rsidR="00E8674D" w:rsidRPr="00F52FCD" w:rsidTr="005B419B">
        <w:trPr>
          <w:trHeight w:val="601"/>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Отсутствие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627"/>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3.2.</w:t>
            </w:r>
          </w:p>
        </w:tc>
        <w:tc>
          <w:tcPr>
            <w:tcW w:w="6029" w:type="dxa"/>
            <w:vMerge w:val="restart"/>
            <w:shd w:val="clear" w:color="auto" w:fill="auto"/>
            <w:vAlign w:val="center"/>
          </w:tcPr>
          <w:p w:rsidR="00E8674D" w:rsidRPr="00F52FCD" w:rsidRDefault="00E8674D" w:rsidP="005B419B">
            <w:pPr>
              <w:rPr>
                <w:sz w:val="28"/>
                <w:szCs w:val="28"/>
              </w:rPr>
            </w:pPr>
            <w:r w:rsidRPr="00F52FCD">
              <w:rPr>
                <w:sz w:val="28"/>
                <w:szCs w:val="28"/>
                <w:lang w:eastAsia="ru-RU"/>
              </w:rPr>
              <w:t xml:space="preserve">Наличие электронного информационного табло </w:t>
            </w: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Наличие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5</w:t>
            </w:r>
          </w:p>
        </w:tc>
      </w:tr>
      <w:tr w:rsidR="00E8674D" w:rsidRPr="00F52FCD" w:rsidTr="005B419B">
        <w:trPr>
          <w:trHeight w:val="548"/>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w:t>
            </w:r>
            <w:r w:rsidRPr="00F52FCD">
              <w:rPr>
                <w:sz w:val="28"/>
                <w:szCs w:val="28"/>
                <w:lang w:val="en-US"/>
              </w:rPr>
              <w:t>тсутс</w:t>
            </w:r>
            <w:r w:rsidRPr="00F52FCD">
              <w:rPr>
                <w:sz w:val="28"/>
                <w:szCs w:val="28"/>
              </w:rPr>
              <w:t>т</w:t>
            </w:r>
            <w:r w:rsidRPr="00F52FCD">
              <w:rPr>
                <w:sz w:val="28"/>
                <w:szCs w:val="28"/>
                <w:lang w:val="en-US"/>
              </w:rPr>
              <w:t>вие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593"/>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3.3.</w:t>
            </w:r>
          </w:p>
        </w:tc>
        <w:tc>
          <w:tcPr>
            <w:tcW w:w="6029" w:type="dxa"/>
            <w:vMerge w:val="restart"/>
            <w:shd w:val="clear" w:color="auto" w:fill="auto"/>
            <w:vAlign w:val="center"/>
          </w:tcPr>
          <w:p w:rsidR="00E8674D" w:rsidRDefault="00E8674D" w:rsidP="005B419B">
            <w:pPr>
              <w:rPr>
                <w:sz w:val="28"/>
                <w:szCs w:val="28"/>
                <w:lang w:eastAsia="ru-RU"/>
              </w:rPr>
            </w:pPr>
          </w:p>
          <w:p w:rsidR="00E8674D" w:rsidRPr="00F52FCD" w:rsidRDefault="00E8674D" w:rsidP="005B419B">
            <w:pPr>
              <w:rPr>
                <w:sz w:val="28"/>
                <w:szCs w:val="28"/>
                <w:lang w:eastAsia="ru-RU"/>
              </w:rPr>
            </w:pPr>
            <w:r w:rsidRPr="00F52FCD">
              <w:rPr>
                <w:sz w:val="28"/>
                <w:szCs w:val="28"/>
                <w:lang w:eastAsia="ru-RU"/>
              </w:rPr>
              <w:t xml:space="preserve">Наличие системы контроля температуры воздуха в салоне </w:t>
            </w:r>
          </w:p>
          <w:p w:rsidR="00E8674D" w:rsidRPr="00F52FCD" w:rsidRDefault="00E8674D" w:rsidP="005B419B">
            <w:pPr>
              <w:rPr>
                <w:sz w:val="28"/>
                <w:szCs w:val="28"/>
                <w:lang w:eastAsia="ru-RU"/>
              </w:rPr>
            </w:pP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Наличие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5</w:t>
            </w:r>
          </w:p>
        </w:tc>
      </w:tr>
      <w:tr w:rsidR="00E8674D" w:rsidRPr="00F52FCD" w:rsidTr="005B419B">
        <w:trPr>
          <w:trHeight w:val="555"/>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Отсутствие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558"/>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3.4.</w:t>
            </w:r>
          </w:p>
        </w:tc>
        <w:tc>
          <w:tcPr>
            <w:tcW w:w="6029" w:type="dxa"/>
            <w:vMerge w:val="restart"/>
            <w:shd w:val="clear" w:color="auto" w:fill="auto"/>
            <w:vAlign w:val="center"/>
          </w:tcPr>
          <w:p w:rsidR="00E8674D" w:rsidRPr="00F52FCD" w:rsidRDefault="00E8674D" w:rsidP="005B419B">
            <w:pPr>
              <w:rPr>
                <w:sz w:val="28"/>
                <w:szCs w:val="28"/>
                <w:lang w:eastAsia="ru-RU"/>
              </w:rPr>
            </w:pPr>
            <w:r w:rsidRPr="00F52FCD">
              <w:rPr>
                <w:sz w:val="28"/>
                <w:szCs w:val="28"/>
                <w:lang w:eastAsia="ru-RU"/>
              </w:rPr>
              <w:t xml:space="preserve">Наличие системы безналичной оплаты проезда </w:t>
            </w: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lang w:val="en-US"/>
              </w:rPr>
            </w:pPr>
            <w:r w:rsidRPr="00F52FCD">
              <w:rPr>
                <w:sz w:val="28"/>
                <w:szCs w:val="28"/>
              </w:rPr>
              <w:t>Наличие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10</w:t>
            </w:r>
          </w:p>
        </w:tc>
      </w:tr>
      <w:tr w:rsidR="00E8674D" w:rsidRPr="00F52FCD" w:rsidTr="005B419B">
        <w:trPr>
          <w:trHeight w:val="503"/>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Отсутствие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539"/>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3.5.</w:t>
            </w:r>
          </w:p>
        </w:tc>
        <w:tc>
          <w:tcPr>
            <w:tcW w:w="6029" w:type="dxa"/>
            <w:vMerge w:val="restart"/>
            <w:shd w:val="clear" w:color="auto" w:fill="auto"/>
            <w:vAlign w:val="center"/>
          </w:tcPr>
          <w:p w:rsidR="00E8674D" w:rsidRPr="00F52FCD" w:rsidRDefault="00E8674D" w:rsidP="005B419B">
            <w:pPr>
              <w:autoSpaceDE w:val="0"/>
              <w:autoSpaceDN w:val="0"/>
              <w:adjustRightInd w:val="0"/>
              <w:jc w:val="both"/>
              <w:rPr>
                <w:sz w:val="28"/>
                <w:szCs w:val="28"/>
                <w:lang w:eastAsia="ru-RU"/>
              </w:rPr>
            </w:pPr>
            <w:r w:rsidRPr="00F52FCD">
              <w:rPr>
                <w:sz w:val="28"/>
                <w:szCs w:val="28"/>
                <w:lang w:eastAsia="ru-RU"/>
              </w:rPr>
              <w:t xml:space="preserve">Наличие оборудования для использования газомоторного топлива </w:t>
            </w:r>
          </w:p>
          <w:p w:rsidR="00E8674D" w:rsidRPr="00F52FCD" w:rsidRDefault="00E8674D" w:rsidP="005B419B">
            <w:pPr>
              <w:autoSpaceDE w:val="0"/>
              <w:autoSpaceDN w:val="0"/>
              <w:adjustRightInd w:val="0"/>
              <w:jc w:val="both"/>
              <w:rPr>
                <w:sz w:val="28"/>
                <w:szCs w:val="28"/>
                <w:lang w:eastAsia="ru-RU"/>
              </w:rPr>
            </w:pP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lang w:val="en-US"/>
              </w:rPr>
              <w:t>Наличие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10</w:t>
            </w:r>
          </w:p>
        </w:tc>
      </w:tr>
      <w:tr w:rsidR="00E8674D" w:rsidRPr="00F52FCD" w:rsidTr="005B419B">
        <w:trPr>
          <w:trHeight w:val="547"/>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autoSpaceDE w:val="0"/>
              <w:autoSpaceDN w:val="0"/>
              <w:adjustRightInd w:val="0"/>
              <w:jc w:val="both"/>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Отсутствие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505"/>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3.6.</w:t>
            </w:r>
          </w:p>
        </w:tc>
        <w:tc>
          <w:tcPr>
            <w:tcW w:w="6029" w:type="dxa"/>
            <w:vMerge w:val="restart"/>
            <w:shd w:val="clear" w:color="auto" w:fill="auto"/>
            <w:vAlign w:val="center"/>
          </w:tcPr>
          <w:p w:rsidR="00E8674D" w:rsidRPr="00F52FCD" w:rsidRDefault="00E8674D" w:rsidP="005B419B">
            <w:pPr>
              <w:rPr>
                <w:sz w:val="28"/>
                <w:szCs w:val="28"/>
                <w:lang w:eastAsia="ru-RU"/>
              </w:rPr>
            </w:pPr>
            <w:r w:rsidRPr="00F52FCD">
              <w:rPr>
                <w:sz w:val="28"/>
                <w:szCs w:val="28"/>
                <w:lang w:eastAsia="ru-RU"/>
              </w:rPr>
              <w:t xml:space="preserve">Наличие оборудования для перевозок пассажиров из числа инвалидов </w:t>
            </w:r>
          </w:p>
          <w:p w:rsidR="00E8674D" w:rsidRPr="00F52FCD" w:rsidRDefault="00E8674D" w:rsidP="005B419B">
            <w:pPr>
              <w:rPr>
                <w:sz w:val="28"/>
                <w:szCs w:val="28"/>
              </w:rPr>
            </w:pP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lang w:val="en-US"/>
              </w:rPr>
            </w:pPr>
            <w:r w:rsidRPr="00F52FCD">
              <w:rPr>
                <w:sz w:val="28"/>
                <w:szCs w:val="28"/>
              </w:rPr>
              <w:t>Наличие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10</w:t>
            </w:r>
          </w:p>
        </w:tc>
      </w:tr>
      <w:tr w:rsidR="00E8674D" w:rsidRPr="00F52FCD" w:rsidTr="005B419B">
        <w:trPr>
          <w:trHeight w:val="541"/>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rPr>
                <w:sz w:val="28"/>
                <w:szCs w:val="28"/>
                <w:lang w:eastAsia="ru-RU"/>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Отсутствие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435"/>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3.7.</w:t>
            </w:r>
          </w:p>
        </w:tc>
        <w:tc>
          <w:tcPr>
            <w:tcW w:w="6029" w:type="dxa"/>
            <w:vMerge w:val="restart"/>
            <w:shd w:val="clear" w:color="auto" w:fill="auto"/>
            <w:vAlign w:val="center"/>
          </w:tcPr>
          <w:p w:rsidR="00E8674D" w:rsidRPr="00F52FCD" w:rsidRDefault="00E8674D" w:rsidP="005B419B">
            <w:pPr>
              <w:rPr>
                <w:bCs/>
                <w:sz w:val="28"/>
                <w:szCs w:val="28"/>
              </w:rPr>
            </w:pPr>
            <w:r w:rsidRPr="00F52FCD">
              <w:rPr>
                <w:bCs/>
                <w:sz w:val="28"/>
                <w:szCs w:val="28"/>
              </w:rPr>
              <w:t xml:space="preserve">Наличие кондиционера </w:t>
            </w:r>
          </w:p>
          <w:p w:rsidR="00E8674D" w:rsidRPr="00F52FCD" w:rsidRDefault="00E8674D" w:rsidP="005B419B">
            <w:pPr>
              <w:rPr>
                <w:bCs/>
                <w:sz w:val="28"/>
                <w:szCs w:val="28"/>
              </w:rPr>
            </w:pP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Наличие </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w:t>
            </w:r>
          </w:p>
        </w:tc>
      </w:tr>
      <w:tr w:rsidR="00E8674D" w:rsidRPr="00F52FCD" w:rsidTr="005B419B">
        <w:trPr>
          <w:trHeight w:val="449"/>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rPr>
                <w:bCs/>
                <w:sz w:val="28"/>
                <w:szCs w:val="28"/>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Отсутствие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788"/>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3.8.</w:t>
            </w:r>
          </w:p>
        </w:tc>
        <w:tc>
          <w:tcPr>
            <w:tcW w:w="6029" w:type="dxa"/>
            <w:vMerge w:val="restart"/>
            <w:shd w:val="clear" w:color="auto" w:fill="auto"/>
            <w:vAlign w:val="center"/>
          </w:tcPr>
          <w:p w:rsidR="00E8674D" w:rsidRPr="00F52FCD" w:rsidRDefault="00E8674D" w:rsidP="005B419B">
            <w:pPr>
              <w:rPr>
                <w:sz w:val="28"/>
                <w:szCs w:val="28"/>
              </w:rPr>
            </w:pPr>
            <w:r w:rsidRPr="00F52FCD">
              <w:rPr>
                <w:sz w:val="28"/>
                <w:szCs w:val="28"/>
              </w:rPr>
              <w:t>Техническая структура:</w:t>
            </w:r>
          </w:p>
          <w:p w:rsidR="00E8674D" w:rsidRPr="00F52FCD" w:rsidRDefault="00E8674D" w:rsidP="005B419B">
            <w:pPr>
              <w:rPr>
                <w:sz w:val="28"/>
                <w:szCs w:val="28"/>
              </w:rPr>
            </w:pPr>
          </w:p>
          <w:p w:rsidR="00E8674D" w:rsidRPr="00F52FCD" w:rsidRDefault="00E8674D" w:rsidP="005B419B">
            <w:pPr>
              <w:rPr>
                <w:sz w:val="28"/>
                <w:szCs w:val="28"/>
              </w:rPr>
            </w:pPr>
            <w:r w:rsidRPr="00F52FCD">
              <w:rPr>
                <w:sz w:val="28"/>
                <w:szCs w:val="28"/>
              </w:rPr>
              <w:t xml:space="preserve">Наличие подвижного состава для работы по Лоту, требуемого класса. </w:t>
            </w:r>
          </w:p>
          <w:p w:rsidR="00E8674D" w:rsidRPr="00F52FCD" w:rsidRDefault="00E8674D" w:rsidP="005B419B">
            <w:pPr>
              <w:rPr>
                <w:bCs/>
                <w:sz w:val="28"/>
                <w:szCs w:val="28"/>
              </w:rPr>
            </w:pPr>
            <w:r w:rsidRPr="00F52FCD">
              <w:rPr>
                <w:bCs/>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Наличие </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lang w:val="en-US"/>
              </w:rPr>
              <w:t>5</w:t>
            </w:r>
          </w:p>
        </w:tc>
      </w:tr>
      <w:tr w:rsidR="00E8674D" w:rsidRPr="00F52FCD" w:rsidTr="005B419B">
        <w:trPr>
          <w:trHeight w:val="755"/>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vAlign w:val="center"/>
          </w:tcPr>
          <w:p w:rsidR="00E8674D" w:rsidRPr="00F52FCD" w:rsidRDefault="00E8674D" w:rsidP="005B419B">
            <w:pPr>
              <w:rPr>
                <w:sz w:val="28"/>
                <w:szCs w:val="28"/>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Отсутствие</w:t>
            </w:r>
          </w:p>
        </w:tc>
        <w:tc>
          <w:tcPr>
            <w:tcW w:w="1807" w:type="dxa"/>
            <w:shd w:val="clear" w:color="auto" w:fill="auto"/>
            <w:vAlign w:val="center"/>
          </w:tcPr>
          <w:p w:rsidR="00E8674D" w:rsidRPr="00F52FCD" w:rsidRDefault="00E8674D" w:rsidP="005B419B">
            <w:pPr>
              <w:jc w:val="center"/>
              <w:rPr>
                <w:sz w:val="28"/>
                <w:szCs w:val="28"/>
                <w:lang w:val="en-US"/>
              </w:rPr>
            </w:pPr>
            <w:r w:rsidRPr="00F52FCD">
              <w:rPr>
                <w:sz w:val="28"/>
                <w:szCs w:val="28"/>
                <w:lang w:val="en-US"/>
              </w:rPr>
              <w:t>0</w:t>
            </w:r>
          </w:p>
        </w:tc>
      </w:tr>
      <w:tr w:rsidR="00E8674D" w:rsidRPr="00F52FCD" w:rsidTr="005B419B">
        <w:trPr>
          <w:trHeight w:val="1793"/>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lastRenderedPageBreak/>
              <w:t>3.</w:t>
            </w:r>
            <w:r w:rsidRPr="00F52FCD">
              <w:rPr>
                <w:sz w:val="28"/>
                <w:szCs w:val="28"/>
                <w:lang w:val="en-US"/>
              </w:rPr>
              <w:t>9</w:t>
            </w:r>
            <w:r w:rsidRPr="00F52FCD">
              <w:rPr>
                <w:sz w:val="28"/>
                <w:szCs w:val="28"/>
              </w:rPr>
              <w:t>.</w:t>
            </w:r>
          </w:p>
        </w:tc>
        <w:tc>
          <w:tcPr>
            <w:tcW w:w="6029" w:type="dxa"/>
            <w:vMerge w:val="restart"/>
            <w:shd w:val="clear" w:color="auto" w:fill="auto"/>
          </w:tcPr>
          <w:p w:rsidR="00E8674D" w:rsidRPr="00F52FCD" w:rsidRDefault="00E8674D" w:rsidP="005B419B">
            <w:pPr>
              <w:rPr>
                <w:bCs/>
                <w:sz w:val="28"/>
                <w:szCs w:val="28"/>
              </w:rPr>
            </w:pPr>
            <w:r w:rsidRPr="00F52FCD">
              <w:rPr>
                <w:bCs/>
                <w:sz w:val="28"/>
                <w:szCs w:val="28"/>
              </w:rPr>
              <w:t xml:space="preserve">Наличие подвижного состава, соответствующего требованиям к подвижному составу, изложенным в извещении о проведении открытого конкурса и конкурсной документации: </w:t>
            </w:r>
          </w:p>
          <w:p w:rsidR="00E8674D" w:rsidRPr="00F52FCD" w:rsidRDefault="00E8674D" w:rsidP="005B419B">
            <w:pPr>
              <w:rPr>
                <w:bCs/>
                <w:sz w:val="28"/>
                <w:szCs w:val="28"/>
              </w:rPr>
            </w:pPr>
          </w:p>
          <w:p w:rsidR="00E8674D" w:rsidRPr="00F52FCD" w:rsidRDefault="00E8674D" w:rsidP="005B419B">
            <w:pPr>
              <w:rPr>
                <w:bCs/>
                <w:sz w:val="28"/>
                <w:szCs w:val="28"/>
              </w:rPr>
            </w:pPr>
          </w:p>
          <w:p w:rsidR="00E8674D" w:rsidRPr="00F52FCD" w:rsidRDefault="00E8674D" w:rsidP="005B419B">
            <w:pPr>
              <w:rPr>
                <w:bCs/>
                <w:sz w:val="28"/>
                <w:szCs w:val="28"/>
              </w:rPr>
            </w:pPr>
          </w:p>
          <w:p w:rsidR="00E8674D" w:rsidRPr="00F52FCD" w:rsidRDefault="00E8674D" w:rsidP="005B419B">
            <w:pPr>
              <w:rPr>
                <w:bCs/>
                <w:strike/>
                <w:sz w:val="28"/>
                <w:szCs w:val="28"/>
              </w:rPr>
            </w:pPr>
          </w:p>
        </w:tc>
        <w:tc>
          <w:tcPr>
            <w:tcW w:w="1984" w:type="dxa"/>
            <w:shd w:val="clear" w:color="auto" w:fill="auto"/>
            <w:vAlign w:val="center"/>
          </w:tcPr>
          <w:p w:rsidR="00E8674D" w:rsidRPr="00F52FCD" w:rsidRDefault="00E8674D" w:rsidP="005B419B">
            <w:pPr>
              <w:jc w:val="center"/>
              <w:rPr>
                <w:bCs/>
                <w:sz w:val="28"/>
                <w:szCs w:val="28"/>
              </w:rPr>
            </w:pPr>
            <w:r w:rsidRPr="00F52FCD">
              <w:rPr>
                <w:bCs/>
                <w:sz w:val="28"/>
                <w:szCs w:val="28"/>
              </w:rPr>
              <w:t>в собственности перевозчика (за каждое транспортное средство)</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15</w:t>
            </w:r>
          </w:p>
        </w:tc>
      </w:tr>
      <w:tr w:rsidR="00E8674D" w:rsidRPr="00F52FCD" w:rsidTr="005B419B">
        <w:trPr>
          <w:trHeight w:val="941"/>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tcPr>
          <w:p w:rsidR="00E8674D" w:rsidRPr="00F52FCD" w:rsidRDefault="00E8674D" w:rsidP="005B419B">
            <w:pPr>
              <w:rPr>
                <w:bCs/>
                <w:sz w:val="28"/>
                <w:szCs w:val="28"/>
              </w:rPr>
            </w:pPr>
          </w:p>
        </w:tc>
        <w:tc>
          <w:tcPr>
            <w:tcW w:w="1984" w:type="dxa"/>
            <w:shd w:val="clear" w:color="auto" w:fill="auto"/>
            <w:vAlign w:val="center"/>
          </w:tcPr>
          <w:p w:rsidR="00E8674D" w:rsidRPr="00F52FCD" w:rsidRDefault="00E8674D" w:rsidP="005B419B">
            <w:pPr>
              <w:jc w:val="center"/>
              <w:rPr>
                <w:bCs/>
                <w:sz w:val="28"/>
                <w:szCs w:val="28"/>
              </w:rPr>
            </w:pPr>
            <w:r w:rsidRPr="00F52FCD">
              <w:rPr>
                <w:bCs/>
                <w:sz w:val="28"/>
                <w:szCs w:val="28"/>
              </w:rPr>
              <w:t>на ином законном основании</w:t>
            </w:r>
          </w:p>
          <w:p w:rsidR="00E8674D" w:rsidRPr="00F52FCD" w:rsidRDefault="00E8674D" w:rsidP="005B419B">
            <w:pPr>
              <w:jc w:val="center"/>
              <w:rPr>
                <w:bCs/>
                <w:sz w:val="28"/>
                <w:szCs w:val="28"/>
              </w:rPr>
            </w:pPr>
            <w:r w:rsidRPr="00F52FCD">
              <w:rPr>
                <w:bCs/>
                <w:sz w:val="28"/>
                <w:szCs w:val="28"/>
              </w:rPr>
              <w:t>(за каждое транспортное средство)</w:t>
            </w:r>
          </w:p>
        </w:tc>
        <w:tc>
          <w:tcPr>
            <w:tcW w:w="1807" w:type="dxa"/>
            <w:shd w:val="clear" w:color="auto" w:fill="auto"/>
            <w:vAlign w:val="center"/>
          </w:tcPr>
          <w:p w:rsidR="00E8674D" w:rsidRPr="00F52FCD" w:rsidRDefault="00E8674D" w:rsidP="005B419B">
            <w:pPr>
              <w:jc w:val="center"/>
              <w:rPr>
                <w:sz w:val="28"/>
                <w:szCs w:val="28"/>
              </w:rPr>
            </w:pPr>
          </w:p>
          <w:p w:rsidR="00E8674D" w:rsidRPr="00F52FCD" w:rsidRDefault="00E8674D" w:rsidP="005B419B">
            <w:pPr>
              <w:jc w:val="center"/>
              <w:rPr>
                <w:sz w:val="28"/>
                <w:szCs w:val="28"/>
              </w:rPr>
            </w:pPr>
          </w:p>
          <w:p w:rsidR="00E8674D" w:rsidRPr="00F52FCD" w:rsidRDefault="00E8674D" w:rsidP="005B419B">
            <w:pPr>
              <w:jc w:val="center"/>
              <w:rPr>
                <w:sz w:val="28"/>
                <w:szCs w:val="28"/>
              </w:rPr>
            </w:pPr>
            <w:r w:rsidRPr="00F52FCD">
              <w:rPr>
                <w:sz w:val="28"/>
                <w:szCs w:val="28"/>
              </w:rPr>
              <w:t>10</w:t>
            </w:r>
          </w:p>
          <w:p w:rsidR="00E8674D" w:rsidRPr="00F52FCD" w:rsidRDefault="00E8674D" w:rsidP="005B419B">
            <w:pPr>
              <w:jc w:val="center"/>
              <w:rPr>
                <w:sz w:val="28"/>
                <w:szCs w:val="28"/>
              </w:rPr>
            </w:pPr>
          </w:p>
          <w:p w:rsidR="00E8674D" w:rsidRPr="00F52FCD" w:rsidRDefault="00E8674D" w:rsidP="005B419B">
            <w:pPr>
              <w:jc w:val="center"/>
              <w:rPr>
                <w:sz w:val="28"/>
                <w:szCs w:val="28"/>
              </w:rPr>
            </w:pPr>
          </w:p>
        </w:tc>
      </w:tr>
      <w:tr w:rsidR="00E8674D" w:rsidRPr="00F52FCD" w:rsidTr="005B419B">
        <w:trPr>
          <w:trHeight w:val="3645"/>
        </w:trPr>
        <w:tc>
          <w:tcPr>
            <w:tcW w:w="776" w:type="dxa"/>
            <w:vMerge/>
            <w:shd w:val="clear" w:color="auto" w:fill="auto"/>
            <w:vAlign w:val="center"/>
          </w:tcPr>
          <w:p w:rsidR="00E8674D" w:rsidRPr="00F52FCD" w:rsidRDefault="00E8674D" w:rsidP="005B419B">
            <w:pPr>
              <w:jc w:val="center"/>
              <w:rPr>
                <w:sz w:val="28"/>
                <w:szCs w:val="28"/>
              </w:rPr>
            </w:pPr>
          </w:p>
        </w:tc>
        <w:tc>
          <w:tcPr>
            <w:tcW w:w="6029" w:type="dxa"/>
            <w:vMerge/>
            <w:shd w:val="clear" w:color="auto" w:fill="auto"/>
          </w:tcPr>
          <w:p w:rsidR="00E8674D" w:rsidRPr="00F52FCD" w:rsidRDefault="00E8674D" w:rsidP="005B419B">
            <w:pPr>
              <w:rPr>
                <w:bCs/>
                <w:sz w:val="28"/>
                <w:szCs w:val="28"/>
              </w:rPr>
            </w:pPr>
          </w:p>
        </w:tc>
        <w:tc>
          <w:tcPr>
            <w:tcW w:w="1984" w:type="dxa"/>
            <w:shd w:val="clear" w:color="auto" w:fill="auto"/>
            <w:vAlign w:val="center"/>
          </w:tcPr>
          <w:p w:rsidR="00E8674D" w:rsidRPr="00F52FCD" w:rsidRDefault="00E8674D" w:rsidP="005B419B">
            <w:pPr>
              <w:jc w:val="center"/>
              <w:rPr>
                <w:bCs/>
                <w:sz w:val="28"/>
                <w:szCs w:val="28"/>
              </w:rPr>
            </w:pPr>
            <w:r w:rsidRPr="00F52FCD">
              <w:rPr>
                <w:bCs/>
                <w:sz w:val="28"/>
                <w:szCs w:val="28"/>
              </w:rPr>
              <w:t>наличие документов, подтверждающих обязательства по приобретению и (или) поставке подвижного состава, соответствующего требованиям, изложенным в извещении о проведении открытого конкурса и конкурсной документации, в срок не превышающий пятнадцати дней со дня вскрытия конвертов с заявками</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586"/>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lang w:val="en-US"/>
              </w:rPr>
              <w:t>3</w:t>
            </w:r>
            <w:r w:rsidRPr="00F52FCD">
              <w:rPr>
                <w:sz w:val="28"/>
                <w:szCs w:val="28"/>
              </w:rPr>
              <w:t>.</w:t>
            </w:r>
            <w:r w:rsidRPr="00F52FCD">
              <w:rPr>
                <w:sz w:val="28"/>
                <w:szCs w:val="28"/>
                <w:lang w:val="en-US"/>
              </w:rPr>
              <w:t>10</w:t>
            </w:r>
            <w:r w:rsidRPr="00F52FCD">
              <w:rPr>
                <w:sz w:val="28"/>
                <w:szCs w:val="28"/>
              </w:rPr>
              <w:t>.</w:t>
            </w:r>
          </w:p>
        </w:tc>
        <w:tc>
          <w:tcPr>
            <w:tcW w:w="6029" w:type="dxa"/>
            <w:vMerge w:val="restart"/>
            <w:shd w:val="clear" w:color="auto" w:fill="auto"/>
          </w:tcPr>
          <w:p w:rsidR="00E8674D" w:rsidRPr="00F52FCD" w:rsidRDefault="00E8674D" w:rsidP="005B419B">
            <w:pPr>
              <w:jc w:val="both"/>
              <w:rPr>
                <w:sz w:val="28"/>
                <w:szCs w:val="28"/>
              </w:rPr>
            </w:pPr>
            <w:r w:rsidRPr="00F52FCD">
              <w:rPr>
                <w:sz w:val="28"/>
                <w:szCs w:val="28"/>
              </w:rPr>
              <w:t>Обеспечение доступности транспортных средств в ЕГИС ГЛОНАСС+112 для мониторинга в режиме реального времени.</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Наличие</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10</w:t>
            </w:r>
          </w:p>
        </w:tc>
      </w:tr>
      <w:tr w:rsidR="00E8674D" w:rsidRPr="00F52FCD" w:rsidTr="005B419B">
        <w:trPr>
          <w:trHeight w:val="451"/>
        </w:trPr>
        <w:tc>
          <w:tcPr>
            <w:tcW w:w="776" w:type="dxa"/>
            <w:vMerge/>
            <w:shd w:val="clear" w:color="auto" w:fill="auto"/>
            <w:vAlign w:val="center"/>
          </w:tcPr>
          <w:p w:rsidR="00E8674D" w:rsidRPr="00F52FCD" w:rsidRDefault="00E8674D" w:rsidP="005B419B">
            <w:pPr>
              <w:jc w:val="center"/>
              <w:rPr>
                <w:sz w:val="28"/>
                <w:szCs w:val="28"/>
                <w:lang w:val="en-US"/>
              </w:rPr>
            </w:pPr>
          </w:p>
        </w:tc>
        <w:tc>
          <w:tcPr>
            <w:tcW w:w="6029" w:type="dxa"/>
            <w:vMerge/>
            <w:shd w:val="clear" w:color="auto" w:fill="auto"/>
          </w:tcPr>
          <w:p w:rsidR="00E8674D" w:rsidRPr="00F52FCD" w:rsidRDefault="00E8674D" w:rsidP="005B419B">
            <w:pPr>
              <w:jc w:val="both"/>
              <w:rPr>
                <w:sz w:val="28"/>
                <w:szCs w:val="28"/>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Отсутствие </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0</w:t>
            </w:r>
          </w:p>
        </w:tc>
      </w:tr>
      <w:tr w:rsidR="00E8674D" w:rsidRPr="00F52FCD" w:rsidTr="005B419B">
        <w:trPr>
          <w:trHeight w:val="900"/>
        </w:trPr>
        <w:tc>
          <w:tcPr>
            <w:tcW w:w="776" w:type="dxa"/>
            <w:vMerge w:val="restart"/>
            <w:shd w:val="clear" w:color="auto" w:fill="auto"/>
            <w:vAlign w:val="center"/>
          </w:tcPr>
          <w:p w:rsidR="00E8674D" w:rsidRPr="00F52FCD" w:rsidRDefault="00E8674D" w:rsidP="005B419B">
            <w:pPr>
              <w:jc w:val="center"/>
              <w:rPr>
                <w:sz w:val="28"/>
                <w:szCs w:val="28"/>
              </w:rPr>
            </w:pPr>
            <w:r w:rsidRPr="00F52FCD">
              <w:rPr>
                <w:sz w:val="28"/>
                <w:szCs w:val="28"/>
              </w:rPr>
              <w:t>4.</w:t>
            </w:r>
          </w:p>
        </w:tc>
        <w:tc>
          <w:tcPr>
            <w:tcW w:w="6029" w:type="dxa"/>
            <w:vMerge w:val="restart"/>
            <w:shd w:val="clear" w:color="auto" w:fill="auto"/>
          </w:tcPr>
          <w:p w:rsidR="00E8674D" w:rsidRPr="00F52FCD" w:rsidRDefault="00E8674D" w:rsidP="005B419B">
            <w:pPr>
              <w:rPr>
                <w:sz w:val="28"/>
                <w:szCs w:val="28"/>
              </w:rPr>
            </w:pPr>
            <w:r w:rsidRPr="00F52FCD">
              <w:rPr>
                <w:sz w:val="28"/>
                <w:szCs w:val="28"/>
              </w:rPr>
              <w:t xml:space="preserve">Максимальный срок эксплуатации транспортных средств для осуществления </w:t>
            </w:r>
            <w:r w:rsidRPr="00F52FCD">
              <w:rPr>
                <w:sz w:val="28"/>
                <w:szCs w:val="28"/>
              </w:rPr>
              <w:lastRenderedPageBreak/>
              <w:t xml:space="preserve">регулярных перевозок пассажиров в течение срока действия свидетельства об осуществлении перевозок по муниципальному маршруту регулярных перевозок </w:t>
            </w:r>
          </w:p>
          <w:p w:rsidR="00E8674D" w:rsidRPr="00F52FCD" w:rsidRDefault="00E8674D" w:rsidP="005B419B">
            <w:pPr>
              <w:rPr>
                <w:sz w:val="28"/>
                <w:szCs w:val="28"/>
              </w:rPr>
            </w:pPr>
            <w:r w:rsidRPr="00F52FCD">
              <w:rPr>
                <w:sz w:val="28"/>
                <w:szCs w:val="28"/>
              </w:rPr>
              <w:t>(за каждое транспортное средство)</w:t>
            </w: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lastRenderedPageBreak/>
              <w:t>от 0 до 5 лет включительно</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10</w:t>
            </w:r>
          </w:p>
        </w:tc>
      </w:tr>
      <w:tr w:rsidR="00E8674D" w:rsidRPr="00F52FCD" w:rsidTr="005B419B">
        <w:trPr>
          <w:trHeight w:val="984"/>
        </w:trPr>
        <w:tc>
          <w:tcPr>
            <w:tcW w:w="776" w:type="dxa"/>
            <w:vMerge/>
            <w:shd w:val="clear" w:color="auto" w:fill="auto"/>
            <w:vAlign w:val="center"/>
          </w:tcPr>
          <w:p w:rsidR="00E8674D" w:rsidRPr="00F52FCD" w:rsidRDefault="00E8674D" w:rsidP="005B419B">
            <w:pPr>
              <w:rPr>
                <w:sz w:val="28"/>
                <w:szCs w:val="28"/>
              </w:rPr>
            </w:pPr>
          </w:p>
        </w:tc>
        <w:tc>
          <w:tcPr>
            <w:tcW w:w="6029" w:type="dxa"/>
            <w:vMerge/>
            <w:shd w:val="clear" w:color="auto" w:fill="auto"/>
          </w:tcPr>
          <w:p w:rsidR="00E8674D" w:rsidRPr="00F52FCD" w:rsidRDefault="00E8674D" w:rsidP="005B419B">
            <w:pPr>
              <w:rPr>
                <w:sz w:val="28"/>
                <w:szCs w:val="28"/>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от 6 до 10 лет включительно </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5</w:t>
            </w:r>
          </w:p>
        </w:tc>
      </w:tr>
      <w:tr w:rsidR="00E8674D" w:rsidRPr="00F52FCD" w:rsidTr="005B419B">
        <w:trPr>
          <w:trHeight w:val="816"/>
        </w:trPr>
        <w:tc>
          <w:tcPr>
            <w:tcW w:w="776" w:type="dxa"/>
            <w:vMerge/>
            <w:shd w:val="clear" w:color="auto" w:fill="auto"/>
            <w:vAlign w:val="center"/>
          </w:tcPr>
          <w:p w:rsidR="00E8674D" w:rsidRPr="00F52FCD" w:rsidRDefault="00E8674D" w:rsidP="005B419B">
            <w:pPr>
              <w:rPr>
                <w:sz w:val="28"/>
                <w:szCs w:val="28"/>
              </w:rPr>
            </w:pPr>
          </w:p>
        </w:tc>
        <w:tc>
          <w:tcPr>
            <w:tcW w:w="6029" w:type="dxa"/>
            <w:vMerge/>
            <w:shd w:val="clear" w:color="auto" w:fill="auto"/>
          </w:tcPr>
          <w:p w:rsidR="00E8674D" w:rsidRPr="00F52FCD" w:rsidRDefault="00E8674D" w:rsidP="005B419B">
            <w:pPr>
              <w:rPr>
                <w:sz w:val="28"/>
                <w:szCs w:val="28"/>
              </w:rPr>
            </w:pPr>
          </w:p>
        </w:tc>
        <w:tc>
          <w:tcPr>
            <w:tcW w:w="1984" w:type="dxa"/>
            <w:shd w:val="clear" w:color="auto" w:fill="auto"/>
            <w:vAlign w:val="center"/>
          </w:tcPr>
          <w:p w:rsidR="00E8674D" w:rsidRPr="00F52FCD" w:rsidRDefault="00E8674D" w:rsidP="005B419B">
            <w:pPr>
              <w:jc w:val="center"/>
              <w:rPr>
                <w:sz w:val="28"/>
                <w:szCs w:val="28"/>
              </w:rPr>
            </w:pPr>
            <w:r w:rsidRPr="00F52FCD">
              <w:rPr>
                <w:sz w:val="28"/>
                <w:szCs w:val="28"/>
              </w:rPr>
              <w:t xml:space="preserve">от 11 лет и более </w:t>
            </w:r>
          </w:p>
        </w:tc>
        <w:tc>
          <w:tcPr>
            <w:tcW w:w="1807" w:type="dxa"/>
            <w:shd w:val="clear" w:color="auto" w:fill="auto"/>
            <w:vAlign w:val="center"/>
          </w:tcPr>
          <w:p w:rsidR="00E8674D" w:rsidRPr="00F52FCD" w:rsidRDefault="00E8674D" w:rsidP="005B419B">
            <w:pPr>
              <w:jc w:val="center"/>
              <w:rPr>
                <w:sz w:val="28"/>
                <w:szCs w:val="28"/>
              </w:rPr>
            </w:pPr>
            <w:r w:rsidRPr="00F52FCD">
              <w:rPr>
                <w:sz w:val="28"/>
                <w:szCs w:val="28"/>
              </w:rPr>
              <w:t>1</w:t>
            </w:r>
          </w:p>
        </w:tc>
      </w:tr>
    </w:tbl>
    <w:p w:rsidR="00E8674D" w:rsidRDefault="00E8674D" w:rsidP="00431CBF">
      <w:pPr>
        <w:rPr>
          <w:rFonts w:cs="Times New Roman"/>
          <w:b/>
          <w:sz w:val="28"/>
          <w:szCs w:val="28"/>
        </w:rPr>
      </w:pPr>
    </w:p>
    <w:p w:rsidR="00E8674D" w:rsidRDefault="00E8674D" w:rsidP="00BB628D">
      <w:pPr>
        <w:jc w:val="center"/>
        <w:rPr>
          <w:rFonts w:cs="Times New Roman"/>
          <w:b/>
          <w:sz w:val="28"/>
          <w:szCs w:val="28"/>
        </w:rPr>
      </w:pPr>
    </w:p>
    <w:p w:rsidR="00BF2483" w:rsidRPr="00BF2483" w:rsidRDefault="00BF2483" w:rsidP="00BF2483">
      <w:pPr>
        <w:jc w:val="both"/>
        <w:rPr>
          <w:rFonts w:cs="Times New Roman"/>
          <w:sz w:val="28"/>
          <w:szCs w:val="28"/>
        </w:rPr>
      </w:pPr>
      <w:r w:rsidRPr="00BF2483">
        <w:rPr>
          <w:rFonts w:cs="Times New Roman"/>
          <w:sz w:val="28"/>
          <w:szCs w:val="28"/>
        </w:rPr>
        <w:t>*Среднее количество транспортных средств, учитываемое при определении критерия, предусмотренного пунктом 1 настоящей Шкалы,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F2483" w:rsidRPr="00BF2483" w:rsidRDefault="00BF2483" w:rsidP="00BF2483">
      <w:pPr>
        <w:jc w:val="both"/>
        <w:rPr>
          <w:rFonts w:cs="Times New Roman"/>
          <w:sz w:val="28"/>
          <w:szCs w:val="28"/>
        </w:rPr>
      </w:pPr>
    </w:p>
    <w:p w:rsidR="00E8674D" w:rsidRPr="00BF2483" w:rsidRDefault="00BF2483" w:rsidP="00BF2483">
      <w:pPr>
        <w:jc w:val="both"/>
        <w:rPr>
          <w:rFonts w:cs="Times New Roman"/>
          <w:sz w:val="28"/>
          <w:szCs w:val="28"/>
        </w:rPr>
      </w:pPr>
      <w:r w:rsidRPr="00BF2483">
        <w:rPr>
          <w:rFonts w:cs="Times New Roman"/>
          <w:sz w:val="28"/>
          <w:szCs w:val="28"/>
        </w:rPr>
        <w:t>**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муниципальным маршрутам регулярных перевозок, а в отношении участников договора простого товарищества исходя из среднеарифметического количества полных ле</w:t>
      </w:r>
      <w:r w:rsidR="004E744C">
        <w:rPr>
          <w:rFonts w:cs="Times New Roman"/>
          <w:sz w:val="28"/>
          <w:szCs w:val="28"/>
        </w:rPr>
        <w:t xml:space="preserve">т осуществления перевозок по </w:t>
      </w:r>
      <w:r w:rsidRPr="00BF2483">
        <w:rPr>
          <w:rFonts w:cs="Times New Roman"/>
          <w:sz w:val="28"/>
          <w:szCs w:val="28"/>
        </w:rPr>
        <w:t>муниципальным маршрутам регулярных перевозок каждым участником</w:t>
      </w:r>
      <w:r>
        <w:rPr>
          <w:rFonts w:cs="Times New Roman"/>
          <w:sz w:val="28"/>
          <w:szCs w:val="28"/>
        </w:rPr>
        <w:t>.</w:t>
      </w:r>
    </w:p>
    <w:p w:rsidR="00E8674D" w:rsidRDefault="00E8674D"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4E744C" w:rsidRDefault="004E744C" w:rsidP="00BB628D">
      <w:pPr>
        <w:jc w:val="center"/>
        <w:rPr>
          <w:rFonts w:cs="Times New Roman"/>
          <w:b/>
          <w:sz w:val="28"/>
          <w:szCs w:val="28"/>
        </w:rPr>
      </w:pPr>
    </w:p>
    <w:p w:rsidR="00F65C6A" w:rsidRDefault="00F65C6A" w:rsidP="00BB628D">
      <w:pPr>
        <w:jc w:val="center"/>
        <w:rPr>
          <w:rFonts w:cs="Times New Roman"/>
          <w:b/>
          <w:sz w:val="28"/>
          <w:szCs w:val="28"/>
        </w:rPr>
      </w:pPr>
    </w:p>
    <w:p w:rsidR="00E8674D" w:rsidRDefault="00E8674D"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BB628D">
      <w:pPr>
        <w:jc w:val="center"/>
        <w:rPr>
          <w:rFonts w:cs="Times New Roman"/>
          <w:b/>
          <w:sz w:val="28"/>
          <w:szCs w:val="28"/>
        </w:rPr>
      </w:pPr>
    </w:p>
    <w:p w:rsidR="00F65C6A" w:rsidRDefault="00F65C6A" w:rsidP="000E6C57">
      <w:pPr>
        <w:rPr>
          <w:rFonts w:cs="Times New Roman"/>
          <w:b/>
          <w:sz w:val="28"/>
          <w:szCs w:val="28"/>
        </w:rPr>
      </w:pPr>
    </w:p>
    <w:p w:rsidR="000E6C57" w:rsidRDefault="000E6C57" w:rsidP="000E6C57">
      <w:pPr>
        <w:rPr>
          <w:rFonts w:cs="Times New Roman"/>
          <w:b/>
          <w:sz w:val="28"/>
          <w:szCs w:val="28"/>
        </w:rPr>
      </w:pPr>
    </w:p>
    <w:p w:rsidR="00F65C6A" w:rsidRDefault="00F65C6A" w:rsidP="00BB628D">
      <w:pPr>
        <w:jc w:val="center"/>
        <w:rPr>
          <w:rFonts w:cs="Times New Roman"/>
          <w:b/>
          <w:sz w:val="28"/>
          <w:szCs w:val="28"/>
        </w:rPr>
      </w:pPr>
    </w:p>
    <w:p w:rsidR="00E8674D" w:rsidRDefault="00E8674D" w:rsidP="00BB628D">
      <w:pPr>
        <w:jc w:val="center"/>
        <w:rPr>
          <w:rFonts w:cs="Times New Roman"/>
          <w:b/>
          <w:sz w:val="28"/>
          <w:szCs w:val="28"/>
        </w:rPr>
      </w:pPr>
    </w:p>
    <w:p w:rsidR="00697CCD" w:rsidRPr="008379D5" w:rsidRDefault="00435D62" w:rsidP="00BB628D">
      <w:pPr>
        <w:jc w:val="center"/>
        <w:rPr>
          <w:rFonts w:cs="Times New Roman"/>
          <w:b/>
          <w:sz w:val="28"/>
          <w:szCs w:val="28"/>
        </w:rPr>
      </w:pPr>
      <w:r w:rsidRPr="008379D5">
        <w:rPr>
          <w:rFonts w:cs="Times New Roman"/>
          <w:b/>
          <w:sz w:val="28"/>
          <w:szCs w:val="28"/>
        </w:rPr>
        <w:lastRenderedPageBreak/>
        <w:t>РАЗДЕЛ 5</w:t>
      </w:r>
      <w:r w:rsidR="00697CCD" w:rsidRPr="008379D5">
        <w:rPr>
          <w:rFonts w:cs="Times New Roman"/>
          <w:b/>
          <w:sz w:val="28"/>
          <w:szCs w:val="28"/>
        </w:rPr>
        <w:t xml:space="preserve">. ОБРАЗЦЫ ФОРМ И ДОКУМЕНТОВ ДЛЯ ЗАПОЛНЕНИЯ </w:t>
      </w:r>
      <w:bookmarkEnd w:id="3"/>
      <w:r w:rsidR="00436695" w:rsidRPr="008379D5">
        <w:rPr>
          <w:rFonts w:cs="Times New Roman"/>
          <w:b/>
          <w:sz w:val="28"/>
          <w:szCs w:val="28"/>
        </w:rPr>
        <w:t>УЧАСТНИКОМ ОТКРЫТОГО КОНКУСРА</w:t>
      </w:r>
    </w:p>
    <w:p w:rsidR="00697CCD" w:rsidRPr="008379D5" w:rsidRDefault="00697CCD" w:rsidP="00BB628D">
      <w:pPr>
        <w:ind w:firstLine="567"/>
        <w:rPr>
          <w:rFonts w:cs="Times New Roman"/>
          <w:sz w:val="28"/>
          <w:szCs w:val="28"/>
        </w:rPr>
      </w:pPr>
      <w:bookmarkStart w:id="4" w:name="_Toc129428262"/>
      <w:bookmarkStart w:id="5" w:name="_Ref193865485"/>
    </w:p>
    <w:p w:rsidR="00697CCD" w:rsidRPr="008379D5" w:rsidRDefault="00435D62" w:rsidP="00BB628D">
      <w:pPr>
        <w:ind w:firstLine="567"/>
        <w:jc w:val="center"/>
        <w:rPr>
          <w:rFonts w:cs="Times New Roman"/>
          <w:b/>
          <w:sz w:val="28"/>
          <w:szCs w:val="28"/>
        </w:rPr>
      </w:pPr>
      <w:r w:rsidRPr="008379D5">
        <w:rPr>
          <w:rFonts w:cs="Times New Roman"/>
          <w:b/>
          <w:sz w:val="28"/>
          <w:szCs w:val="28"/>
        </w:rPr>
        <w:t>5</w:t>
      </w:r>
      <w:r w:rsidR="00697CCD" w:rsidRPr="008379D5">
        <w:rPr>
          <w:rFonts w:cs="Times New Roman"/>
          <w:b/>
          <w:sz w:val="28"/>
          <w:szCs w:val="28"/>
        </w:rPr>
        <w:t>.1. ФОРМА ОПИСИ ДОКУМЕНТОВ, ПРЕДСТАВЛЯЕМЫХ ДЛЯ УЧАСТИЯ В</w:t>
      </w:r>
      <w:r w:rsidR="000B3269" w:rsidRPr="008379D5">
        <w:rPr>
          <w:rFonts w:cs="Times New Roman"/>
          <w:b/>
          <w:sz w:val="28"/>
          <w:szCs w:val="28"/>
        </w:rPr>
        <w:t xml:space="preserve"> ОТКРЫТОМ</w:t>
      </w:r>
      <w:r w:rsidR="00697CCD" w:rsidRPr="008379D5">
        <w:rPr>
          <w:rFonts w:cs="Times New Roman"/>
          <w:b/>
          <w:sz w:val="28"/>
          <w:szCs w:val="28"/>
        </w:rPr>
        <w:t xml:space="preserve"> КОНКУРСЕ</w:t>
      </w:r>
      <w:bookmarkStart w:id="6" w:name="_Toc119343910"/>
      <w:bookmarkEnd w:id="4"/>
      <w:bookmarkEnd w:id="5"/>
    </w:p>
    <w:p w:rsidR="00697CCD" w:rsidRPr="008379D5" w:rsidRDefault="00697CCD" w:rsidP="00BB628D">
      <w:pPr>
        <w:ind w:firstLine="567"/>
        <w:rPr>
          <w:rFonts w:cs="Times New Roman"/>
          <w:sz w:val="28"/>
          <w:szCs w:val="28"/>
        </w:rPr>
      </w:pPr>
    </w:p>
    <w:p w:rsidR="00697CCD" w:rsidRPr="008379D5" w:rsidRDefault="00697CCD" w:rsidP="00BB628D">
      <w:pPr>
        <w:ind w:firstLine="567"/>
        <w:jc w:val="center"/>
        <w:rPr>
          <w:rFonts w:cs="Times New Roman"/>
          <w:b/>
          <w:sz w:val="28"/>
          <w:szCs w:val="28"/>
        </w:rPr>
      </w:pPr>
      <w:r w:rsidRPr="008379D5">
        <w:rPr>
          <w:rFonts w:cs="Times New Roman"/>
          <w:b/>
          <w:sz w:val="28"/>
          <w:szCs w:val="28"/>
        </w:rPr>
        <w:t>ОПИСЬ ДОКУМЕНТОВ,</w:t>
      </w:r>
      <w:bookmarkEnd w:id="6"/>
    </w:p>
    <w:p w:rsidR="00697CCD" w:rsidRPr="008379D5" w:rsidRDefault="00697CCD" w:rsidP="00BB628D">
      <w:pPr>
        <w:ind w:firstLine="567"/>
        <w:jc w:val="center"/>
        <w:rPr>
          <w:rFonts w:cs="Times New Roman"/>
          <w:sz w:val="28"/>
          <w:szCs w:val="28"/>
        </w:rPr>
      </w:pPr>
      <w:r w:rsidRPr="008379D5">
        <w:rPr>
          <w:rFonts w:cs="Times New Roman"/>
          <w:sz w:val="28"/>
          <w:szCs w:val="28"/>
        </w:rPr>
        <w:t>представляемых для участия в</w:t>
      </w:r>
      <w:r w:rsidR="000B3269" w:rsidRPr="008379D5">
        <w:rPr>
          <w:rFonts w:cs="Times New Roman"/>
          <w:sz w:val="28"/>
          <w:szCs w:val="28"/>
        </w:rPr>
        <w:t xml:space="preserve"> открытом</w:t>
      </w:r>
      <w:r w:rsidRPr="008379D5">
        <w:rPr>
          <w:rFonts w:cs="Times New Roman"/>
          <w:sz w:val="28"/>
          <w:szCs w:val="28"/>
        </w:rPr>
        <w:t xml:space="preserve"> конкурсе</w:t>
      </w: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r w:rsidRPr="008379D5">
        <w:rPr>
          <w:rFonts w:cs="Times New Roman"/>
          <w:sz w:val="28"/>
          <w:szCs w:val="28"/>
        </w:rPr>
        <w:t>Настоящим _________________________________________________________</w:t>
      </w:r>
      <w:r w:rsidR="0096040D" w:rsidRPr="008379D5">
        <w:rPr>
          <w:rFonts w:cs="Times New Roman"/>
          <w:sz w:val="28"/>
          <w:szCs w:val="28"/>
        </w:rPr>
        <w:t>________________</w:t>
      </w:r>
    </w:p>
    <w:p w:rsidR="00697CCD" w:rsidRPr="008379D5" w:rsidRDefault="00697CCD" w:rsidP="00D11D74">
      <w:pPr>
        <w:ind w:firstLine="567"/>
        <w:jc w:val="center"/>
        <w:rPr>
          <w:rFonts w:cs="Times New Roman"/>
          <w:sz w:val="16"/>
          <w:szCs w:val="16"/>
        </w:rPr>
      </w:pPr>
      <w:r w:rsidRPr="008379D5">
        <w:rPr>
          <w:rFonts w:cs="Times New Roman"/>
          <w:i/>
          <w:sz w:val="16"/>
          <w:szCs w:val="16"/>
        </w:rPr>
        <w:t xml:space="preserve">(наименование </w:t>
      </w:r>
      <w:r w:rsidR="00436695" w:rsidRPr="008379D5">
        <w:rPr>
          <w:rFonts w:cs="Times New Roman"/>
          <w:i/>
          <w:sz w:val="16"/>
          <w:szCs w:val="16"/>
        </w:rPr>
        <w:t>Участника открытого конкурса</w:t>
      </w:r>
      <w:r w:rsidRPr="008379D5">
        <w:rPr>
          <w:rFonts w:cs="Times New Roman"/>
          <w:i/>
          <w:sz w:val="16"/>
          <w:szCs w:val="16"/>
        </w:rPr>
        <w:t>)</w:t>
      </w:r>
    </w:p>
    <w:p w:rsidR="00697CCD" w:rsidRPr="008379D5" w:rsidRDefault="00697CCD" w:rsidP="00BB628D">
      <w:pPr>
        <w:ind w:firstLine="567"/>
        <w:rPr>
          <w:rFonts w:cs="Times New Roman"/>
          <w:sz w:val="28"/>
          <w:szCs w:val="28"/>
        </w:rPr>
      </w:pPr>
      <w:r w:rsidRPr="008379D5">
        <w:rPr>
          <w:rFonts w:cs="Times New Roman"/>
          <w:sz w:val="28"/>
          <w:szCs w:val="28"/>
        </w:rPr>
        <w:t>подтверждает</w:t>
      </w:r>
      <w:r w:rsidR="0096040D" w:rsidRPr="008379D5">
        <w:rPr>
          <w:rFonts w:cs="Times New Roman"/>
          <w:sz w:val="28"/>
          <w:szCs w:val="28"/>
        </w:rPr>
        <w:t>, что для участия в</w:t>
      </w:r>
      <w:r w:rsidR="000B3269" w:rsidRPr="008379D5">
        <w:rPr>
          <w:rFonts w:cs="Times New Roman"/>
          <w:sz w:val="28"/>
          <w:szCs w:val="28"/>
        </w:rPr>
        <w:t xml:space="preserve"> открытом</w:t>
      </w:r>
      <w:r w:rsidR="0096040D" w:rsidRPr="008379D5">
        <w:rPr>
          <w:rFonts w:cs="Times New Roman"/>
          <w:sz w:val="28"/>
          <w:szCs w:val="28"/>
        </w:rPr>
        <w:t xml:space="preserve"> конкурсе на</w:t>
      </w:r>
      <w:r w:rsidR="00E22EAC" w:rsidRPr="008379D5">
        <w:rPr>
          <w:rFonts w:cs="Times New Roman"/>
          <w:sz w:val="28"/>
          <w:szCs w:val="28"/>
        </w:rPr>
        <w:t>________________________</w:t>
      </w:r>
      <w:r w:rsidRPr="008379D5">
        <w:rPr>
          <w:rFonts w:cs="Times New Roman"/>
          <w:sz w:val="28"/>
          <w:szCs w:val="28"/>
        </w:rPr>
        <w:t>________________</w:t>
      </w:r>
      <w:r w:rsidR="0096040D" w:rsidRPr="008379D5">
        <w:rPr>
          <w:rFonts w:cs="Times New Roman"/>
          <w:sz w:val="28"/>
          <w:szCs w:val="28"/>
        </w:rPr>
        <w:t>________________________</w:t>
      </w:r>
      <w:r w:rsidR="00A04635" w:rsidRPr="008379D5">
        <w:rPr>
          <w:rFonts w:cs="Times New Roman"/>
          <w:sz w:val="28"/>
          <w:szCs w:val="28"/>
        </w:rPr>
        <w:t>_______</w:t>
      </w:r>
    </w:p>
    <w:p w:rsidR="00697CCD" w:rsidRPr="008379D5" w:rsidRDefault="00697CCD" w:rsidP="00E22EAC">
      <w:pPr>
        <w:jc w:val="center"/>
        <w:rPr>
          <w:rFonts w:cs="Times New Roman"/>
          <w:i/>
          <w:sz w:val="16"/>
          <w:szCs w:val="16"/>
        </w:rPr>
      </w:pPr>
      <w:r w:rsidRPr="008379D5">
        <w:rPr>
          <w:rFonts w:cs="Times New Roman"/>
          <w:i/>
          <w:sz w:val="16"/>
          <w:szCs w:val="16"/>
        </w:rPr>
        <w:t>(наименование предмета конкурса и № лота)</w:t>
      </w:r>
    </w:p>
    <w:p w:rsidR="00697CCD" w:rsidRPr="008379D5" w:rsidRDefault="00697CCD" w:rsidP="00BB628D">
      <w:pPr>
        <w:ind w:firstLine="567"/>
        <w:rPr>
          <w:rFonts w:cs="Times New Roman"/>
          <w:sz w:val="28"/>
          <w:szCs w:val="28"/>
        </w:rPr>
      </w:pPr>
      <w:r w:rsidRPr="008379D5">
        <w:rPr>
          <w:rFonts w:cs="Times New Roman"/>
          <w:sz w:val="28"/>
          <w:szCs w:val="28"/>
        </w:rPr>
        <w:t>нами направляются ниже перечисленные документы:</w:t>
      </w:r>
    </w:p>
    <w:tbl>
      <w:tblPr>
        <w:tblW w:w="1031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99"/>
        <w:gridCol w:w="1275"/>
      </w:tblGrid>
      <w:tr w:rsidR="00697CCD" w:rsidRPr="008379D5" w:rsidTr="00D11D74">
        <w:trPr>
          <w:trHeight w:val="606"/>
        </w:trPr>
        <w:tc>
          <w:tcPr>
            <w:tcW w:w="540" w:type="dxa"/>
            <w:tcBorders>
              <w:bottom w:val="single" w:sz="4" w:space="0" w:color="auto"/>
            </w:tcBorders>
            <w:shd w:val="clear" w:color="000000" w:fill="auto"/>
          </w:tcPr>
          <w:p w:rsidR="00697CCD" w:rsidRPr="008379D5" w:rsidRDefault="00697CCD" w:rsidP="00D11D74">
            <w:pPr>
              <w:ind w:firstLine="567"/>
              <w:rPr>
                <w:rFonts w:cs="Times New Roman"/>
                <w:sz w:val="28"/>
                <w:szCs w:val="28"/>
              </w:rPr>
            </w:pPr>
            <w:r w:rsidRPr="008379D5">
              <w:rPr>
                <w:rFonts w:cs="Times New Roman"/>
                <w:sz w:val="28"/>
                <w:szCs w:val="28"/>
              </w:rPr>
              <w:t>№</w:t>
            </w:r>
            <w:r w:rsidRPr="008379D5">
              <w:rPr>
                <w:rFonts w:cs="Times New Roman"/>
              </w:rPr>
              <w:t>п\п</w:t>
            </w:r>
          </w:p>
        </w:tc>
        <w:tc>
          <w:tcPr>
            <w:tcW w:w="8499" w:type="dxa"/>
            <w:tcBorders>
              <w:bottom w:val="single" w:sz="4" w:space="0" w:color="auto"/>
            </w:tcBorders>
            <w:shd w:val="clear" w:color="000000" w:fill="auto"/>
            <w:vAlign w:val="center"/>
          </w:tcPr>
          <w:p w:rsidR="00697CCD" w:rsidRPr="008379D5" w:rsidRDefault="00697CCD" w:rsidP="00BB628D">
            <w:pPr>
              <w:ind w:firstLine="567"/>
              <w:rPr>
                <w:rFonts w:cs="Times New Roman"/>
                <w:sz w:val="28"/>
                <w:szCs w:val="28"/>
              </w:rPr>
            </w:pPr>
            <w:r w:rsidRPr="008379D5">
              <w:rPr>
                <w:rFonts w:cs="Times New Roman"/>
                <w:sz w:val="28"/>
                <w:szCs w:val="28"/>
              </w:rPr>
              <w:t>Наименование</w:t>
            </w:r>
          </w:p>
        </w:tc>
        <w:tc>
          <w:tcPr>
            <w:tcW w:w="1275" w:type="dxa"/>
            <w:tcBorders>
              <w:bottom w:val="single" w:sz="4" w:space="0" w:color="auto"/>
            </w:tcBorders>
            <w:shd w:val="clear" w:color="000000" w:fill="auto"/>
            <w:vAlign w:val="center"/>
          </w:tcPr>
          <w:p w:rsidR="00697CCD" w:rsidRPr="008379D5" w:rsidRDefault="00697CCD" w:rsidP="00D11D74">
            <w:pPr>
              <w:ind w:left="33"/>
              <w:rPr>
                <w:rFonts w:cs="Times New Roman"/>
              </w:rPr>
            </w:pPr>
            <w:r w:rsidRPr="008379D5">
              <w:rPr>
                <w:rFonts w:cs="Times New Roman"/>
              </w:rPr>
              <w:t>Номер страницы</w:t>
            </w:r>
          </w:p>
        </w:tc>
      </w:tr>
      <w:tr w:rsidR="00697CCD" w:rsidRPr="008379D5" w:rsidTr="00D11D74">
        <w:tc>
          <w:tcPr>
            <w:tcW w:w="540" w:type="dxa"/>
            <w:tcBorders>
              <w:top w:val="single" w:sz="4" w:space="0" w:color="auto"/>
            </w:tcBorders>
            <w:vAlign w:val="center"/>
          </w:tcPr>
          <w:p w:rsidR="00697CCD" w:rsidRPr="008379D5" w:rsidRDefault="00697CCD" w:rsidP="00BB628D">
            <w:pPr>
              <w:ind w:firstLine="567"/>
              <w:rPr>
                <w:rFonts w:cs="Times New Roman"/>
                <w:sz w:val="28"/>
                <w:szCs w:val="28"/>
              </w:rPr>
            </w:pPr>
            <w:r w:rsidRPr="008379D5">
              <w:rPr>
                <w:rFonts w:cs="Times New Roman"/>
                <w:sz w:val="28"/>
                <w:szCs w:val="28"/>
              </w:rPr>
              <w:t>1</w:t>
            </w:r>
          </w:p>
        </w:tc>
        <w:tc>
          <w:tcPr>
            <w:tcW w:w="8499" w:type="dxa"/>
            <w:tcBorders>
              <w:top w:val="single" w:sz="4" w:space="0" w:color="auto"/>
              <w:bottom w:val="single" w:sz="4" w:space="0" w:color="auto"/>
            </w:tcBorders>
          </w:tcPr>
          <w:p w:rsidR="00697CCD" w:rsidRPr="008379D5" w:rsidRDefault="00697CCD" w:rsidP="00D11D74">
            <w:pPr>
              <w:ind w:firstLine="567"/>
              <w:rPr>
                <w:rFonts w:cs="Times New Roman"/>
                <w:sz w:val="28"/>
                <w:szCs w:val="28"/>
              </w:rPr>
            </w:pPr>
            <w:r w:rsidRPr="008379D5">
              <w:rPr>
                <w:rFonts w:cs="Times New Roman"/>
                <w:sz w:val="28"/>
                <w:szCs w:val="28"/>
              </w:rPr>
              <w:t xml:space="preserve">Заявка на участие в </w:t>
            </w:r>
            <w:r w:rsidR="000B3269" w:rsidRPr="008379D5">
              <w:rPr>
                <w:rFonts w:cs="Times New Roman"/>
                <w:sz w:val="28"/>
                <w:szCs w:val="28"/>
              </w:rPr>
              <w:t xml:space="preserve">открытом </w:t>
            </w:r>
            <w:r w:rsidRPr="008379D5">
              <w:rPr>
                <w:rFonts w:cs="Times New Roman"/>
                <w:sz w:val="28"/>
                <w:szCs w:val="28"/>
              </w:rPr>
              <w:t xml:space="preserve">конкурсе (Форма </w:t>
            </w:r>
            <w:r w:rsidR="00D11D74" w:rsidRPr="008379D5">
              <w:rPr>
                <w:rFonts w:cs="Times New Roman"/>
                <w:sz w:val="28"/>
                <w:szCs w:val="28"/>
              </w:rPr>
              <w:t>5</w:t>
            </w:r>
            <w:r w:rsidRPr="008379D5">
              <w:rPr>
                <w:rFonts w:cs="Times New Roman"/>
                <w:sz w:val="28"/>
                <w:szCs w:val="28"/>
              </w:rPr>
              <w:t>.2.)</w:t>
            </w:r>
          </w:p>
        </w:tc>
        <w:tc>
          <w:tcPr>
            <w:tcW w:w="1275" w:type="dxa"/>
            <w:tcBorders>
              <w:top w:val="single" w:sz="4" w:space="0" w:color="auto"/>
            </w:tcBorders>
          </w:tcPr>
          <w:p w:rsidR="00697CCD" w:rsidRPr="008379D5" w:rsidRDefault="00697CCD" w:rsidP="00BB628D">
            <w:pPr>
              <w:ind w:firstLine="567"/>
              <w:rPr>
                <w:rFonts w:cs="Times New Roman"/>
                <w:sz w:val="28"/>
                <w:szCs w:val="28"/>
              </w:rPr>
            </w:pPr>
          </w:p>
        </w:tc>
      </w:tr>
      <w:tr w:rsidR="00697CCD" w:rsidRPr="008379D5" w:rsidTr="00D11D74">
        <w:tc>
          <w:tcPr>
            <w:tcW w:w="540" w:type="dxa"/>
            <w:vMerge w:val="restart"/>
            <w:tcBorders>
              <w:top w:val="single" w:sz="4" w:space="0" w:color="auto"/>
            </w:tcBorders>
            <w:vAlign w:val="center"/>
          </w:tcPr>
          <w:p w:rsidR="00697CCD" w:rsidRPr="008379D5" w:rsidRDefault="00697CCD" w:rsidP="00BB628D">
            <w:pPr>
              <w:ind w:firstLine="567"/>
              <w:rPr>
                <w:rFonts w:cs="Times New Roman"/>
                <w:sz w:val="28"/>
                <w:szCs w:val="28"/>
              </w:rPr>
            </w:pPr>
            <w:r w:rsidRPr="008379D5">
              <w:rPr>
                <w:rFonts w:cs="Times New Roman"/>
                <w:sz w:val="28"/>
                <w:szCs w:val="28"/>
              </w:rPr>
              <w:t>2</w:t>
            </w:r>
          </w:p>
          <w:p w:rsidR="00697CCD" w:rsidRPr="008379D5" w:rsidRDefault="00697CCD" w:rsidP="00BB628D">
            <w:pPr>
              <w:ind w:firstLine="567"/>
              <w:rPr>
                <w:rFonts w:cs="Times New Roman"/>
                <w:sz w:val="28"/>
                <w:szCs w:val="28"/>
              </w:rPr>
            </w:pPr>
          </w:p>
        </w:tc>
        <w:tc>
          <w:tcPr>
            <w:tcW w:w="8499" w:type="dxa"/>
            <w:tcBorders>
              <w:top w:val="single" w:sz="4" w:space="0" w:color="auto"/>
              <w:bottom w:val="single" w:sz="4" w:space="0" w:color="auto"/>
            </w:tcBorders>
          </w:tcPr>
          <w:p w:rsidR="00697CCD" w:rsidRPr="008379D5" w:rsidRDefault="00697CCD" w:rsidP="00BB628D">
            <w:pPr>
              <w:ind w:firstLine="567"/>
              <w:rPr>
                <w:rFonts w:cs="Times New Roman"/>
                <w:sz w:val="28"/>
                <w:szCs w:val="28"/>
              </w:rPr>
            </w:pPr>
            <w:r w:rsidRPr="008379D5">
              <w:rPr>
                <w:rFonts w:cs="Times New Roman"/>
                <w:sz w:val="28"/>
                <w:szCs w:val="28"/>
              </w:rPr>
              <w:t>Конкурсное предложение:</w:t>
            </w:r>
          </w:p>
        </w:tc>
        <w:tc>
          <w:tcPr>
            <w:tcW w:w="1275" w:type="dxa"/>
            <w:tcBorders>
              <w:top w:val="single" w:sz="4" w:space="0" w:color="auto"/>
            </w:tcBorders>
          </w:tcPr>
          <w:p w:rsidR="00697CCD" w:rsidRPr="008379D5" w:rsidRDefault="00697CCD" w:rsidP="00BB628D">
            <w:pPr>
              <w:ind w:firstLine="567"/>
              <w:rPr>
                <w:rFonts w:cs="Times New Roman"/>
                <w:sz w:val="28"/>
                <w:szCs w:val="28"/>
              </w:rPr>
            </w:pPr>
          </w:p>
        </w:tc>
      </w:tr>
      <w:tr w:rsidR="00697CCD" w:rsidRPr="008379D5" w:rsidTr="00D11D74">
        <w:trPr>
          <w:trHeight w:val="297"/>
        </w:trPr>
        <w:tc>
          <w:tcPr>
            <w:tcW w:w="540" w:type="dxa"/>
            <w:vMerge/>
            <w:vAlign w:val="center"/>
          </w:tcPr>
          <w:p w:rsidR="00697CCD" w:rsidRPr="008379D5" w:rsidRDefault="00697CCD" w:rsidP="00BB628D">
            <w:pPr>
              <w:ind w:firstLine="567"/>
              <w:rPr>
                <w:rFonts w:cs="Times New Roman"/>
                <w:sz w:val="28"/>
                <w:szCs w:val="28"/>
              </w:rPr>
            </w:pPr>
          </w:p>
        </w:tc>
        <w:tc>
          <w:tcPr>
            <w:tcW w:w="8499" w:type="dxa"/>
          </w:tcPr>
          <w:p w:rsidR="00697CCD" w:rsidRPr="008379D5" w:rsidRDefault="00697CCD" w:rsidP="00BB628D">
            <w:pPr>
              <w:ind w:firstLine="567"/>
              <w:rPr>
                <w:rFonts w:cs="Times New Roman"/>
                <w:sz w:val="28"/>
                <w:szCs w:val="28"/>
              </w:rPr>
            </w:pPr>
            <w:r w:rsidRPr="008379D5">
              <w:rPr>
                <w:rFonts w:cs="Times New Roman"/>
                <w:sz w:val="28"/>
                <w:szCs w:val="28"/>
              </w:rPr>
              <w:t xml:space="preserve">Сведения о наличии и характеристиках подвижного состава (Форма </w:t>
            </w:r>
            <w:r w:rsidR="00D11D74" w:rsidRPr="008379D5">
              <w:rPr>
                <w:rFonts w:cs="Times New Roman"/>
                <w:sz w:val="28"/>
                <w:szCs w:val="28"/>
              </w:rPr>
              <w:t>5</w:t>
            </w:r>
            <w:r w:rsidRPr="008379D5">
              <w:rPr>
                <w:rFonts w:cs="Times New Roman"/>
                <w:sz w:val="28"/>
                <w:szCs w:val="28"/>
              </w:rPr>
              <w:t>.3)</w:t>
            </w:r>
          </w:p>
          <w:p w:rsidR="00697CCD" w:rsidRPr="008379D5" w:rsidRDefault="00697CCD" w:rsidP="005D1DDE">
            <w:pPr>
              <w:ind w:firstLine="567"/>
              <w:rPr>
                <w:rFonts w:cs="Times New Roman"/>
                <w:sz w:val="28"/>
                <w:szCs w:val="28"/>
              </w:rPr>
            </w:pPr>
            <w:r w:rsidRPr="008379D5">
              <w:rPr>
                <w:rFonts w:cs="Times New Roman"/>
                <w:sz w:val="28"/>
                <w:szCs w:val="28"/>
              </w:rPr>
              <w:t xml:space="preserve">Сведения об опыте работы </w:t>
            </w:r>
            <w:r w:rsidR="00436695" w:rsidRPr="008379D5">
              <w:rPr>
                <w:rFonts w:cs="Times New Roman"/>
                <w:sz w:val="28"/>
                <w:szCs w:val="28"/>
              </w:rPr>
              <w:t>Участника открытого конкурса</w:t>
            </w:r>
            <w:r w:rsidRPr="008379D5">
              <w:rPr>
                <w:rFonts w:cs="Times New Roman"/>
                <w:sz w:val="28"/>
                <w:szCs w:val="28"/>
              </w:rPr>
              <w:t xml:space="preserve"> по осуществлению пассажирских перевозок (Форма </w:t>
            </w:r>
            <w:r w:rsidR="00D11D74" w:rsidRPr="008379D5">
              <w:rPr>
                <w:rFonts w:cs="Times New Roman"/>
                <w:sz w:val="28"/>
                <w:szCs w:val="28"/>
              </w:rPr>
              <w:t>5</w:t>
            </w:r>
            <w:r w:rsidR="005D1DDE" w:rsidRPr="008379D5">
              <w:rPr>
                <w:rFonts w:cs="Times New Roman"/>
                <w:sz w:val="28"/>
                <w:szCs w:val="28"/>
              </w:rPr>
              <w:t>.4.)</w:t>
            </w:r>
          </w:p>
        </w:tc>
        <w:tc>
          <w:tcPr>
            <w:tcW w:w="1275" w:type="dxa"/>
          </w:tcPr>
          <w:p w:rsidR="00697CCD" w:rsidRPr="008379D5" w:rsidRDefault="00697CCD" w:rsidP="00BB628D">
            <w:pPr>
              <w:ind w:firstLine="567"/>
              <w:rPr>
                <w:rFonts w:cs="Times New Roman"/>
                <w:sz w:val="28"/>
                <w:szCs w:val="28"/>
              </w:rPr>
            </w:pPr>
          </w:p>
        </w:tc>
      </w:tr>
      <w:tr w:rsidR="00697CCD" w:rsidRPr="008379D5" w:rsidTr="00D11D74">
        <w:trPr>
          <w:trHeight w:val="297"/>
        </w:trPr>
        <w:tc>
          <w:tcPr>
            <w:tcW w:w="540" w:type="dxa"/>
            <w:vAlign w:val="center"/>
          </w:tcPr>
          <w:p w:rsidR="00697CCD" w:rsidRPr="008379D5" w:rsidRDefault="00697CCD" w:rsidP="00BB628D">
            <w:pPr>
              <w:ind w:firstLine="567"/>
              <w:rPr>
                <w:rFonts w:cs="Times New Roman"/>
                <w:sz w:val="28"/>
                <w:szCs w:val="28"/>
              </w:rPr>
            </w:pPr>
            <w:r w:rsidRPr="008379D5">
              <w:rPr>
                <w:rFonts w:cs="Times New Roman"/>
                <w:sz w:val="28"/>
                <w:szCs w:val="28"/>
              </w:rPr>
              <w:t>3</w:t>
            </w:r>
          </w:p>
        </w:tc>
        <w:tc>
          <w:tcPr>
            <w:tcW w:w="8499" w:type="dxa"/>
          </w:tcPr>
          <w:p w:rsidR="00697CCD" w:rsidRPr="008379D5" w:rsidRDefault="00697CCD" w:rsidP="00BB628D">
            <w:pPr>
              <w:ind w:firstLine="567"/>
              <w:rPr>
                <w:rFonts w:cs="Times New Roman"/>
                <w:sz w:val="28"/>
                <w:szCs w:val="28"/>
              </w:rPr>
            </w:pPr>
            <w:r w:rsidRPr="008379D5">
              <w:rPr>
                <w:rFonts w:cs="Times New Roman"/>
                <w:sz w:val="28"/>
                <w:szCs w:val="28"/>
              </w:rPr>
              <w:t>Копия лицензии на право осуществления перевозок пассажиров автомобильным транспортом, оборудованным для перевозок более 8 человек</w:t>
            </w:r>
          </w:p>
        </w:tc>
        <w:tc>
          <w:tcPr>
            <w:tcW w:w="1275" w:type="dxa"/>
          </w:tcPr>
          <w:p w:rsidR="00697CCD" w:rsidRPr="008379D5" w:rsidRDefault="00697CCD" w:rsidP="00BB628D">
            <w:pPr>
              <w:ind w:firstLine="567"/>
              <w:rPr>
                <w:rFonts w:cs="Times New Roman"/>
                <w:sz w:val="28"/>
                <w:szCs w:val="28"/>
              </w:rPr>
            </w:pPr>
          </w:p>
        </w:tc>
      </w:tr>
      <w:tr w:rsidR="00697CCD" w:rsidRPr="008379D5" w:rsidTr="00D11D74">
        <w:trPr>
          <w:trHeight w:val="172"/>
        </w:trPr>
        <w:tc>
          <w:tcPr>
            <w:tcW w:w="540" w:type="dxa"/>
            <w:vAlign w:val="center"/>
          </w:tcPr>
          <w:p w:rsidR="00697CCD" w:rsidRPr="008379D5" w:rsidRDefault="00697CCD" w:rsidP="00BB628D">
            <w:pPr>
              <w:ind w:firstLine="567"/>
              <w:rPr>
                <w:rFonts w:cs="Times New Roman"/>
                <w:sz w:val="28"/>
                <w:szCs w:val="28"/>
              </w:rPr>
            </w:pPr>
            <w:r w:rsidRPr="008379D5">
              <w:rPr>
                <w:rFonts w:cs="Times New Roman"/>
                <w:sz w:val="28"/>
                <w:szCs w:val="28"/>
              </w:rPr>
              <w:t>4</w:t>
            </w:r>
          </w:p>
        </w:tc>
        <w:tc>
          <w:tcPr>
            <w:tcW w:w="8499" w:type="dxa"/>
          </w:tcPr>
          <w:p w:rsidR="00697CCD" w:rsidRPr="008379D5" w:rsidRDefault="00697CCD" w:rsidP="00BB628D">
            <w:pPr>
              <w:ind w:firstLine="567"/>
              <w:rPr>
                <w:rFonts w:cs="Times New Roman"/>
                <w:sz w:val="28"/>
                <w:szCs w:val="28"/>
              </w:rPr>
            </w:pPr>
            <w:r w:rsidRPr="008379D5">
              <w:rPr>
                <w:rFonts w:cs="Times New Roman"/>
                <w:sz w:val="28"/>
                <w:szCs w:val="28"/>
              </w:rPr>
              <w:t>Документ, подтверждающий не проведение ликвидации (реорганизации)</w:t>
            </w:r>
          </w:p>
        </w:tc>
        <w:tc>
          <w:tcPr>
            <w:tcW w:w="1275" w:type="dxa"/>
          </w:tcPr>
          <w:p w:rsidR="00697CCD" w:rsidRPr="008379D5" w:rsidRDefault="00697CCD" w:rsidP="00BB628D">
            <w:pPr>
              <w:ind w:firstLine="567"/>
              <w:rPr>
                <w:rFonts w:cs="Times New Roman"/>
                <w:sz w:val="28"/>
                <w:szCs w:val="28"/>
              </w:rPr>
            </w:pPr>
          </w:p>
        </w:tc>
      </w:tr>
      <w:tr w:rsidR="00697CCD" w:rsidRPr="008379D5" w:rsidTr="00D11D74">
        <w:trPr>
          <w:trHeight w:val="172"/>
        </w:trPr>
        <w:tc>
          <w:tcPr>
            <w:tcW w:w="540" w:type="dxa"/>
            <w:vAlign w:val="center"/>
          </w:tcPr>
          <w:p w:rsidR="00697CCD" w:rsidRPr="008379D5" w:rsidRDefault="00697CCD" w:rsidP="00BB628D">
            <w:pPr>
              <w:ind w:firstLine="567"/>
              <w:rPr>
                <w:rFonts w:cs="Times New Roman"/>
                <w:sz w:val="28"/>
                <w:szCs w:val="28"/>
              </w:rPr>
            </w:pPr>
            <w:r w:rsidRPr="008379D5">
              <w:rPr>
                <w:rFonts w:cs="Times New Roman"/>
                <w:sz w:val="28"/>
                <w:szCs w:val="28"/>
              </w:rPr>
              <w:t>5</w:t>
            </w:r>
          </w:p>
        </w:tc>
        <w:tc>
          <w:tcPr>
            <w:tcW w:w="8499" w:type="dxa"/>
          </w:tcPr>
          <w:p w:rsidR="00697CCD" w:rsidRPr="008379D5" w:rsidRDefault="00697CCD" w:rsidP="00BB628D">
            <w:pPr>
              <w:ind w:firstLine="567"/>
              <w:rPr>
                <w:rFonts w:cs="Times New Roman"/>
                <w:sz w:val="28"/>
                <w:szCs w:val="28"/>
              </w:rPr>
            </w:pPr>
            <w:r w:rsidRPr="008379D5">
              <w:rPr>
                <w:rFonts w:cs="Times New Roman"/>
                <w:sz w:val="28"/>
                <w:szCs w:val="28"/>
              </w:rPr>
              <w:t>Документ, подтверждающий непризнание в установленном законодательством Российской Федерации порядке банкротом и не проведение процедуры банкротства</w:t>
            </w:r>
          </w:p>
        </w:tc>
        <w:tc>
          <w:tcPr>
            <w:tcW w:w="1275" w:type="dxa"/>
          </w:tcPr>
          <w:p w:rsidR="00697CCD" w:rsidRPr="008379D5" w:rsidRDefault="00697CCD" w:rsidP="00BB628D">
            <w:pPr>
              <w:ind w:firstLine="567"/>
              <w:rPr>
                <w:rFonts w:cs="Times New Roman"/>
                <w:sz w:val="28"/>
                <w:szCs w:val="28"/>
              </w:rPr>
            </w:pPr>
          </w:p>
        </w:tc>
      </w:tr>
      <w:tr w:rsidR="00697CCD" w:rsidRPr="008379D5" w:rsidTr="00D11D74">
        <w:trPr>
          <w:trHeight w:val="933"/>
        </w:trPr>
        <w:tc>
          <w:tcPr>
            <w:tcW w:w="540" w:type="dxa"/>
            <w:vAlign w:val="center"/>
          </w:tcPr>
          <w:p w:rsidR="00697CCD" w:rsidRPr="008379D5" w:rsidRDefault="00697CCD" w:rsidP="00BB628D">
            <w:pPr>
              <w:ind w:firstLine="567"/>
              <w:rPr>
                <w:rFonts w:cs="Times New Roman"/>
                <w:sz w:val="28"/>
                <w:szCs w:val="28"/>
              </w:rPr>
            </w:pPr>
            <w:r w:rsidRPr="008379D5">
              <w:rPr>
                <w:rFonts w:cs="Times New Roman"/>
                <w:sz w:val="28"/>
                <w:szCs w:val="28"/>
              </w:rPr>
              <w:t>6</w:t>
            </w:r>
          </w:p>
        </w:tc>
        <w:tc>
          <w:tcPr>
            <w:tcW w:w="8499" w:type="dxa"/>
          </w:tcPr>
          <w:p w:rsidR="00697CCD" w:rsidRPr="008379D5" w:rsidRDefault="00697CCD" w:rsidP="00BB628D">
            <w:pPr>
              <w:ind w:firstLine="567"/>
              <w:rPr>
                <w:rFonts w:cs="Times New Roman"/>
                <w:sz w:val="28"/>
                <w:szCs w:val="28"/>
              </w:rPr>
            </w:pPr>
            <w:r w:rsidRPr="008379D5">
              <w:rPr>
                <w:rFonts w:cs="Times New Roman"/>
                <w:sz w:val="28"/>
                <w:szCs w:val="28"/>
              </w:rPr>
              <w:t xml:space="preserve">Документ, подтверждающий </w:t>
            </w:r>
            <w:r w:rsidR="00E03415" w:rsidRPr="008379D5">
              <w:rPr>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tc>
        <w:tc>
          <w:tcPr>
            <w:tcW w:w="1275" w:type="dxa"/>
          </w:tcPr>
          <w:p w:rsidR="00697CCD" w:rsidRPr="008379D5" w:rsidRDefault="00697CCD" w:rsidP="00BB628D">
            <w:pPr>
              <w:ind w:firstLine="567"/>
              <w:rPr>
                <w:rFonts w:cs="Times New Roman"/>
                <w:sz w:val="28"/>
                <w:szCs w:val="28"/>
              </w:rPr>
            </w:pPr>
          </w:p>
        </w:tc>
      </w:tr>
      <w:tr w:rsidR="00DF3ABD" w:rsidRPr="008379D5" w:rsidTr="005D1DDE">
        <w:trPr>
          <w:trHeight w:val="560"/>
        </w:trPr>
        <w:tc>
          <w:tcPr>
            <w:tcW w:w="540" w:type="dxa"/>
            <w:vAlign w:val="center"/>
          </w:tcPr>
          <w:p w:rsidR="00DF3ABD" w:rsidRPr="008379D5" w:rsidRDefault="00DF3ABD" w:rsidP="00BB628D">
            <w:pPr>
              <w:ind w:firstLine="567"/>
              <w:rPr>
                <w:rFonts w:cs="Times New Roman"/>
                <w:sz w:val="28"/>
                <w:szCs w:val="28"/>
              </w:rPr>
            </w:pPr>
          </w:p>
        </w:tc>
        <w:tc>
          <w:tcPr>
            <w:tcW w:w="8499" w:type="dxa"/>
          </w:tcPr>
          <w:p w:rsidR="00DF3ABD" w:rsidRPr="008379D5" w:rsidRDefault="00DF3ABD" w:rsidP="00234E17">
            <w:pPr>
              <w:ind w:firstLine="567"/>
              <w:rPr>
                <w:rFonts w:cs="Times New Roman"/>
                <w:sz w:val="28"/>
                <w:szCs w:val="28"/>
              </w:rPr>
            </w:pPr>
            <w:r w:rsidRPr="008379D5">
              <w:rPr>
                <w:sz w:val="28"/>
                <w:szCs w:val="28"/>
              </w:rPr>
              <w:t xml:space="preserve">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w:t>
            </w:r>
            <w:r w:rsidRPr="008379D5">
              <w:rPr>
                <w:bCs/>
                <w:sz w:val="28"/>
                <w:szCs w:val="28"/>
              </w:rPr>
              <w:t>м</w:t>
            </w:r>
            <w:r w:rsidR="00234E17">
              <w:rPr>
                <w:bCs/>
                <w:sz w:val="28"/>
                <w:szCs w:val="28"/>
              </w:rPr>
              <w:t>униципальных</w:t>
            </w:r>
            <w:r w:rsidRPr="008379D5">
              <w:rPr>
                <w:bCs/>
                <w:sz w:val="28"/>
                <w:szCs w:val="28"/>
              </w:rPr>
              <w:t xml:space="preserve"> маршрутов регулярных перевозок на территории </w:t>
            </w:r>
            <w:r w:rsidR="00234E17">
              <w:rPr>
                <w:bCs/>
                <w:sz w:val="28"/>
                <w:szCs w:val="28"/>
              </w:rPr>
              <w:t xml:space="preserve">Актанышского муниципального района </w:t>
            </w:r>
            <w:r w:rsidRPr="008379D5">
              <w:rPr>
                <w:bCs/>
                <w:sz w:val="28"/>
                <w:szCs w:val="28"/>
              </w:rPr>
              <w:t>Республики Татарстан</w:t>
            </w:r>
            <w:r w:rsidRPr="008379D5">
              <w:rPr>
                <w:sz w:val="28"/>
                <w:szCs w:val="28"/>
              </w:rPr>
              <w:t>, в отношении которого выдается свидетельство об осуществлении перевозок по м</w:t>
            </w:r>
            <w:r w:rsidR="00234E17">
              <w:rPr>
                <w:sz w:val="28"/>
                <w:szCs w:val="28"/>
              </w:rPr>
              <w:t>униципальному</w:t>
            </w:r>
            <w:r w:rsidRPr="008379D5">
              <w:rPr>
                <w:sz w:val="28"/>
                <w:szCs w:val="28"/>
              </w:rPr>
              <w:t xml:space="preserve">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tc>
        <w:tc>
          <w:tcPr>
            <w:tcW w:w="1275" w:type="dxa"/>
          </w:tcPr>
          <w:p w:rsidR="00DF3ABD" w:rsidRPr="008379D5" w:rsidRDefault="00DF3ABD" w:rsidP="00BB628D">
            <w:pPr>
              <w:ind w:firstLine="567"/>
              <w:rPr>
                <w:rFonts w:cs="Times New Roman"/>
                <w:sz w:val="28"/>
                <w:szCs w:val="28"/>
              </w:rPr>
            </w:pPr>
          </w:p>
        </w:tc>
      </w:tr>
      <w:tr w:rsidR="00464828" w:rsidRPr="008379D5" w:rsidTr="00D11D74">
        <w:trPr>
          <w:trHeight w:val="933"/>
        </w:trPr>
        <w:tc>
          <w:tcPr>
            <w:tcW w:w="540" w:type="dxa"/>
            <w:vAlign w:val="center"/>
          </w:tcPr>
          <w:p w:rsidR="00464828" w:rsidRPr="008379D5" w:rsidRDefault="00464828" w:rsidP="00BB628D">
            <w:pPr>
              <w:ind w:firstLine="567"/>
              <w:rPr>
                <w:rFonts w:cs="Times New Roman"/>
                <w:sz w:val="28"/>
                <w:szCs w:val="28"/>
              </w:rPr>
            </w:pPr>
          </w:p>
        </w:tc>
        <w:tc>
          <w:tcPr>
            <w:tcW w:w="8499" w:type="dxa"/>
          </w:tcPr>
          <w:p w:rsidR="00745A7F" w:rsidRPr="00745A7F" w:rsidRDefault="00745A7F" w:rsidP="00745A7F">
            <w:pPr>
              <w:ind w:firstLine="567"/>
              <w:rPr>
                <w:sz w:val="28"/>
                <w:szCs w:val="28"/>
              </w:rPr>
            </w:pPr>
            <w:r w:rsidRPr="00745A7F">
              <w:rPr>
                <w:sz w:val="28"/>
                <w:szCs w:val="28"/>
              </w:rPr>
              <w:t>Сведения о количестве дорожно-транспортных происшествий,</w:t>
            </w:r>
          </w:p>
          <w:p w:rsidR="00464828" w:rsidRPr="008379D5" w:rsidRDefault="00745A7F" w:rsidP="00745A7F">
            <w:pPr>
              <w:rPr>
                <w:sz w:val="28"/>
                <w:szCs w:val="28"/>
              </w:rPr>
            </w:pPr>
            <w:r w:rsidRPr="00745A7F">
              <w:rPr>
                <w:sz w:val="28"/>
                <w:szCs w:val="28"/>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w:t>
            </w:r>
            <w:r>
              <w:rPr>
                <w:sz w:val="28"/>
                <w:szCs w:val="28"/>
              </w:rPr>
              <w:t xml:space="preserve">я, участников договора простого </w:t>
            </w:r>
            <w:r w:rsidRPr="00745A7F">
              <w:rPr>
                <w:sz w:val="28"/>
                <w:szCs w:val="28"/>
              </w:rPr>
              <w:t>товарищества или их работников в течение года, предшествующего</w:t>
            </w:r>
            <w:r>
              <w:rPr>
                <w:sz w:val="28"/>
                <w:szCs w:val="28"/>
              </w:rPr>
              <w:t xml:space="preserve"> </w:t>
            </w:r>
            <w:r w:rsidRPr="00745A7F">
              <w:rPr>
                <w:sz w:val="28"/>
                <w:szCs w:val="28"/>
              </w:rPr>
              <w:t>дате размещения извещения о проведении открытого конкурса, и</w:t>
            </w:r>
            <w:r>
              <w:rPr>
                <w:sz w:val="28"/>
                <w:szCs w:val="28"/>
              </w:rPr>
              <w:t xml:space="preserve"> </w:t>
            </w:r>
            <w:r w:rsidRPr="00745A7F">
              <w:rPr>
                <w:sz w:val="28"/>
                <w:szCs w:val="28"/>
              </w:rPr>
              <w:t>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w:t>
            </w:r>
            <w:r>
              <w:rPr>
                <w:sz w:val="28"/>
                <w:szCs w:val="28"/>
              </w:rPr>
              <w:t>ии открытого конкурса (Форма 5.5</w:t>
            </w:r>
            <w:r w:rsidRPr="00745A7F">
              <w:rPr>
                <w:sz w:val="28"/>
                <w:szCs w:val="28"/>
              </w:rPr>
              <w:t>.)</w:t>
            </w:r>
          </w:p>
        </w:tc>
        <w:tc>
          <w:tcPr>
            <w:tcW w:w="1275" w:type="dxa"/>
          </w:tcPr>
          <w:p w:rsidR="00464828" w:rsidRPr="008379D5" w:rsidRDefault="00464828" w:rsidP="00BB628D">
            <w:pPr>
              <w:ind w:firstLine="567"/>
              <w:rPr>
                <w:rFonts w:cs="Times New Roman"/>
                <w:sz w:val="28"/>
                <w:szCs w:val="28"/>
              </w:rPr>
            </w:pPr>
          </w:p>
        </w:tc>
      </w:tr>
      <w:tr w:rsidR="00431CBF" w:rsidRPr="008379D5" w:rsidTr="00D11D74">
        <w:trPr>
          <w:trHeight w:val="933"/>
        </w:trPr>
        <w:tc>
          <w:tcPr>
            <w:tcW w:w="540" w:type="dxa"/>
            <w:vAlign w:val="center"/>
          </w:tcPr>
          <w:p w:rsidR="00431CBF" w:rsidRPr="008379D5" w:rsidRDefault="00431CBF" w:rsidP="00BB628D">
            <w:pPr>
              <w:ind w:firstLine="567"/>
              <w:rPr>
                <w:rFonts w:cs="Times New Roman"/>
                <w:sz w:val="28"/>
                <w:szCs w:val="28"/>
              </w:rPr>
            </w:pPr>
          </w:p>
        </w:tc>
        <w:tc>
          <w:tcPr>
            <w:tcW w:w="8499" w:type="dxa"/>
          </w:tcPr>
          <w:p w:rsidR="00431CBF" w:rsidRPr="008379D5" w:rsidRDefault="00745A7F" w:rsidP="00745A7F">
            <w:pPr>
              <w:rPr>
                <w:sz w:val="28"/>
                <w:szCs w:val="28"/>
              </w:rPr>
            </w:pPr>
            <w:r>
              <w:rPr>
                <w:sz w:val="28"/>
                <w:szCs w:val="28"/>
              </w:rPr>
              <w:t xml:space="preserve">     </w:t>
            </w:r>
            <w:r w:rsidRPr="00745A7F">
              <w:rPr>
                <w:sz w:val="28"/>
                <w:szCs w:val="28"/>
              </w:rPr>
              <w:t xml:space="preserve">Сведения о договорах </w:t>
            </w:r>
            <w:r w:rsidR="00AA7F6F" w:rsidRPr="00AA7F6F">
              <w:rPr>
                <w:sz w:val="28"/>
                <w:szCs w:val="28"/>
              </w:rPr>
              <w:t>обязательного страхования гражданской ответственности юридического лица, индивидуального предпринимателя, участников договора простого товарищества</w:t>
            </w:r>
            <w:r w:rsidRPr="00745A7F">
              <w:rPr>
                <w:sz w:val="28"/>
                <w:szCs w:val="28"/>
              </w:rPr>
              <w:t xml:space="preserve"> за нанесение вреда здоровью, имуществу либо жизни пассажиров</w:t>
            </w:r>
            <w:r>
              <w:rPr>
                <w:sz w:val="28"/>
                <w:szCs w:val="28"/>
              </w:rPr>
              <w:t xml:space="preserve"> (Форма 5.6</w:t>
            </w:r>
            <w:r w:rsidRPr="00745A7F">
              <w:rPr>
                <w:sz w:val="28"/>
                <w:szCs w:val="28"/>
              </w:rPr>
              <w:t>.)</w:t>
            </w:r>
          </w:p>
        </w:tc>
        <w:tc>
          <w:tcPr>
            <w:tcW w:w="1275" w:type="dxa"/>
          </w:tcPr>
          <w:p w:rsidR="00431CBF" w:rsidRPr="008379D5" w:rsidRDefault="00745A7F" w:rsidP="00BB628D">
            <w:pPr>
              <w:ind w:firstLine="567"/>
              <w:rPr>
                <w:rFonts w:cs="Times New Roman"/>
                <w:sz w:val="28"/>
                <w:szCs w:val="28"/>
              </w:rPr>
            </w:pPr>
            <w:r>
              <w:rPr>
                <w:rFonts w:cs="Times New Roman"/>
                <w:sz w:val="28"/>
                <w:szCs w:val="28"/>
              </w:rPr>
              <w:t xml:space="preserve">  </w:t>
            </w:r>
          </w:p>
        </w:tc>
      </w:tr>
    </w:tbl>
    <w:p w:rsidR="00E22EAC" w:rsidRPr="008379D5" w:rsidRDefault="00E22EAC" w:rsidP="00BB628D">
      <w:pPr>
        <w:ind w:firstLine="567"/>
        <w:rPr>
          <w:rFonts w:cs="Times New Roman"/>
          <w:sz w:val="28"/>
          <w:szCs w:val="28"/>
        </w:rPr>
      </w:pPr>
      <w:bookmarkStart w:id="7" w:name="_Toc129428263"/>
    </w:p>
    <w:p w:rsidR="00436695" w:rsidRPr="008379D5" w:rsidRDefault="00697CCD" w:rsidP="00BB628D">
      <w:pPr>
        <w:ind w:firstLine="567"/>
        <w:rPr>
          <w:rFonts w:cs="Times New Roman"/>
          <w:sz w:val="28"/>
          <w:szCs w:val="28"/>
        </w:rPr>
      </w:pPr>
      <w:r w:rsidRPr="008379D5">
        <w:rPr>
          <w:rFonts w:cs="Times New Roman"/>
          <w:sz w:val="28"/>
          <w:szCs w:val="28"/>
        </w:rPr>
        <w:t>Руководитель/</w:t>
      </w:r>
    </w:p>
    <w:p w:rsidR="00697CCD" w:rsidRPr="008379D5" w:rsidRDefault="00697CCD" w:rsidP="00BB628D">
      <w:pPr>
        <w:ind w:firstLine="567"/>
        <w:rPr>
          <w:rFonts w:cs="Times New Roman"/>
          <w:sz w:val="28"/>
          <w:szCs w:val="28"/>
        </w:rPr>
      </w:pPr>
      <w:r w:rsidRPr="008379D5">
        <w:rPr>
          <w:rFonts w:cs="Times New Roman"/>
          <w:sz w:val="28"/>
          <w:szCs w:val="28"/>
        </w:rPr>
        <w:t xml:space="preserve">уполномоченное лицо </w:t>
      </w:r>
    </w:p>
    <w:p w:rsidR="00697CCD" w:rsidRPr="008379D5" w:rsidRDefault="002954B2" w:rsidP="00D11D74">
      <w:pPr>
        <w:ind w:firstLine="567"/>
        <w:rPr>
          <w:rFonts w:cs="Times New Roman"/>
          <w:sz w:val="28"/>
          <w:szCs w:val="28"/>
        </w:rPr>
      </w:pPr>
      <w:r>
        <w:rPr>
          <w:rFonts w:cs="Times New Roman"/>
          <w:sz w:val="28"/>
          <w:szCs w:val="28"/>
        </w:rPr>
        <w:t>у</w:t>
      </w:r>
      <w:r w:rsidR="00436695" w:rsidRPr="008379D5">
        <w:rPr>
          <w:rFonts w:cs="Times New Roman"/>
          <w:sz w:val="28"/>
          <w:szCs w:val="28"/>
        </w:rPr>
        <w:t>частника открытого конкурса</w:t>
      </w:r>
      <w:r w:rsidR="00697CCD" w:rsidRPr="008379D5">
        <w:rPr>
          <w:rFonts w:cs="Times New Roman"/>
          <w:sz w:val="28"/>
          <w:szCs w:val="28"/>
        </w:rPr>
        <w:t>____________________ ( ___________________ )</w:t>
      </w:r>
    </w:p>
    <w:p w:rsidR="00D11D74" w:rsidRPr="008379D5" w:rsidRDefault="00697CCD" w:rsidP="00D11D74">
      <w:pPr>
        <w:ind w:firstLine="567"/>
        <w:rPr>
          <w:rFonts w:cs="Times New Roman"/>
        </w:rPr>
      </w:pPr>
      <w:r w:rsidRPr="008379D5">
        <w:rPr>
          <w:rFonts w:cs="Times New Roman"/>
          <w:i/>
          <w:sz w:val="28"/>
          <w:szCs w:val="28"/>
          <w:vertAlign w:val="superscript"/>
        </w:rPr>
        <w:t xml:space="preserve">                      </w:t>
      </w:r>
      <w:r w:rsidR="00A04635" w:rsidRPr="008379D5">
        <w:rPr>
          <w:rFonts w:cs="Times New Roman"/>
          <w:i/>
          <w:sz w:val="28"/>
          <w:szCs w:val="28"/>
          <w:vertAlign w:val="superscript"/>
        </w:rPr>
        <w:tab/>
      </w:r>
      <w:r w:rsidR="00A04635" w:rsidRPr="008379D5">
        <w:rPr>
          <w:rFonts w:cs="Times New Roman"/>
          <w:i/>
          <w:sz w:val="28"/>
          <w:szCs w:val="28"/>
          <w:vertAlign w:val="superscript"/>
        </w:rPr>
        <w:tab/>
      </w:r>
      <w:r w:rsidR="00A04635" w:rsidRPr="008379D5">
        <w:rPr>
          <w:rFonts w:cs="Times New Roman"/>
          <w:i/>
          <w:sz w:val="28"/>
          <w:szCs w:val="28"/>
          <w:vertAlign w:val="superscript"/>
        </w:rPr>
        <w:tab/>
      </w:r>
      <w:r w:rsidR="00A04635" w:rsidRPr="008379D5">
        <w:rPr>
          <w:rFonts w:cs="Times New Roman"/>
          <w:i/>
          <w:sz w:val="28"/>
          <w:szCs w:val="28"/>
          <w:vertAlign w:val="superscript"/>
        </w:rPr>
        <w:tab/>
      </w:r>
      <w:r w:rsidR="00A04635" w:rsidRPr="008379D5">
        <w:rPr>
          <w:rFonts w:cs="Times New Roman"/>
          <w:i/>
          <w:sz w:val="28"/>
          <w:szCs w:val="28"/>
          <w:vertAlign w:val="superscript"/>
        </w:rPr>
        <w:tab/>
      </w:r>
      <w:r w:rsidR="00A04635" w:rsidRPr="008379D5">
        <w:rPr>
          <w:rFonts w:cs="Times New Roman"/>
          <w:i/>
          <w:sz w:val="28"/>
          <w:szCs w:val="28"/>
          <w:vertAlign w:val="superscript"/>
        </w:rPr>
        <w:tab/>
      </w:r>
      <w:r w:rsidR="00436695" w:rsidRPr="008379D5">
        <w:rPr>
          <w:rFonts w:cs="Times New Roman"/>
          <w:i/>
          <w:sz w:val="28"/>
          <w:szCs w:val="28"/>
          <w:vertAlign w:val="superscript"/>
        </w:rPr>
        <w:t xml:space="preserve">                                                </w:t>
      </w:r>
      <w:r w:rsidR="00A04635" w:rsidRPr="008379D5">
        <w:rPr>
          <w:rFonts w:cs="Times New Roman"/>
          <w:i/>
          <w:sz w:val="28"/>
          <w:szCs w:val="28"/>
          <w:vertAlign w:val="superscript"/>
        </w:rPr>
        <w:tab/>
      </w:r>
      <w:r w:rsidR="00D11D74" w:rsidRPr="008379D5">
        <w:rPr>
          <w:rFonts w:cs="Times New Roman"/>
          <w:i/>
          <w:sz w:val="28"/>
          <w:szCs w:val="28"/>
          <w:vertAlign w:val="superscript"/>
        </w:rPr>
        <w:t xml:space="preserve">    </w:t>
      </w:r>
      <w:r w:rsidR="00EF2838" w:rsidRPr="008379D5">
        <w:rPr>
          <w:rFonts w:cs="Times New Roman"/>
          <w:i/>
          <w:vertAlign w:val="superscript"/>
        </w:rPr>
        <w:t xml:space="preserve">(Ф.И.О) </w:t>
      </w:r>
      <w:r w:rsidR="00EF2838" w:rsidRPr="008379D5">
        <w:rPr>
          <w:rFonts w:cs="Times New Roman"/>
        </w:rPr>
        <w:t xml:space="preserve">   </w:t>
      </w:r>
    </w:p>
    <w:p w:rsidR="00697CCD" w:rsidRPr="008379D5" w:rsidRDefault="00697CCD" w:rsidP="00D11D74">
      <w:pPr>
        <w:ind w:right="4451" w:firstLine="567"/>
        <w:jc w:val="right"/>
        <w:rPr>
          <w:rFonts w:cs="Times New Roman"/>
          <w:i/>
          <w:sz w:val="28"/>
          <w:szCs w:val="28"/>
          <w:vertAlign w:val="superscript"/>
        </w:rPr>
        <w:sectPr w:rsidR="00697CCD" w:rsidRPr="008379D5" w:rsidSect="00E003BF">
          <w:pgSz w:w="11906" w:h="16838" w:code="9"/>
          <w:pgMar w:top="851" w:right="567" w:bottom="851" w:left="1077" w:header="159" w:footer="266" w:gutter="0"/>
          <w:pgNumType w:start="1"/>
          <w:cols w:space="708"/>
          <w:docGrid w:linePitch="360"/>
        </w:sectPr>
      </w:pPr>
      <w:r w:rsidRPr="008379D5">
        <w:rPr>
          <w:rFonts w:cs="Times New Roman"/>
          <w:sz w:val="28"/>
          <w:szCs w:val="28"/>
        </w:rPr>
        <w:t>М.П.</w:t>
      </w:r>
    </w:p>
    <w:p w:rsidR="00697CCD" w:rsidRPr="008379D5" w:rsidRDefault="00435D62" w:rsidP="00BB628D">
      <w:pPr>
        <w:ind w:firstLine="567"/>
        <w:jc w:val="center"/>
        <w:rPr>
          <w:rFonts w:cs="Times New Roman"/>
          <w:b/>
          <w:sz w:val="28"/>
          <w:szCs w:val="28"/>
        </w:rPr>
      </w:pPr>
      <w:bookmarkStart w:id="8" w:name="_Ref146532008"/>
      <w:bookmarkStart w:id="9" w:name="_Ref193865491"/>
      <w:bookmarkEnd w:id="7"/>
      <w:r w:rsidRPr="008379D5">
        <w:rPr>
          <w:rFonts w:cs="Times New Roman"/>
          <w:b/>
          <w:sz w:val="28"/>
          <w:szCs w:val="28"/>
        </w:rPr>
        <w:lastRenderedPageBreak/>
        <w:t>5</w:t>
      </w:r>
      <w:r w:rsidR="00697CCD" w:rsidRPr="008379D5">
        <w:rPr>
          <w:rFonts w:cs="Times New Roman"/>
          <w:b/>
          <w:sz w:val="28"/>
          <w:szCs w:val="28"/>
        </w:rPr>
        <w:t>.2. ФОРМА ЗАЯВКИ НА УЧАСТИЕ В КОНКУРСЕ</w:t>
      </w:r>
    </w:p>
    <w:p w:rsidR="00A14A96" w:rsidRPr="008379D5" w:rsidRDefault="00A14A96" w:rsidP="00BB628D">
      <w:pPr>
        <w:ind w:firstLine="567"/>
        <w:rPr>
          <w:rFonts w:cs="Times New Roman"/>
          <w:sz w:val="28"/>
          <w:szCs w:val="28"/>
        </w:rPr>
      </w:pPr>
    </w:p>
    <w:p w:rsidR="00697CCD" w:rsidRPr="008379D5" w:rsidRDefault="00697CCD" w:rsidP="00BB628D">
      <w:pPr>
        <w:ind w:firstLine="567"/>
        <w:rPr>
          <w:rFonts w:cs="Times New Roman"/>
          <w:iCs/>
          <w:sz w:val="28"/>
          <w:szCs w:val="28"/>
        </w:rPr>
      </w:pPr>
      <w:r w:rsidRPr="008379D5">
        <w:rPr>
          <w:rFonts w:cs="Times New Roman"/>
          <w:sz w:val="28"/>
          <w:szCs w:val="28"/>
        </w:rPr>
        <w:t xml:space="preserve">На бланке организации </w:t>
      </w:r>
      <w:r w:rsidR="00436695" w:rsidRPr="008379D5">
        <w:rPr>
          <w:rFonts w:cs="Times New Roman"/>
          <w:sz w:val="28"/>
          <w:szCs w:val="28"/>
        </w:rPr>
        <w:t>Участника открытого конкурса</w:t>
      </w:r>
    </w:p>
    <w:p w:rsidR="00697CCD" w:rsidRPr="008379D5" w:rsidRDefault="00A14A96" w:rsidP="00BB628D">
      <w:pPr>
        <w:ind w:firstLine="567"/>
        <w:rPr>
          <w:rFonts w:cs="Times New Roman"/>
          <w:sz w:val="28"/>
          <w:szCs w:val="28"/>
        </w:rPr>
      </w:pPr>
      <w:r w:rsidRPr="008379D5">
        <w:rPr>
          <w:rFonts w:cs="Times New Roman"/>
          <w:sz w:val="28"/>
          <w:szCs w:val="28"/>
        </w:rPr>
        <w:t>Дата, исх. номе</w:t>
      </w:r>
      <w:r w:rsidR="00D11D74" w:rsidRPr="008379D5">
        <w:rPr>
          <w:rFonts w:cs="Times New Roman"/>
          <w:sz w:val="28"/>
          <w:szCs w:val="28"/>
        </w:rPr>
        <w:t>р</w:t>
      </w:r>
    </w:p>
    <w:p w:rsidR="00F75703" w:rsidRPr="008379D5" w:rsidRDefault="00F44037" w:rsidP="00234E17">
      <w:pPr>
        <w:ind w:left="6521" w:firstLine="6"/>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234E17">
        <w:rPr>
          <w:rFonts w:cs="Times New Roman"/>
          <w:sz w:val="28"/>
          <w:szCs w:val="28"/>
        </w:rPr>
        <w:t>Исполнительного комитета Актанышского муниципального района Республики Татарстан</w:t>
      </w:r>
    </w:p>
    <w:p w:rsidR="00697CCD" w:rsidRPr="008379D5" w:rsidRDefault="00F75703" w:rsidP="00BB628D">
      <w:pPr>
        <w:ind w:left="4956" w:firstLine="567"/>
        <w:rPr>
          <w:rFonts w:cs="Times New Roman"/>
          <w:sz w:val="28"/>
          <w:szCs w:val="28"/>
        </w:rPr>
      </w:pPr>
      <w:r w:rsidRPr="008379D5">
        <w:rPr>
          <w:rFonts w:cs="Times New Roman"/>
          <w:sz w:val="28"/>
          <w:szCs w:val="28"/>
        </w:rPr>
        <w:t xml:space="preserve">            </w:t>
      </w:r>
      <w:r w:rsidR="00BB628D" w:rsidRPr="008379D5">
        <w:rPr>
          <w:rFonts w:cs="Times New Roman"/>
          <w:sz w:val="28"/>
          <w:szCs w:val="28"/>
        </w:rPr>
        <w:t xml:space="preserve">  </w:t>
      </w:r>
      <w:r w:rsidR="00F44037">
        <w:rPr>
          <w:rFonts w:cs="Times New Roman"/>
          <w:sz w:val="28"/>
          <w:szCs w:val="28"/>
        </w:rPr>
        <w:t xml:space="preserve">         </w:t>
      </w:r>
      <w:r w:rsidR="00234E17">
        <w:rPr>
          <w:rFonts w:cs="Times New Roman"/>
          <w:sz w:val="28"/>
          <w:szCs w:val="28"/>
        </w:rPr>
        <w:t>И. И. Габдулхаеву</w:t>
      </w:r>
    </w:p>
    <w:p w:rsidR="00697CCD" w:rsidRPr="008379D5" w:rsidRDefault="00697CCD" w:rsidP="00BB628D">
      <w:pPr>
        <w:ind w:firstLine="567"/>
        <w:rPr>
          <w:rFonts w:cs="Times New Roman"/>
          <w:sz w:val="28"/>
          <w:szCs w:val="28"/>
        </w:rPr>
      </w:pPr>
    </w:p>
    <w:p w:rsidR="00F75703" w:rsidRPr="008379D5" w:rsidRDefault="00697CCD" w:rsidP="00BB628D">
      <w:pPr>
        <w:ind w:firstLine="567"/>
        <w:jc w:val="center"/>
        <w:rPr>
          <w:rFonts w:cs="Times New Roman"/>
          <w:bCs/>
          <w:sz w:val="28"/>
          <w:szCs w:val="28"/>
        </w:rPr>
      </w:pPr>
      <w:r w:rsidRPr="008379D5">
        <w:rPr>
          <w:rFonts w:cs="Times New Roman"/>
          <w:b/>
          <w:bCs/>
          <w:sz w:val="28"/>
          <w:szCs w:val="28"/>
        </w:rPr>
        <w:t>ЗАЯВКА НА УЧАСТИЕ В</w:t>
      </w:r>
      <w:r w:rsidR="002C1D5D" w:rsidRPr="008379D5">
        <w:rPr>
          <w:rFonts w:cs="Times New Roman"/>
          <w:b/>
          <w:bCs/>
          <w:sz w:val="28"/>
          <w:szCs w:val="28"/>
        </w:rPr>
        <w:t xml:space="preserve"> ОТКРЫТОМ</w:t>
      </w:r>
      <w:r w:rsidRPr="008379D5">
        <w:rPr>
          <w:rFonts w:cs="Times New Roman"/>
          <w:b/>
          <w:bCs/>
          <w:sz w:val="28"/>
          <w:szCs w:val="28"/>
        </w:rPr>
        <w:t xml:space="preserve"> КОНКУРСЕ</w:t>
      </w:r>
      <w:r w:rsidRPr="008379D5">
        <w:rPr>
          <w:rFonts w:cs="Times New Roman"/>
          <w:bCs/>
          <w:iCs/>
          <w:sz w:val="28"/>
          <w:szCs w:val="28"/>
        </w:rPr>
        <w:t xml:space="preserve"> ____________________________________________________</w:t>
      </w:r>
      <w:r w:rsidR="00F75703" w:rsidRPr="008379D5">
        <w:rPr>
          <w:rFonts w:cs="Times New Roman"/>
          <w:bCs/>
          <w:iCs/>
          <w:sz w:val="28"/>
          <w:szCs w:val="28"/>
        </w:rPr>
        <w:t>__________________</w:t>
      </w:r>
    </w:p>
    <w:p w:rsidR="00697CCD" w:rsidRPr="008379D5" w:rsidRDefault="00697CCD" w:rsidP="00BB628D">
      <w:pPr>
        <w:ind w:firstLine="567"/>
        <w:jc w:val="center"/>
        <w:rPr>
          <w:rFonts w:cs="Times New Roman"/>
          <w:bCs/>
          <w:i/>
          <w:sz w:val="16"/>
          <w:szCs w:val="16"/>
        </w:rPr>
      </w:pPr>
      <w:r w:rsidRPr="008379D5">
        <w:rPr>
          <w:rFonts w:cs="Times New Roman"/>
          <w:bCs/>
          <w:i/>
          <w:iCs/>
          <w:sz w:val="16"/>
          <w:szCs w:val="16"/>
        </w:rPr>
        <w:t>(наименование предмета</w:t>
      </w:r>
      <w:r w:rsidR="002C1D5D" w:rsidRPr="008379D5">
        <w:rPr>
          <w:rFonts w:cs="Times New Roman"/>
          <w:bCs/>
          <w:i/>
          <w:iCs/>
          <w:sz w:val="16"/>
          <w:szCs w:val="16"/>
        </w:rPr>
        <w:t xml:space="preserve"> открытого</w:t>
      </w:r>
      <w:r w:rsidRPr="008379D5">
        <w:rPr>
          <w:rFonts w:cs="Times New Roman"/>
          <w:bCs/>
          <w:i/>
          <w:iCs/>
          <w:sz w:val="16"/>
          <w:szCs w:val="16"/>
        </w:rPr>
        <w:t xml:space="preserve"> конкурса, и номер Лота)</w:t>
      </w:r>
    </w:p>
    <w:p w:rsidR="00697CCD" w:rsidRPr="008379D5" w:rsidRDefault="00697CCD" w:rsidP="00BB628D">
      <w:pPr>
        <w:ind w:firstLine="567"/>
        <w:rPr>
          <w:rFonts w:cs="Times New Roman"/>
          <w:bCs/>
          <w:iCs/>
          <w:sz w:val="28"/>
          <w:szCs w:val="28"/>
        </w:rPr>
      </w:pPr>
    </w:p>
    <w:p w:rsidR="00697CCD" w:rsidRPr="008379D5" w:rsidRDefault="002C1D5D" w:rsidP="00BB628D">
      <w:pPr>
        <w:ind w:firstLine="567"/>
        <w:jc w:val="both"/>
        <w:rPr>
          <w:rFonts w:cs="Times New Roman"/>
          <w:sz w:val="28"/>
          <w:szCs w:val="28"/>
        </w:rPr>
      </w:pPr>
      <w:r w:rsidRPr="008379D5">
        <w:rPr>
          <w:rFonts w:cs="Times New Roman"/>
          <w:sz w:val="28"/>
          <w:szCs w:val="28"/>
        </w:rPr>
        <w:t>1.</w:t>
      </w:r>
      <w:r w:rsidR="00697CCD" w:rsidRPr="008379D5">
        <w:rPr>
          <w:rFonts w:cs="Times New Roman"/>
          <w:sz w:val="28"/>
          <w:szCs w:val="28"/>
        </w:rPr>
        <w:t> Изучив конкурсную документацию, а также применимые к данному</w:t>
      </w:r>
      <w:r w:rsidRPr="008379D5">
        <w:rPr>
          <w:rFonts w:cs="Times New Roman"/>
          <w:sz w:val="28"/>
          <w:szCs w:val="28"/>
        </w:rPr>
        <w:t xml:space="preserve"> открытому</w:t>
      </w:r>
      <w:r w:rsidR="00697CCD" w:rsidRPr="008379D5">
        <w:rPr>
          <w:rFonts w:cs="Times New Roman"/>
          <w:sz w:val="28"/>
          <w:szCs w:val="28"/>
        </w:rPr>
        <w:t xml:space="preserve"> конкурсу законод</w:t>
      </w:r>
      <w:r w:rsidR="00F75703" w:rsidRPr="008379D5">
        <w:rPr>
          <w:rFonts w:cs="Times New Roman"/>
          <w:sz w:val="28"/>
          <w:szCs w:val="28"/>
        </w:rPr>
        <w:t xml:space="preserve">ательство и нормативно-правовые </w:t>
      </w:r>
      <w:r w:rsidR="00697CCD" w:rsidRPr="008379D5">
        <w:rPr>
          <w:rFonts w:cs="Times New Roman"/>
          <w:sz w:val="28"/>
          <w:szCs w:val="28"/>
        </w:rPr>
        <w:t>акты____________________________________________________________________</w:t>
      </w:r>
    </w:p>
    <w:p w:rsidR="00697CCD" w:rsidRPr="008379D5" w:rsidRDefault="00697CCD" w:rsidP="00D11D74">
      <w:pPr>
        <w:ind w:firstLine="567"/>
        <w:jc w:val="center"/>
        <w:rPr>
          <w:rFonts w:cs="Times New Roman"/>
          <w:i/>
          <w:iCs/>
          <w:sz w:val="16"/>
          <w:szCs w:val="16"/>
        </w:rPr>
      </w:pPr>
      <w:r w:rsidRPr="008379D5">
        <w:rPr>
          <w:rFonts w:cs="Times New Roman"/>
          <w:i/>
          <w:iCs/>
          <w:sz w:val="16"/>
          <w:szCs w:val="16"/>
        </w:rPr>
        <w:t xml:space="preserve">(наименование </w:t>
      </w:r>
      <w:r w:rsidR="00436695" w:rsidRPr="008379D5">
        <w:rPr>
          <w:rFonts w:cs="Times New Roman"/>
          <w:i/>
          <w:iCs/>
          <w:sz w:val="16"/>
          <w:szCs w:val="16"/>
        </w:rPr>
        <w:t>Участника открытого конкурса</w:t>
      </w:r>
      <w:r w:rsidRPr="008379D5">
        <w:rPr>
          <w:rFonts w:cs="Times New Roman"/>
          <w:i/>
          <w:iCs/>
          <w:sz w:val="16"/>
          <w:szCs w:val="16"/>
        </w:rPr>
        <w:t>)</w:t>
      </w:r>
    </w:p>
    <w:p w:rsidR="00D11D74" w:rsidRPr="008379D5" w:rsidRDefault="00697CCD" w:rsidP="00D11D74">
      <w:pPr>
        <w:jc w:val="both"/>
        <w:rPr>
          <w:rFonts w:cs="Times New Roman"/>
          <w:sz w:val="28"/>
          <w:szCs w:val="28"/>
        </w:rPr>
      </w:pPr>
      <w:r w:rsidRPr="008379D5">
        <w:rPr>
          <w:rFonts w:cs="Times New Roman"/>
          <w:sz w:val="28"/>
          <w:szCs w:val="28"/>
        </w:rPr>
        <w:t>в лице,___________________________</w:t>
      </w:r>
      <w:r w:rsidR="00D11D74" w:rsidRPr="008379D5">
        <w:rPr>
          <w:rFonts w:cs="Times New Roman"/>
          <w:sz w:val="28"/>
          <w:szCs w:val="28"/>
        </w:rPr>
        <w:t>__</w:t>
      </w:r>
      <w:r w:rsidRPr="008379D5">
        <w:rPr>
          <w:rFonts w:cs="Times New Roman"/>
          <w:sz w:val="28"/>
          <w:szCs w:val="28"/>
        </w:rPr>
        <w:t>_______________</w:t>
      </w:r>
      <w:r w:rsidR="00D11D74" w:rsidRPr="008379D5">
        <w:rPr>
          <w:rFonts w:cs="Times New Roman"/>
          <w:sz w:val="28"/>
          <w:szCs w:val="28"/>
        </w:rPr>
        <w:t>__________</w:t>
      </w:r>
      <w:r w:rsidRPr="008379D5">
        <w:rPr>
          <w:rFonts w:cs="Times New Roman"/>
          <w:sz w:val="28"/>
          <w:szCs w:val="28"/>
        </w:rPr>
        <w:t>____________</w:t>
      </w:r>
      <w:r w:rsidR="00D11D74" w:rsidRPr="008379D5">
        <w:rPr>
          <w:rFonts w:cs="Times New Roman"/>
          <w:sz w:val="28"/>
          <w:szCs w:val="28"/>
        </w:rPr>
        <w:t xml:space="preserve"> </w:t>
      </w:r>
    </w:p>
    <w:p w:rsidR="00697CCD" w:rsidRPr="008379D5" w:rsidRDefault="00D11D74" w:rsidP="00D11D74">
      <w:pPr>
        <w:ind w:firstLine="567"/>
        <w:jc w:val="center"/>
        <w:rPr>
          <w:rFonts w:cs="Times New Roman"/>
          <w:i/>
          <w:iCs/>
          <w:sz w:val="16"/>
          <w:szCs w:val="16"/>
        </w:rPr>
      </w:pPr>
      <w:r w:rsidRPr="008379D5">
        <w:rPr>
          <w:rFonts w:cs="Times New Roman"/>
          <w:sz w:val="16"/>
          <w:szCs w:val="16"/>
        </w:rPr>
        <w:t>(</w:t>
      </w:r>
      <w:r w:rsidR="00697CCD" w:rsidRPr="008379D5">
        <w:rPr>
          <w:rFonts w:cs="Times New Roman"/>
          <w:i/>
          <w:iCs/>
          <w:sz w:val="16"/>
          <w:szCs w:val="16"/>
        </w:rPr>
        <w:t>наименование должности руководителя и его Ф.И.О.)</w:t>
      </w:r>
    </w:p>
    <w:p w:rsidR="00697CCD" w:rsidRPr="008379D5" w:rsidRDefault="00697CCD" w:rsidP="00D11D74">
      <w:pPr>
        <w:jc w:val="both"/>
        <w:rPr>
          <w:rFonts w:cs="Times New Roman"/>
          <w:sz w:val="28"/>
          <w:szCs w:val="28"/>
        </w:rPr>
      </w:pPr>
      <w:r w:rsidRPr="008379D5">
        <w:rPr>
          <w:rFonts w:cs="Times New Roman"/>
          <w:sz w:val="28"/>
          <w:szCs w:val="28"/>
        </w:rPr>
        <w:t>сообщает о согласии участвовать в</w:t>
      </w:r>
      <w:r w:rsidR="002C1D5D" w:rsidRPr="008379D5">
        <w:rPr>
          <w:rFonts w:cs="Times New Roman"/>
          <w:sz w:val="28"/>
          <w:szCs w:val="28"/>
        </w:rPr>
        <w:t xml:space="preserve"> открытом</w:t>
      </w:r>
      <w:r w:rsidRPr="008379D5">
        <w:rPr>
          <w:rFonts w:cs="Times New Roman"/>
          <w:sz w:val="28"/>
          <w:szCs w:val="28"/>
        </w:rPr>
        <w:t xml:space="preserve"> конкурсе на условиях, установленных в указанных выше документах, и направляет настоящую </w:t>
      </w:r>
      <w:r w:rsidR="0089754C" w:rsidRPr="008379D5">
        <w:rPr>
          <w:rFonts w:cs="Times New Roman"/>
          <w:sz w:val="28"/>
          <w:szCs w:val="28"/>
        </w:rPr>
        <w:t>З</w:t>
      </w:r>
      <w:r w:rsidRPr="008379D5">
        <w:rPr>
          <w:rFonts w:cs="Times New Roman"/>
          <w:sz w:val="28"/>
          <w:szCs w:val="28"/>
        </w:rPr>
        <w:t>аявку.</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2. Если наши условия транспортного обслуживания будут признаны лучшими, мы берем на себя обязательство осуществлять </w:t>
      </w:r>
      <w:r w:rsidR="00D46E9C" w:rsidRPr="008379D5">
        <w:rPr>
          <w:rFonts w:cs="Times New Roman"/>
          <w:sz w:val="28"/>
          <w:szCs w:val="28"/>
        </w:rPr>
        <w:t>перевозки пассажиров по муниципальным маршрутам регулярных перевозок</w:t>
      </w:r>
      <w:r w:rsidRPr="008379D5">
        <w:rPr>
          <w:rFonts w:cs="Times New Roman"/>
          <w:sz w:val="28"/>
          <w:szCs w:val="28"/>
        </w:rPr>
        <w:t xml:space="preserve">, проходящих по территории </w:t>
      </w:r>
      <w:r w:rsidR="004E744C">
        <w:rPr>
          <w:rFonts w:cs="Times New Roman"/>
          <w:sz w:val="28"/>
          <w:szCs w:val="28"/>
        </w:rPr>
        <w:t xml:space="preserve">Актанышского района </w:t>
      </w:r>
      <w:r w:rsidRPr="008379D5">
        <w:rPr>
          <w:rFonts w:cs="Times New Roman"/>
          <w:sz w:val="28"/>
          <w:szCs w:val="28"/>
        </w:rPr>
        <w:t xml:space="preserve">Республики Татарстан в соответствии с требованиями </w:t>
      </w:r>
      <w:r w:rsidR="00D328D6" w:rsidRPr="008379D5">
        <w:rPr>
          <w:rFonts w:cs="Times New Roman"/>
          <w:sz w:val="28"/>
          <w:szCs w:val="28"/>
        </w:rPr>
        <w:t>К</w:t>
      </w:r>
      <w:r w:rsidRPr="008379D5">
        <w:rPr>
          <w:rFonts w:cs="Times New Roman"/>
          <w:sz w:val="28"/>
          <w:szCs w:val="28"/>
        </w:rPr>
        <w:t>онкурсной документации</w:t>
      </w:r>
      <w:r w:rsidR="00464828" w:rsidRPr="008379D5">
        <w:rPr>
          <w:rFonts w:cs="Times New Roman"/>
          <w:sz w:val="28"/>
          <w:szCs w:val="28"/>
        </w:rPr>
        <w:t xml:space="preserve"> и реестра </w:t>
      </w:r>
      <w:r w:rsidR="00464828" w:rsidRPr="008379D5">
        <w:rPr>
          <w:bCs/>
          <w:sz w:val="28"/>
          <w:szCs w:val="28"/>
        </w:rPr>
        <w:t xml:space="preserve">муниципальных маршрутов регулярных перевозок на территории </w:t>
      </w:r>
      <w:r w:rsidR="004E744C">
        <w:rPr>
          <w:bCs/>
          <w:sz w:val="28"/>
          <w:szCs w:val="28"/>
        </w:rPr>
        <w:t xml:space="preserve">Актанышского района </w:t>
      </w:r>
      <w:r w:rsidR="00464828" w:rsidRPr="008379D5">
        <w:rPr>
          <w:bCs/>
          <w:sz w:val="28"/>
          <w:szCs w:val="28"/>
        </w:rPr>
        <w:t>Республики Татарстан</w:t>
      </w:r>
      <w:r w:rsidRPr="008379D5">
        <w:rPr>
          <w:rFonts w:cs="Times New Roman"/>
          <w:sz w:val="28"/>
          <w:szCs w:val="28"/>
        </w:rPr>
        <w:t>, на условиях</w:t>
      </w:r>
      <w:r w:rsidR="000704FD" w:rsidRPr="008379D5">
        <w:rPr>
          <w:rFonts w:cs="Times New Roman"/>
          <w:sz w:val="28"/>
          <w:szCs w:val="28"/>
        </w:rPr>
        <w:t>,</w:t>
      </w:r>
      <w:r w:rsidRPr="008379D5">
        <w:rPr>
          <w:rFonts w:cs="Times New Roman"/>
          <w:sz w:val="28"/>
          <w:szCs w:val="28"/>
        </w:rPr>
        <w:t xml:space="preserve"> которые мы представили в настоящем Конкурсном предложении.</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3. Конкурсное предложение содержит приложения, предусмотренные описью документов, составленной по форме, установленной </w:t>
      </w:r>
      <w:r w:rsidR="00D328D6" w:rsidRPr="008379D5">
        <w:rPr>
          <w:rFonts w:cs="Times New Roman"/>
          <w:sz w:val="28"/>
          <w:szCs w:val="28"/>
        </w:rPr>
        <w:t>К</w:t>
      </w:r>
      <w:r w:rsidRPr="008379D5">
        <w:rPr>
          <w:rFonts w:cs="Times New Roman"/>
          <w:sz w:val="28"/>
          <w:szCs w:val="28"/>
        </w:rPr>
        <w:t>онкурсной документацией.</w:t>
      </w:r>
    </w:p>
    <w:p w:rsidR="00697CCD" w:rsidRPr="008379D5" w:rsidRDefault="00697CCD" w:rsidP="00BB628D">
      <w:pPr>
        <w:ind w:firstLine="567"/>
        <w:jc w:val="both"/>
        <w:rPr>
          <w:rFonts w:cs="Times New Roman"/>
          <w:sz w:val="28"/>
          <w:szCs w:val="28"/>
        </w:rPr>
      </w:pPr>
      <w:r w:rsidRPr="008379D5">
        <w:rPr>
          <w:rFonts w:cs="Times New Roman"/>
          <w:sz w:val="28"/>
          <w:szCs w:val="28"/>
        </w:rPr>
        <w:t xml:space="preserve">4. Настоящим гарантируем достоверность представленной нами в </w:t>
      </w:r>
      <w:r w:rsidR="0089754C" w:rsidRPr="008379D5">
        <w:rPr>
          <w:rFonts w:cs="Times New Roman"/>
          <w:sz w:val="28"/>
          <w:szCs w:val="28"/>
        </w:rPr>
        <w:t>З</w:t>
      </w:r>
      <w:r w:rsidRPr="008379D5">
        <w:rPr>
          <w:rFonts w:cs="Times New Roman"/>
          <w:sz w:val="28"/>
          <w:szCs w:val="28"/>
        </w:rPr>
        <w:t xml:space="preserve">аявке информации и подтверждаем право </w:t>
      </w:r>
      <w:r w:rsidR="00B061C6" w:rsidRPr="008379D5">
        <w:rPr>
          <w:rFonts w:cs="Times New Roman"/>
          <w:sz w:val="28"/>
          <w:szCs w:val="28"/>
        </w:rPr>
        <w:t>Организатора открытого конкурса</w:t>
      </w:r>
      <w:r w:rsidRPr="008379D5">
        <w:rPr>
          <w:rFonts w:cs="Times New Roman"/>
          <w:sz w:val="28"/>
          <w:szCs w:val="28"/>
        </w:rPr>
        <w:t xml:space="preserve">, запрашивать у нас, в уполномоченных органах власти и у упомянутых в нашей </w:t>
      </w:r>
      <w:r w:rsidR="0089754C" w:rsidRPr="008379D5">
        <w:rPr>
          <w:rFonts w:cs="Times New Roman"/>
          <w:sz w:val="28"/>
          <w:szCs w:val="28"/>
        </w:rPr>
        <w:t>З</w:t>
      </w:r>
      <w:r w:rsidRPr="008379D5">
        <w:rPr>
          <w:rFonts w:cs="Times New Roman"/>
          <w:sz w:val="28"/>
          <w:szCs w:val="28"/>
        </w:rPr>
        <w:t>аявке юридических и физических лиц информацию, уточняющую представленные нами в ней сведения.</w:t>
      </w:r>
    </w:p>
    <w:p w:rsidR="00697CCD" w:rsidRPr="008379D5" w:rsidRDefault="00697CCD" w:rsidP="00B20FFE">
      <w:pPr>
        <w:pStyle w:val="ConsPlusTitle"/>
        <w:ind w:firstLine="567"/>
        <w:jc w:val="both"/>
        <w:rPr>
          <w:rFonts w:ascii="Times New Roman" w:hAnsi="Times New Roman" w:cs="Times New Roman"/>
          <w:b w:val="0"/>
          <w:sz w:val="28"/>
          <w:szCs w:val="28"/>
        </w:rPr>
      </w:pPr>
      <w:r w:rsidRPr="008379D5">
        <w:rPr>
          <w:rFonts w:ascii="Times New Roman" w:hAnsi="Times New Roman" w:cs="Times New Roman"/>
          <w:b w:val="0"/>
          <w:sz w:val="28"/>
          <w:szCs w:val="28"/>
        </w:rPr>
        <w:t>5. Настоящим декларируем свое соответствие требованиям, предусмотренн</w:t>
      </w:r>
      <w:r w:rsidR="001D7867" w:rsidRPr="008379D5">
        <w:rPr>
          <w:rFonts w:ascii="Times New Roman" w:hAnsi="Times New Roman" w:cs="Times New Roman"/>
          <w:b w:val="0"/>
          <w:sz w:val="28"/>
          <w:szCs w:val="28"/>
        </w:rPr>
        <w:t xml:space="preserve">ым </w:t>
      </w:r>
      <w:r w:rsidR="00B20FFE" w:rsidRPr="008379D5">
        <w:rPr>
          <w:rFonts w:ascii="Times New Roman" w:hAnsi="Times New Roman" w:cs="Times New Roman"/>
          <w:b w:val="0"/>
          <w:sz w:val="28"/>
          <w:szCs w:val="28"/>
        </w:rPr>
        <w:t>законодательством в сфере организации регулярных перевозок пассажиров и багажа автомобильным транспортом</w:t>
      </w:r>
      <w:r w:rsidR="002C1D5D" w:rsidRPr="008379D5">
        <w:rPr>
          <w:rFonts w:ascii="Times New Roman" w:hAnsi="Times New Roman" w:cs="Times New Roman"/>
          <w:b w:val="0"/>
          <w:sz w:val="28"/>
          <w:szCs w:val="28"/>
        </w:rPr>
        <w:t>.</w:t>
      </w:r>
    </w:p>
    <w:p w:rsidR="00697CCD" w:rsidRPr="008379D5" w:rsidRDefault="00697CCD" w:rsidP="00B605C4">
      <w:pPr>
        <w:pStyle w:val="ConsPlusNormal"/>
        <w:ind w:firstLine="567"/>
        <w:jc w:val="both"/>
        <w:outlineLvl w:val="0"/>
      </w:pPr>
      <w:r w:rsidRPr="008379D5">
        <w:t xml:space="preserve">Мы признаем право </w:t>
      </w:r>
      <w:r w:rsidR="00B061C6" w:rsidRPr="008379D5">
        <w:t xml:space="preserve">Организатора открытого конкурса </w:t>
      </w:r>
      <w:r w:rsidRPr="008379D5">
        <w:t>при неисполнении хотя бы одного из вышеперечисленных нами обязательств пересмотреть итоги</w:t>
      </w:r>
      <w:r w:rsidR="002C1D5D" w:rsidRPr="008379D5">
        <w:t xml:space="preserve"> открытого</w:t>
      </w:r>
      <w:r w:rsidRPr="008379D5">
        <w:t xml:space="preserve"> конкурса и присудить 1-е место </w:t>
      </w:r>
      <w:r w:rsidR="00E03415" w:rsidRPr="008379D5">
        <w:t>У</w:t>
      </w:r>
      <w:r w:rsidRPr="008379D5">
        <w:t>частнику</w:t>
      </w:r>
      <w:r w:rsidR="00E03415" w:rsidRPr="008379D5">
        <w:t xml:space="preserve"> открытого конкурса</w:t>
      </w:r>
      <w:r w:rsidRPr="008379D5">
        <w:t>, занявшему 2-е место.</w:t>
      </w:r>
    </w:p>
    <w:p w:rsidR="00697CCD" w:rsidRPr="008379D5" w:rsidRDefault="000704FD" w:rsidP="00BB628D">
      <w:pPr>
        <w:ind w:firstLine="567"/>
        <w:jc w:val="both"/>
        <w:rPr>
          <w:rFonts w:cs="Times New Roman"/>
          <w:sz w:val="28"/>
          <w:szCs w:val="28"/>
        </w:rPr>
      </w:pPr>
      <w:r w:rsidRPr="008379D5">
        <w:rPr>
          <w:rFonts w:cs="Times New Roman"/>
          <w:sz w:val="28"/>
          <w:szCs w:val="28"/>
        </w:rPr>
        <w:t>Ваша организация</w:t>
      </w:r>
      <w:r w:rsidR="00697CCD" w:rsidRPr="008379D5">
        <w:rPr>
          <w:rFonts w:cs="Times New Roman"/>
          <w:sz w:val="28"/>
          <w:szCs w:val="28"/>
        </w:rPr>
        <w:t xml:space="preserve"> и ее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697CCD" w:rsidRPr="008379D5" w:rsidTr="00B15F23">
        <w:trPr>
          <w:cantSplit/>
        </w:trPr>
        <w:tc>
          <w:tcPr>
            <w:tcW w:w="4785" w:type="dxa"/>
            <w:shd w:val="pct5" w:color="000000" w:fill="FFFFFF"/>
          </w:tcPr>
          <w:p w:rsidR="00697CCD" w:rsidRPr="008379D5" w:rsidRDefault="00697CCD" w:rsidP="00BB628D">
            <w:pPr>
              <w:ind w:firstLine="567"/>
              <w:rPr>
                <w:rFonts w:cs="Times New Roman"/>
                <w:sz w:val="28"/>
                <w:szCs w:val="28"/>
              </w:rPr>
            </w:pPr>
            <w:r w:rsidRPr="008379D5">
              <w:rPr>
                <w:rFonts w:cs="Times New Roman"/>
                <w:sz w:val="28"/>
                <w:szCs w:val="28"/>
              </w:rPr>
              <w:t>Ф.И.О., должность</w:t>
            </w:r>
          </w:p>
        </w:tc>
        <w:tc>
          <w:tcPr>
            <w:tcW w:w="4785" w:type="dxa"/>
            <w:shd w:val="pct5" w:color="000000" w:fill="FFFFFF"/>
          </w:tcPr>
          <w:p w:rsidR="00697CCD" w:rsidRPr="008379D5" w:rsidRDefault="00697CCD" w:rsidP="00BB628D">
            <w:pPr>
              <w:ind w:firstLine="567"/>
              <w:rPr>
                <w:rFonts w:cs="Times New Roman"/>
                <w:sz w:val="28"/>
                <w:szCs w:val="28"/>
              </w:rPr>
            </w:pPr>
            <w:r w:rsidRPr="008379D5">
              <w:rPr>
                <w:rFonts w:cs="Times New Roman"/>
                <w:sz w:val="28"/>
                <w:szCs w:val="28"/>
              </w:rPr>
              <w:t>телефон, факс</w:t>
            </w:r>
          </w:p>
        </w:tc>
      </w:tr>
      <w:tr w:rsidR="00697CCD" w:rsidRPr="008379D5" w:rsidTr="00B15F23">
        <w:trPr>
          <w:cantSplit/>
        </w:trPr>
        <w:tc>
          <w:tcPr>
            <w:tcW w:w="9570" w:type="dxa"/>
            <w:gridSpan w:val="2"/>
          </w:tcPr>
          <w:p w:rsidR="00697CCD" w:rsidRPr="008379D5" w:rsidRDefault="00697CCD" w:rsidP="00BB628D">
            <w:pPr>
              <w:ind w:firstLine="567"/>
              <w:rPr>
                <w:rFonts w:cs="Times New Roman"/>
                <w:sz w:val="28"/>
                <w:szCs w:val="28"/>
              </w:rPr>
            </w:pPr>
            <w:r w:rsidRPr="008379D5">
              <w:rPr>
                <w:rFonts w:cs="Times New Roman"/>
                <w:sz w:val="28"/>
                <w:szCs w:val="28"/>
              </w:rPr>
              <w:t>Справки по общим вопросам и вопросам управления</w:t>
            </w:r>
          </w:p>
        </w:tc>
      </w:tr>
      <w:tr w:rsidR="00697CCD" w:rsidRPr="008379D5" w:rsidTr="00B15F23">
        <w:tc>
          <w:tcPr>
            <w:tcW w:w="4785" w:type="dxa"/>
          </w:tcPr>
          <w:p w:rsidR="00697CCD" w:rsidRPr="008379D5" w:rsidRDefault="00697CCD" w:rsidP="00BB628D">
            <w:pPr>
              <w:ind w:firstLine="567"/>
              <w:rPr>
                <w:rFonts w:cs="Times New Roman"/>
                <w:sz w:val="28"/>
                <w:szCs w:val="28"/>
              </w:rPr>
            </w:pPr>
          </w:p>
        </w:tc>
        <w:tc>
          <w:tcPr>
            <w:tcW w:w="4785" w:type="dxa"/>
          </w:tcPr>
          <w:p w:rsidR="00697CCD" w:rsidRPr="008379D5" w:rsidRDefault="00697CCD" w:rsidP="00BB628D">
            <w:pPr>
              <w:ind w:firstLine="567"/>
              <w:rPr>
                <w:rFonts w:cs="Times New Roman"/>
                <w:sz w:val="28"/>
                <w:szCs w:val="28"/>
              </w:rPr>
            </w:pPr>
          </w:p>
        </w:tc>
      </w:tr>
      <w:tr w:rsidR="00697CCD" w:rsidRPr="008379D5" w:rsidTr="00B15F23">
        <w:trPr>
          <w:cantSplit/>
        </w:trPr>
        <w:tc>
          <w:tcPr>
            <w:tcW w:w="9570" w:type="dxa"/>
            <w:gridSpan w:val="2"/>
          </w:tcPr>
          <w:p w:rsidR="00697CCD" w:rsidRPr="008379D5" w:rsidRDefault="00697CCD" w:rsidP="00BB628D">
            <w:pPr>
              <w:ind w:firstLine="567"/>
              <w:rPr>
                <w:rFonts w:cs="Times New Roman"/>
                <w:sz w:val="28"/>
                <w:szCs w:val="28"/>
              </w:rPr>
            </w:pPr>
            <w:r w:rsidRPr="008379D5">
              <w:rPr>
                <w:rFonts w:cs="Times New Roman"/>
                <w:sz w:val="28"/>
                <w:szCs w:val="28"/>
              </w:rPr>
              <w:t xml:space="preserve">Справки по кадровым вопросам </w:t>
            </w:r>
          </w:p>
        </w:tc>
      </w:tr>
      <w:tr w:rsidR="00697CCD" w:rsidRPr="008379D5" w:rsidTr="00B15F23">
        <w:tc>
          <w:tcPr>
            <w:tcW w:w="4785" w:type="dxa"/>
          </w:tcPr>
          <w:p w:rsidR="00697CCD" w:rsidRPr="008379D5" w:rsidRDefault="00697CCD" w:rsidP="00BB628D">
            <w:pPr>
              <w:ind w:firstLine="567"/>
              <w:rPr>
                <w:rFonts w:cs="Times New Roman"/>
                <w:sz w:val="28"/>
                <w:szCs w:val="28"/>
              </w:rPr>
            </w:pPr>
          </w:p>
        </w:tc>
        <w:tc>
          <w:tcPr>
            <w:tcW w:w="4785" w:type="dxa"/>
          </w:tcPr>
          <w:p w:rsidR="00697CCD" w:rsidRPr="008379D5" w:rsidRDefault="00697CCD" w:rsidP="00BB628D">
            <w:pPr>
              <w:ind w:firstLine="567"/>
              <w:rPr>
                <w:rFonts w:cs="Times New Roman"/>
                <w:sz w:val="28"/>
                <w:szCs w:val="28"/>
              </w:rPr>
            </w:pPr>
          </w:p>
        </w:tc>
      </w:tr>
      <w:tr w:rsidR="00697CCD" w:rsidRPr="008379D5" w:rsidTr="00B15F23">
        <w:trPr>
          <w:cantSplit/>
        </w:trPr>
        <w:tc>
          <w:tcPr>
            <w:tcW w:w="9570" w:type="dxa"/>
            <w:gridSpan w:val="2"/>
          </w:tcPr>
          <w:p w:rsidR="00697CCD" w:rsidRPr="008379D5" w:rsidRDefault="00697CCD" w:rsidP="00BB628D">
            <w:pPr>
              <w:ind w:firstLine="567"/>
              <w:rPr>
                <w:rFonts w:cs="Times New Roman"/>
                <w:sz w:val="28"/>
                <w:szCs w:val="28"/>
              </w:rPr>
            </w:pPr>
            <w:r w:rsidRPr="008379D5">
              <w:rPr>
                <w:rFonts w:cs="Times New Roman"/>
                <w:sz w:val="28"/>
                <w:szCs w:val="28"/>
              </w:rPr>
              <w:t xml:space="preserve">Справки по техническим вопросам </w:t>
            </w:r>
          </w:p>
        </w:tc>
      </w:tr>
      <w:tr w:rsidR="00697CCD" w:rsidRPr="008379D5" w:rsidTr="00B15F23">
        <w:tc>
          <w:tcPr>
            <w:tcW w:w="4785" w:type="dxa"/>
          </w:tcPr>
          <w:p w:rsidR="00697CCD" w:rsidRPr="008379D5" w:rsidRDefault="00697CCD" w:rsidP="00BB628D">
            <w:pPr>
              <w:ind w:firstLine="567"/>
              <w:rPr>
                <w:rFonts w:cs="Times New Roman"/>
                <w:sz w:val="28"/>
                <w:szCs w:val="28"/>
              </w:rPr>
            </w:pPr>
          </w:p>
        </w:tc>
        <w:tc>
          <w:tcPr>
            <w:tcW w:w="4785" w:type="dxa"/>
          </w:tcPr>
          <w:p w:rsidR="00697CCD" w:rsidRPr="008379D5" w:rsidRDefault="00697CCD" w:rsidP="00BB628D">
            <w:pPr>
              <w:ind w:firstLine="567"/>
              <w:rPr>
                <w:rFonts w:cs="Times New Roman"/>
                <w:sz w:val="28"/>
                <w:szCs w:val="28"/>
              </w:rPr>
            </w:pPr>
          </w:p>
        </w:tc>
      </w:tr>
      <w:tr w:rsidR="00697CCD" w:rsidRPr="008379D5" w:rsidTr="00B15F23">
        <w:trPr>
          <w:cantSplit/>
        </w:trPr>
        <w:tc>
          <w:tcPr>
            <w:tcW w:w="9570" w:type="dxa"/>
            <w:gridSpan w:val="2"/>
          </w:tcPr>
          <w:p w:rsidR="00697CCD" w:rsidRPr="008379D5" w:rsidRDefault="00697CCD" w:rsidP="00BB628D">
            <w:pPr>
              <w:ind w:firstLine="567"/>
              <w:rPr>
                <w:rFonts w:cs="Times New Roman"/>
                <w:sz w:val="28"/>
                <w:szCs w:val="28"/>
              </w:rPr>
            </w:pPr>
            <w:r w:rsidRPr="008379D5">
              <w:rPr>
                <w:rFonts w:cs="Times New Roman"/>
                <w:sz w:val="28"/>
                <w:szCs w:val="28"/>
              </w:rPr>
              <w:t>Справки по финансовым вопросам</w:t>
            </w:r>
          </w:p>
        </w:tc>
      </w:tr>
    </w:tbl>
    <w:p w:rsidR="00697CCD" w:rsidRPr="008379D5" w:rsidRDefault="000704FD" w:rsidP="00D11D74">
      <w:pPr>
        <w:ind w:firstLine="567"/>
        <w:jc w:val="both"/>
        <w:rPr>
          <w:rFonts w:cs="Times New Roman"/>
          <w:sz w:val="28"/>
          <w:szCs w:val="28"/>
        </w:rPr>
      </w:pPr>
      <w:r w:rsidRPr="008379D5">
        <w:rPr>
          <w:rFonts w:cs="Times New Roman"/>
          <w:sz w:val="28"/>
          <w:szCs w:val="28"/>
        </w:rPr>
        <w:tab/>
        <w:t>Настоящим подтверждаем</w:t>
      </w:r>
      <w:r w:rsidR="00697CCD" w:rsidRPr="008379D5">
        <w:rPr>
          <w:rFonts w:cs="Times New Roman"/>
          <w:sz w:val="28"/>
          <w:szCs w:val="28"/>
        </w:rPr>
        <w:t xml:space="preserve"> достоверность сделанных заявлений и предоставленных сведений.</w:t>
      </w:r>
    </w:p>
    <w:p w:rsidR="00697CCD" w:rsidRPr="008379D5" w:rsidRDefault="002C1D5D" w:rsidP="00D11D74">
      <w:pPr>
        <w:ind w:firstLine="567"/>
        <w:jc w:val="both"/>
        <w:rPr>
          <w:rFonts w:cs="Times New Roman"/>
          <w:sz w:val="28"/>
          <w:szCs w:val="28"/>
        </w:rPr>
      </w:pPr>
      <w:r w:rsidRPr="008379D5">
        <w:rPr>
          <w:rFonts w:cs="Times New Roman"/>
          <w:sz w:val="28"/>
          <w:szCs w:val="28"/>
        </w:rPr>
        <w:t>7</w:t>
      </w:r>
      <w:r w:rsidR="00697CCD" w:rsidRPr="008379D5">
        <w:rPr>
          <w:rFonts w:cs="Times New Roman"/>
          <w:sz w:val="28"/>
          <w:szCs w:val="28"/>
        </w:rPr>
        <w:t xml:space="preserve">. Сообщаем, что для оперативного уведомления нас по вопросам организационного характера и взаимодействия с </w:t>
      </w:r>
      <w:r w:rsidR="00B061C6" w:rsidRPr="008379D5">
        <w:rPr>
          <w:rFonts w:cs="Times New Roman"/>
          <w:sz w:val="28"/>
          <w:szCs w:val="28"/>
        </w:rPr>
        <w:t xml:space="preserve">Организатором открытого конкурса </w:t>
      </w:r>
      <w:r w:rsidR="00F75703" w:rsidRPr="008379D5">
        <w:rPr>
          <w:rFonts w:cs="Times New Roman"/>
          <w:sz w:val="28"/>
          <w:szCs w:val="28"/>
        </w:rPr>
        <w:t>нами уполномочен</w:t>
      </w:r>
      <w:r w:rsidR="00697CCD" w:rsidRPr="008379D5">
        <w:rPr>
          <w:rFonts w:cs="Times New Roman"/>
          <w:sz w:val="28"/>
          <w:szCs w:val="28"/>
        </w:rPr>
        <w:t>___________________________________</w:t>
      </w:r>
      <w:r w:rsidR="00E22EAC" w:rsidRPr="008379D5">
        <w:rPr>
          <w:rFonts w:cs="Times New Roman"/>
          <w:sz w:val="28"/>
          <w:szCs w:val="28"/>
        </w:rPr>
        <w:t>_______________</w:t>
      </w:r>
      <w:r w:rsidR="00697CCD" w:rsidRPr="008379D5">
        <w:rPr>
          <w:rFonts w:cs="Times New Roman"/>
          <w:sz w:val="28"/>
          <w:szCs w:val="28"/>
        </w:rPr>
        <w:t>__</w:t>
      </w:r>
      <w:r w:rsidR="00E22EAC" w:rsidRPr="008379D5">
        <w:rPr>
          <w:rFonts w:cs="Times New Roman"/>
          <w:sz w:val="28"/>
          <w:szCs w:val="28"/>
        </w:rPr>
        <w:t>.</w:t>
      </w:r>
    </w:p>
    <w:p w:rsidR="00697CCD" w:rsidRPr="008379D5" w:rsidRDefault="00697CCD" w:rsidP="00D11D74">
      <w:pPr>
        <w:ind w:firstLine="567"/>
        <w:jc w:val="center"/>
        <w:rPr>
          <w:rFonts w:cs="Times New Roman"/>
          <w:i/>
          <w:sz w:val="16"/>
          <w:szCs w:val="16"/>
        </w:rPr>
      </w:pPr>
      <w:r w:rsidRPr="008379D5">
        <w:rPr>
          <w:rFonts w:cs="Times New Roman"/>
          <w:i/>
          <w:sz w:val="16"/>
          <w:szCs w:val="16"/>
        </w:rPr>
        <w:t xml:space="preserve">(Ф.И.О., телефон работника </w:t>
      </w:r>
      <w:r w:rsidR="00436695" w:rsidRPr="008379D5">
        <w:rPr>
          <w:rFonts w:cs="Times New Roman"/>
          <w:i/>
          <w:sz w:val="16"/>
          <w:szCs w:val="16"/>
        </w:rPr>
        <w:t>Участника открытого конкурса</w:t>
      </w:r>
      <w:r w:rsidRPr="008379D5">
        <w:rPr>
          <w:rFonts w:cs="Times New Roman"/>
          <w:i/>
          <w:sz w:val="16"/>
          <w:szCs w:val="16"/>
        </w:rPr>
        <w:t>)</w:t>
      </w:r>
    </w:p>
    <w:p w:rsidR="00697CCD" w:rsidRPr="008379D5" w:rsidRDefault="00697CCD" w:rsidP="00D11D74">
      <w:pPr>
        <w:ind w:firstLine="567"/>
        <w:jc w:val="both"/>
        <w:rPr>
          <w:rFonts w:cs="Times New Roman"/>
          <w:sz w:val="28"/>
          <w:szCs w:val="28"/>
        </w:rPr>
      </w:pPr>
      <w:r w:rsidRPr="008379D5">
        <w:rPr>
          <w:rFonts w:cs="Times New Roman"/>
          <w:sz w:val="28"/>
          <w:szCs w:val="28"/>
        </w:rPr>
        <w:t>Все сведения о проведении</w:t>
      </w:r>
      <w:r w:rsidR="002C1D5D" w:rsidRPr="008379D5">
        <w:rPr>
          <w:rFonts w:cs="Times New Roman"/>
          <w:sz w:val="28"/>
          <w:szCs w:val="28"/>
        </w:rPr>
        <w:t xml:space="preserve"> открытого</w:t>
      </w:r>
      <w:r w:rsidRPr="008379D5">
        <w:rPr>
          <w:rFonts w:cs="Times New Roman"/>
          <w:sz w:val="28"/>
          <w:szCs w:val="28"/>
        </w:rPr>
        <w:t xml:space="preserve"> конкурса просим сообщать уполномоченному лицу.</w:t>
      </w:r>
    </w:p>
    <w:p w:rsidR="00697CCD" w:rsidRPr="008379D5" w:rsidRDefault="00F75703" w:rsidP="00D11D74">
      <w:pPr>
        <w:ind w:firstLine="567"/>
        <w:jc w:val="both"/>
        <w:rPr>
          <w:rFonts w:cs="Times New Roman"/>
          <w:sz w:val="28"/>
          <w:szCs w:val="28"/>
        </w:rPr>
      </w:pPr>
      <w:r w:rsidRPr="008379D5">
        <w:rPr>
          <w:rFonts w:cs="Times New Roman"/>
          <w:sz w:val="28"/>
          <w:szCs w:val="28"/>
        </w:rPr>
        <w:t xml:space="preserve">9. </w:t>
      </w:r>
      <w:r w:rsidR="00697CCD" w:rsidRPr="008379D5">
        <w:rPr>
          <w:rFonts w:cs="Times New Roman"/>
          <w:sz w:val="28"/>
          <w:szCs w:val="28"/>
        </w:rPr>
        <w:t xml:space="preserve">Настоящая </w:t>
      </w:r>
      <w:r w:rsidR="0052066C" w:rsidRPr="008379D5">
        <w:rPr>
          <w:rFonts w:cs="Times New Roman"/>
          <w:sz w:val="28"/>
          <w:szCs w:val="28"/>
        </w:rPr>
        <w:t>З</w:t>
      </w:r>
      <w:r w:rsidR="00697CCD" w:rsidRPr="008379D5">
        <w:rPr>
          <w:rFonts w:cs="Times New Roman"/>
          <w:sz w:val="28"/>
          <w:szCs w:val="28"/>
        </w:rPr>
        <w:t>аявка действует до завершения процедуры проведения</w:t>
      </w:r>
      <w:r w:rsidR="002C1D5D" w:rsidRPr="008379D5">
        <w:rPr>
          <w:rFonts w:cs="Times New Roman"/>
          <w:sz w:val="28"/>
          <w:szCs w:val="28"/>
        </w:rPr>
        <w:t xml:space="preserve"> открытого</w:t>
      </w:r>
      <w:r w:rsidR="00697CCD" w:rsidRPr="008379D5">
        <w:rPr>
          <w:rFonts w:cs="Times New Roman"/>
          <w:sz w:val="28"/>
          <w:szCs w:val="28"/>
        </w:rPr>
        <w:t xml:space="preserve"> конкурса.</w:t>
      </w:r>
    </w:p>
    <w:p w:rsidR="00697CCD" w:rsidRPr="008379D5" w:rsidRDefault="00F75703" w:rsidP="00D11D74">
      <w:pPr>
        <w:ind w:firstLine="567"/>
        <w:jc w:val="both"/>
        <w:rPr>
          <w:rFonts w:cs="Times New Roman"/>
          <w:sz w:val="28"/>
          <w:szCs w:val="28"/>
        </w:rPr>
      </w:pPr>
      <w:r w:rsidRPr="008379D5">
        <w:rPr>
          <w:rFonts w:cs="Times New Roman"/>
          <w:sz w:val="28"/>
          <w:szCs w:val="28"/>
        </w:rPr>
        <w:t xml:space="preserve">10. </w:t>
      </w:r>
      <w:r w:rsidR="00697CCD" w:rsidRPr="008379D5">
        <w:rPr>
          <w:rFonts w:cs="Times New Roman"/>
          <w:sz w:val="28"/>
          <w:szCs w:val="28"/>
        </w:rPr>
        <w:t>Наши юридический и фактический адреса ___________________________________________________</w:t>
      </w:r>
      <w:r w:rsidR="00D11D74" w:rsidRPr="008379D5">
        <w:rPr>
          <w:rFonts w:cs="Times New Roman"/>
          <w:sz w:val="28"/>
          <w:szCs w:val="28"/>
        </w:rPr>
        <w:t>____________________</w:t>
      </w:r>
      <w:r w:rsidR="00697CCD" w:rsidRPr="008379D5">
        <w:rPr>
          <w:rFonts w:cs="Times New Roman"/>
          <w:sz w:val="28"/>
          <w:szCs w:val="28"/>
        </w:rPr>
        <w:t>_, телефон ____________________, факс ________________.</w:t>
      </w:r>
    </w:p>
    <w:p w:rsidR="00697CCD" w:rsidRPr="008379D5" w:rsidRDefault="00F75703" w:rsidP="00BB628D">
      <w:pPr>
        <w:ind w:firstLine="567"/>
        <w:rPr>
          <w:rFonts w:cs="Times New Roman"/>
          <w:sz w:val="28"/>
          <w:szCs w:val="28"/>
        </w:rPr>
      </w:pPr>
      <w:r w:rsidRPr="008379D5">
        <w:rPr>
          <w:rFonts w:cs="Times New Roman"/>
          <w:sz w:val="28"/>
          <w:szCs w:val="28"/>
        </w:rPr>
        <w:t xml:space="preserve">11. </w:t>
      </w:r>
      <w:r w:rsidR="00697CCD" w:rsidRPr="008379D5">
        <w:rPr>
          <w:rFonts w:cs="Times New Roman"/>
          <w:sz w:val="28"/>
          <w:szCs w:val="28"/>
        </w:rPr>
        <w:t>Корреспонденцию в наш адрес просим направлять по адресу: _____________________________________</w:t>
      </w:r>
      <w:r w:rsidR="00D11D74" w:rsidRPr="008379D5">
        <w:rPr>
          <w:rFonts w:cs="Times New Roman"/>
          <w:sz w:val="28"/>
          <w:szCs w:val="28"/>
        </w:rPr>
        <w:t>__________________________________</w:t>
      </w:r>
      <w:r w:rsidR="00697CCD" w:rsidRPr="008379D5">
        <w:rPr>
          <w:rFonts w:cs="Times New Roman"/>
          <w:sz w:val="28"/>
          <w:szCs w:val="28"/>
        </w:rPr>
        <w:t>_.</w:t>
      </w:r>
    </w:p>
    <w:p w:rsidR="00697CCD" w:rsidRPr="008379D5" w:rsidRDefault="00F75703" w:rsidP="00BB628D">
      <w:pPr>
        <w:ind w:firstLine="567"/>
        <w:rPr>
          <w:rFonts w:cs="Times New Roman"/>
          <w:sz w:val="28"/>
          <w:szCs w:val="28"/>
        </w:rPr>
      </w:pPr>
      <w:r w:rsidRPr="008379D5">
        <w:rPr>
          <w:rFonts w:cs="Times New Roman"/>
          <w:sz w:val="28"/>
          <w:szCs w:val="28"/>
        </w:rPr>
        <w:t xml:space="preserve">12. </w:t>
      </w:r>
      <w:r w:rsidR="00697CCD" w:rsidRPr="008379D5">
        <w:rPr>
          <w:rFonts w:cs="Times New Roman"/>
          <w:sz w:val="28"/>
          <w:szCs w:val="28"/>
        </w:rPr>
        <w:t xml:space="preserve">К настоящей </w:t>
      </w:r>
      <w:r w:rsidR="0052066C" w:rsidRPr="008379D5">
        <w:rPr>
          <w:rFonts w:cs="Times New Roman"/>
          <w:sz w:val="28"/>
          <w:szCs w:val="28"/>
        </w:rPr>
        <w:t>З</w:t>
      </w:r>
      <w:r w:rsidR="00697CCD" w:rsidRPr="008379D5">
        <w:rPr>
          <w:rFonts w:cs="Times New Roman"/>
          <w:sz w:val="28"/>
          <w:szCs w:val="28"/>
        </w:rPr>
        <w:t>аявке прилагаются документы согласно описи на _____стр.</w:t>
      </w:r>
    </w:p>
    <w:p w:rsidR="00697CCD" w:rsidRPr="008379D5" w:rsidRDefault="00697CCD" w:rsidP="00BB628D">
      <w:pPr>
        <w:ind w:firstLine="567"/>
        <w:rPr>
          <w:rFonts w:cs="Times New Roman"/>
          <w:bCs/>
          <w:sz w:val="28"/>
          <w:szCs w:val="28"/>
        </w:rPr>
      </w:pPr>
    </w:p>
    <w:bookmarkEnd w:id="8"/>
    <w:bookmarkEnd w:id="9"/>
    <w:p w:rsidR="00820942" w:rsidRPr="008379D5" w:rsidRDefault="00AC6942" w:rsidP="00BB628D">
      <w:pPr>
        <w:ind w:firstLine="567"/>
        <w:rPr>
          <w:rFonts w:cs="Times New Roman"/>
          <w:sz w:val="28"/>
          <w:szCs w:val="28"/>
        </w:rPr>
      </w:pPr>
      <w:r w:rsidRPr="008379D5">
        <w:rPr>
          <w:rFonts w:cs="Times New Roman"/>
          <w:sz w:val="28"/>
          <w:szCs w:val="28"/>
        </w:rPr>
        <w:t>Руководитель/</w:t>
      </w:r>
    </w:p>
    <w:p w:rsidR="00AC6942" w:rsidRPr="008379D5" w:rsidRDefault="00AC6942" w:rsidP="00BB628D">
      <w:pPr>
        <w:ind w:firstLine="567"/>
        <w:rPr>
          <w:rFonts w:cs="Times New Roman"/>
          <w:sz w:val="28"/>
          <w:szCs w:val="28"/>
        </w:rPr>
      </w:pPr>
      <w:r w:rsidRPr="008379D5">
        <w:rPr>
          <w:rFonts w:cs="Times New Roman"/>
          <w:sz w:val="28"/>
          <w:szCs w:val="28"/>
        </w:rPr>
        <w:t xml:space="preserve">уполномоченное лицо </w:t>
      </w:r>
    </w:p>
    <w:p w:rsidR="00AC6942" w:rsidRPr="008379D5" w:rsidRDefault="002954B2" w:rsidP="00BB628D">
      <w:pPr>
        <w:ind w:firstLine="567"/>
        <w:rPr>
          <w:rFonts w:cs="Times New Roman"/>
          <w:sz w:val="28"/>
          <w:szCs w:val="28"/>
        </w:rPr>
      </w:pPr>
      <w:r>
        <w:rPr>
          <w:sz w:val="28"/>
          <w:szCs w:val="28"/>
        </w:rPr>
        <w:t>у</w:t>
      </w:r>
      <w:r w:rsidR="00820942" w:rsidRPr="008379D5">
        <w:rPr>
          <w:sz w:val="28"/>
          <w:szCs w:val="28"/>
        </w:rPr>
        <w:t>частника открытого конкурса</w:t>
      </w:r>
      <w:r w:rsidR="00820942" w:rsidRPr="008379D5">
        <w:rPr>
          <w:rFonts w:cs="Times New Roman"/>
          <w:sz w:val="28"/>
          <w:szCs w:val="28"/>
        </w:rPr>
        <w:t xml:space="preserve"> </w:t>
      </w:r>
      <w:r w:rsidR="00AC6942" w:rsidRPr="008379D5">
        <w:rPr>
          <w:rFonts w:cs="Times New Roman"/>
          <w:sz w:val="28"/>
          <w:szCs w:val="28"/>
        </w:rPr>
        <w:t>____________________ ( ___________________ )</w:t>
      </w:r>
    </w:p>
    <w:p w:rsidR="00AC6942" w:rsidRPr="008379D5" w:rsidRDefault="00AC6942" w:rsidP="00BB628D">
      <w:pPr>
        <w:ind w:firstLine="567"/>
        <w:rPr>
          <w:rFonts w:cs="Times New Roman"/>
          <w:i/>
          <w:sz w:val="16"/>
          <w:szCs w:val="16"/>
          <w:vertAlign w:val="superscript"/>
        </w:rPr>
      </w:pPr>
      <w:r w:rsidRPr="008379D5">
        <w:rPr>
          <w:rFonts w:cs="Times New Roman"/>
          <w:i/>
          <w:sz w:val="28"/>
          <w:szCs w:val="28"/>
          <w:vertAlign w:val="superscript"/>
        </w:rPr>
        <w:t xml:space="preserve">                      </w:t>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16"/>
          <w:szCs w:val="16"/>
          <w:vertAlign w:val="superscript"/>
        </w:rPr>
        <w:t xml:space="preserve">  (Ф.И.О.)</w:t>
      </w:r>
    </w:p>
    <w:p w:rsidR="00AC6942" w:rsidRPr="008379D5" w:rsidRDefault="00AC6942" w:rsidP="00BB628D">
      <w:pPr>
        <w:ind w:firstLine="567"/>
        <w:rPr>
          <w:rFonts w:cs="Times New Roman"/>
          <w:sz w:val="28"/>
          <w:szCs w:val="28"/>
        </w:rPr>
      </w:pPr>
      <w:r w:rsidRPr="008379D5">
        <w:rPr>
          <w:rFonts w:cs="Times New Roman"/>
          <w:sz w:val="28"/>
          <w:szCs w:val="28"/>
        </w:rPr>
        <w:t xml:space="preserve">             </w:t>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М.П.</w:t>
      </w:r>
    </w:p>
    <w:p w:rsidR="00697CCD" w:rsidRPr="008379D5" w:rsidRDefault="00697CCD" w:rsidP="00BB628D">
      <w:pPr>
        <w:rPr>
          <w:rFonts w:cs="Times New Roman"/>
          <w:sz w:val="28"/>
          <w:szCs w:val="28"/>
        </w:rPr>
        <w:sectPr w:rsidR="00697CCD" w:rsidRPr="008379D5" w:rsidSect="00E003BF">
          <w:headerReference w:type="default" r:id="rId11"/>
          <w:footerReference w:type="even" r:id="rId12"/>
          <w:footerReference w:type="default" r:id="rId13"/>
          <w:pgSz w:w="11906" w:h="16838" w:code="9"/>
          <w:pgMar w:top="851" w:right="567" w:bottom="851" w:left="1077" w:header="709" w:footer="971" w:gutter="0"/>
          <w:cols w:space="708"/>
          <w:docGrid w:linePitch="360"/>
        </w:sectPr>
      </w:pPr>
    </w:p>
    <w:p w:rsidR="00697CCD" w:rsidRPr="008379D5" w:rsidRDefault="00697CCD" w:rsidP="00BB628D">
      <w:pPr>
        <w:jc w:val="center"/>
        <w:rPr>
          <w:rFonts w:cs="Times New Roman"/>
          <w:b/>
          <w:sz w:val="28"/>
          <w:szCs w:val="28"/>
        </w:rPr>
      </w:pPr>
      <w:r w:rsidRPr="008379D5">
        <w:rPr>
          <w:rFonts w:cs="Times New Roman"/>
          <w:b/>
          <w:sz w:val="28"/>
          <w:szCs w:val="28"/>
        </w:rPr>
        <w:lastRenderedPageBreak/>
        <w:t>КОНКУРСНОЕ ПРЕДЛОЖЕНИЕ</w:t>
      </w:r>
    </w:p>
    <w:p w:rsidR="00697CCD" w:rsidRPr="008379D5" w:rsidRDefault="00697CCD" w:rsidP="00BB628D">
      <w:pPr>
        <w:ind w:firstLine="567"/>
        <w:rPr>
          <w:rFonts w:cs="Times New Roman"/>
          <w:sz w:val="28"/>
          <w:szCs w:val="28"/>
        </w:rPr>
      </w:pPr>
    </w:p>
    <w:p w:rsidR="00697CCD" w:rsidRPr="008379D5" w:rsidRDefault="00435D62" w:rsidP="00BB628D">
      <w:pPr>
        <w:ind w:firstLine="567"/>
        <w:rPr>
          <w:rFonts w:cs="Times New Roman"/>
          <w:b/>
          <w:sz w:val="28"/>
          <w:szCs w:val="28"/>
        </w:rPr>
      </w:pPr>
      <w:r w:rsidRPr="008379D5">
        <w:rPr>
          <w:rFonts w:cs="Times New Roman"/>
          <w:b/>
          <w:sz w:val="28"/>
          <w:szCs w:val="28"/>
        </w:rPr>
        <w:t>5</w:t>
      </w:r>
      <w:r w:rsidR="00697CCD" w:rsidRPr="008379D5">
        <w:rPr>
          <w:rFonts w:cs="Times New Roman"/>
          <w:b/>
          <w:sz w:val="28"/>
          <w:szCs w:val="28"/>
        </w:rPr>
        <w:t xml:space="preserve">.3. Форма Сведений о наличии и характеристиках </w:t>
      </w:r>
      <w:r w:rsidR="00521184">
        <w:rPr>
          <w:rFonts w:cs="Times New Roman"/>
          <w:b/>
          <w:sz w:val="28"/>
          <w:szCs w:val="28"/>
        </w:rPr>
        <w:t>транспортных средств</w:t>
      </w:r>
      <w:r w:rsidR="00697CCD" w:rsidRPr="008379D5">
        <w:rPr>
          <w:rFonts w:cs="Times New Roman"/>
          <w:b/>
          <w:sz w:val="28"/>
          <w:szCs w:val="28"/>
        </w:rPr>
        <w:t xml:space="preserve">  </w:t>
      </w: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napToGrid w:val="0"/>
          <w:sz w:val="28"/>
          <w:szCs w:val="28"/>
        </w:rPr>
      </w:pPr>
    </w:p>
    <w:p w:rsidR="00697CCD" w:rsidRPr="008379D5" w:rsidRDefault="00697CCD" w:rsidP="00BB628D">
      <w:pPr>
        <w:ind w:firstLine="567"/>
        <w:rPr>
          <w:rFonts w:cs="Times New Roman"/>
          <w:b/>
          <w:snapToGrid w:val="0"/>
          <w:sz w:val="28"/>
          <w:szCs w:val="28"/>
        </w:rPr>
      </w:pPr>
      <w:r w:rsidRPr="008379D5">
        <w:rPr>
          <w:rFonts w:cs="Times New Roman"/>
          <w:b/>
          <w:snapToGrid w:val="0"/>
          <w:sz w:val="28"/>
          <w:szCs w:val="28"/>
        </w:rPr>
        <w:t xml:space="preserve">Сведения о наличии и характеристиках </w:t>
      </w:r>
      <w:r w:rsidR="00521184">
        <w:rPr>
          <w:rFonts w:cs="Times New Roman"/>
          <w:b/>
          <w:snapToGrid w:val="0"/>
          <w:sz w:val="28"/>
          <w:szCs w:val="28"/>
        </w:rPr>
        <w:t>транспортных средств</w:t>
      </w:r>
      <w:r w:rsidRPr="008379D5">
        <w:rPr>
          <w:rFonts w:cs="Times New Roman"/>
          <w:b/>
          <w:snapToGrid w:val="0"/>
          <w:sz w:val="28"/>
          <w:szCs w:val="28"/>
        </w:rPr>
        <w:t xml:space="preserve"> на маршруте №__________:</w:t>
      </w:r>
    </w:p>
    <w:p w:rsidR="00697CCD" w:rsidRPr="008379D5" w:rsidRDefault="00697CCD" w:rsidP="00BB628D">
      <w:pPr>
        <w:ind w:firstLine="567"/>
        <w:rPr>
          <w:rFonts w:cs="Times New Roman"/>
          <w:snapToGrid w:val="0"/>
          <w:sz w:val="28"/>
          <w:szCs w:val="28"/>
        </w:rPr>
      </w:pPr>
    </w:p>
    <w:tbl>
      <w:tblPr>
        <w:tblW w:w="10773" w:type="dxa"/>
        <w:tblInd w:w="-572" w:type="dxa"/>
        <w:tblLayout w:type="fixed"/>
        <w:tblCellMar>
          <w:left w:w="40" w:type="dxa"/>
          <w:right w:w="40" w:type="dxa"/>
        </w:tblCellMar>
        <w:tblLook w:val="0000" w:firstRow="0" w:lastRow="0" w:firstColumn="0" w:lastColumn="0" w:noHBand="0" w:noVBand="0"/>
      </w:tblPr>
      <w:tblGrid>
        <w:gridCol w:w="567"/>
        <w:gridCol w:w="851"/>
        <w:gridCol w:w="993"/>
        <w:gridCol w:w="992"/>
        <w:gridCol w:w="1559"/>
        <w:gridCol w:w="708"/>
        <w:gridCol w:w="1560"/>
        <w:gridCol w:w="1559"/>
        <w:gridCol w:w="1984"/>
      </w:tblGrid>
      <w:tr w:rsidR="00697CCD" w:rsidRPr="008379D5" w:rsidTr="004E744C">
        <w:trPr>
          <w:trHeight w:hRule="exact" w:val="3288"/>
        </w:trPr>
        <w:tc>
          <w:tcPr>
            <w:tcW w:w="567" w:type="dxa"/>
            <w:tcBorders>
              <w:top w:val="single" w:sz="4" w:space="0" w:color="000000"/>
              <w:left w:val="single" w:sz="4" w:space="0" w:color="000000"/>
              <w:bottom w:val="single" w:sz="4" w:space="0" w:color="auto"/>
            </w:tcBorders>
          </w:tcPr>
          <w:p w:rsidR="00697CCD" w:rsidRPr="008379D5" w:rsidRDefault="00697CCD" w:rsidP="00BB628D">
            <w:pPr>
              <w:ind w:firstLine="567"/>
              <w:rPr>
                <w:rFonts w:cs="Times New Roman"/>
                <w:sz w:val="28"/>
                <w:szCs w:val="28"/>
              </w:rPr>
            </w:pPr>
            <w:r w:rsidRPr="008379D5">
              <w:rPr>
                <w:rFonts w:cs="Times New Roman"/>
                <w:sz w:val="28"/>
                <w:szCs w:val="28"/>
              </w:rPr>
              <w:t>№ п/п</w:t>
            </w:r>
          </w:p>
          <w:p w:rsidR="00697CCD" w:rsidRPr="008379D5" w:rsidRDefault="00697CCD" w:rsidP="00BB628D">
            <w:pPr>
              <w:ind w:firstLine="567"/>
              <w:rPr>
                <w:rFonts w:cs="Times New Roman"/>
                <w:sz w:val="28"/>
                <w:szCs w:val="28"/>
              </w:rPr>
            </w:pPr>
          </w:p>
        </w:tc>
        <w:tc>
          <w:tcPr>
            <w:tcW w:w="851" w:type="dxa"/>
            <w:tcBorders>
              <w:top w:val="single" w:sz="4" w:space="0" w:color="000000"/>
              <w:left w:val="single" w:sz="4" w:space="0" w:color="000000"/>
              <w:bottom w:val="single" w:sz="4" w:space="0" w:color="auto"/>
              <w:right w:val="single" w:sz="4" w:space="0" w:color="auto"/>
            </w:tcBorders>
          </w:tcPr>
          <w:p w:rsidR="00697CCD" w:rsidRPr="008379D5" w:rsidRDefault="00697CCD" w:rsidP="004E505E">
            <w:pPr>
              <w:rPr>
                <w:rFonts w:cs="Times New Roman"/>
                <w:sz w:val="28"/>
                <w:szCs w:val="28"/>
              </w:rPr>
            </w:pPr>
            <w:r w:rsidRPr="008379D5">
              <w:rPr>
                <w:rFonts w:cs="Times New Roman"/>
                <w:sz w:val="28"/>
                <w:szCs w:val="28"/>
              </w:rPr>
              <w:t xml:space="preserve">Марка/тип ТС </w:t>
            </w:r>
          </w:p>
        </w:tc>
        <w:tc>
          <w:tcPr>
            <w:tcW w:w="993" w:type="dxa"/>
            <w:tcBorders>
              <w:top w:val="single" w:sz="4" w:space="0" w:color="000000"/>
              <w:left w:val="single" w:sz="4" w:space="0" w:color="auto"/>
              <w:bottom w:val="single" w:sz="4" w:space="0" w:color="auto"/>
            </w:tcBorders>
          </w:tcPr>
          <w:p w:rsidR="00697CCD" w:rsidRPr="008379D5" w:rsidRDefault="00697CCD" w:rsidP="004E505E">
            <w:pPr>
              <w:rPr>
                <w:rFonts w:cs="Times New Roman"/>
                <w:sz w:val="28"/>
                <w:szCs w:val="28"/>
              </w:rPr>
            </w:pPr>
            <w:r w:rsidRPr="008379D5">
              <w:rPr>
                <w:rFonts w:cs="Times New Roman"/>
                <w:sz w:val="28"/>
                <w:szCs w:val="28"/>
              </w:rPr>
              <w:t>Гос. номер</w:t>
            </w:r>
          </w:p>
        </w:tc>
        <w:tc>
          <w:tcPr>
            <w:tcW w:w="992" w:type="dxa"/>
            <w:tcBorders>
              <w:top w:val="single" w:sz="4" w:space="0" w:color="000000"/>
              <w:left w:val="single" w:sz="4" w:space="0" w:color="auto"/>
              <w:bottom w:val="single" w:sz="4" w:space="0" w:color="auto"/>
            </w:tcBorders>
          </w:tcPr>
          <w:p w:rsidR="00697CCD" w:rsidRPr="008379D5" w:rsidRDefault="00697CCD" w:rsidP="004E505E">
            <w:pPr>
              <w:rPr>
                <w:rFonts w:cs="Times New Roman"/>
                <w:sz w:val="28"/>
                <w:szCs w:val="28"/>
              </w:rPr>
            </w:pPr>
            <w:r w:rsidRPr="008379D5">
              <w:rPr>
                <w:rFonts w:cs="Times New Roman"/>
                <w:sz w:val="28"/>
                <w:szCs w:val="28"/>
              </w:rPr>
              <w:t>Вместимость</w:t>
            </w:r>
          </w:p>
          <w:p w:rsidR="00697CCD" w:rsidRPr="008379D5" w:rsidRDefault="00697CCD" w:rsidP="004E505E">
            <w:pPr>
              <w:rPr>
                <w:rFonts w:cs="Times New Roman"/>
                <w:sz w:val="28"/>
                <w:szCs w:val="28"/>
              </w:rPr>
            </w:pPr>
          </w:p>
        </w:tc>
        <w:tc>
          <w:tcPr>
            <w:tcW w:w="1559" w:type="dxa"/>
            <w:tcBorders>
              <w:top w:val="single" w:sz="4" w:space="0" w:color="000000"/>
              <w:left w:val="single" w:sz="4" w:space="0" w:color="000000"/>
              <w:bottom w:val="single" w:sz="4" w:space="0" w:color="auto"/>
            </w:tcBorders>
          </w:tcPr>
          <w:p w:rsidR="00DF3843" w:rsidRPr="008379D5" w:rsidRDefault="00697CCD" w:rsidP="004E505E">
            <w:pPr>
              <w:rPr>
                <w:sz w:val="28"/>
                <w:szCs w:val="28"/>
              </w:rPr>
            </w:pPr>
            <w:r w:rsidRPr="008379D5">
              <w:rPr>
                <w:rFonts w:cs="Times New Roman"/>
                <w:sz w:val="28"/>
                <w:szCs w:val="28"/>
              </w:rPr>
              <w:t xml:space="preserve">Оснащение транспортных средств техническими средствами контроля за соблюдением </w:t>
            </w:r>
            <w:r w:rsidR="00DF3843" w:rsidRPr="008379D5">
              <w:rPr>
                <w:sz w:val="28"/>
                <w:szCs w:val="28"/>
              </w:rPr>
              <w:t>водителями режимов движения, труда и отдыха (тахограф), из расчета за каждую единицу.</w:t>
            </w:r>
          </w:p>
          <w:p w:rsidR="00697CCD" w:rsidRPr="008379D5" w:rsidRDefault="00DF3843" w:rsidP="004E744C">
            <w:pPr>
              <w:rPr>
                <w:rFonts w:cs="Times New Roman"/>
                <w:sz w:val="28"/>
                <w:szCs w:val="28"/>
              </w:rPr>
            </w:pPr>
            <w:r w:rsidRPr="008379D5">
              <w:rPr>
                <w:sz w:val="28"/>
                <w:szCs w:val="28"/>
              </w:rPr>
              <w:t xml:space="preserve">Данный критерий учитывается только на муниципальных маршрутах свыше 50 км </w:t>
            </w:r>
          </w:p>
        </w:tc>
        <w:tc>
          <w:tcPr>
            <w:tcW w:w="708" w:type="dxa"/>
            <w:tcBorders>
              <w:top w:val="single" w:sz="4" w:space="0" w:color="000000"/>
              <w:left w:val="single" w:sz="4" w:space="0" w:color="000000"/>
              <w:bottom w:val="single" w:sz="4" w:space="0" w:color="auto"/>
            </w:tcBorders>
          </w:tcPr>
          <w:p w:rsidR="00697CCD" w:rsidRPr="008379D5" w:rsidRDefault="00697CCD" w:rsidP="004E505E">
            <w:pPr>
              <w:rPr>
                <w:rFonts w:cs="Times New Roman"/>
                <w:sz w:val="28"/>
                <w:szCs w:val="28"/>
              </w:rPr>
            </w:pPr>
            <w:r w:rsidRPr="008379D5">
              <w:rPr>
                <w:rFonts w:cs="Times New Roman"/>
                <w:sz w:val="28"/>
                <w:szCs w:val="28"/>
              </w:rPr>
              <w:t>Год выпуска</w:t>
            </w:r>
          </w:p>
        </w:tc>
        <w:tc>
          <w:tcPr>
            <w:tcW w:w="1560" w:type="dxa"/>
            <w:tcBorders>
              <w:top w:val="single" w:sz="4" w:space="0" w:color="000000"/>
              <w:left w:val="single" w:sz="4" w:space="0" w:color="000000"/>
              <w:bottom w:val="single" w:sz="4" w:space="0" w:color="auto"/>
              <w:right w:val="single" w:sz="4" w:space="0" w:color="auto"/>
            </w:tcBorders>
          </w:tcPr>
          <w:p w:rsidR="00697CCD" w:rsidRPr="008379D5" w:rsidRDefault="00697CCD" w:rsidP="004E505E">
            <w:pPr>
              <w:rPr>
                <w:rFonts w:cs="Times New Roman"/>
                <w:sz w:val="28"/>
                <w:szCs w:val="28"/>
              </w:rPr>
            </w:pPr>
            <w:r w:rsidRPr="008379D5">
              <w:rPr>
                <w:rFonts w:cs="Times New Roman"/>
                <w:sz w:val="28"/>
                <w:szCs w:val="28"/>
              </w:rPr>
              <w:t>Длина транспортного средства</w:t>
            </w:r>
          </w:p>
        </w:tc>
        <w:tc>
          <w:tcPr>
            <w:tcW w:w="1559" w:type="dxa"/>
            <w:tcBorders>
              <w:top w:val="single" w:sz="4" w:space="0" w:color="000000"/>
              <w:left w:val="single" w:sz="4" w:space="0" w:color="auto"/>
              <w:bottom w:val="single" w:sz="4" w:space="0" w:color="auto"/>
            </w:tcBorders>
          </w:tcPr>
          <w:p w:rsidR="00697CCD" w:rsidRPr="008379D5" w:rsidRDefault="00697CCD" w:rsidP="004E505E">
            <w:pPr>
              <w:rPr>
                <w:rFonts w:cs="Times New Roman"/>
                <w:sz w:val="28"/>
                <w:szCs w:val="28"/>
              </w:rPr>
            </w:pPr>
            <w:r w:rsidRPr="008379D5">
              <w:rPr>
                <w:rFonts w:cs="Times New Roman"/>
                <w:sz w:val="28"/>
                <w:szCs w:val="28"/>
              </w:rPr>
              <w:t>Тип двигателя (класс экологичности)</w:t>
            </w:r>
          </w:p>
        </w:tc>
        <w:tc>
          <w:tcPr>
            <w:tcW w:w="1984" w:type="dxa"/>
            <w:tcBorders>
              <w:top w:val="single" w:sz="4" w:space="0" w:color="000000"/>
              <w:left w:val="single" w:sz="4" w:space="0" w:color="000000"/>
              <w:bottom w:val="single" w:sz="4" w:space="0" w:color="auto"/>
              <w:right w:val="single" w:sz="4" w:space="0" w:color="auto"/>
            </w:tcBorders>
          </w:tcPr>
          <w:p w:rsidR="00697CCD" w:rsidRPr="008379D5" w:rsidRDefault="00697CCD" w:rsidP="004E505E">
            <w:pPr>
              <w:rPr>
                <w:rFonts w:cs="Times New Roman"/>
                <w:sz w:val="28"/>
                <w:szCs w:val="28"/>
              </w:rPr>
            </w:pPr>
            <w:r w:rsidRPr="008379D5">
              <w:rPr>
                <w:rFonts w:cs="Times New Roman"/>
                <w:sz w:val="28"/>
                <w:szCs w:val="28"/>
              </w:rPr>
              <w:t>Наличие</w:t>
            </w:r>
            <w:r w:rsidR="00521184">
              <w:rPr>
                <w:rFonts w:cs="Times New Roman"/>
                <w:sz w:val="28"/>
                <w:szCs w:val="28"/>
              </w:rPr>
              <w:t xml:space="preserve"> </w:t>
            </w:r>
            <w:r w:rsidR="001545EA">
              <w:rPr>
                <w:rFonts w:cs="Times New Roman"/>
                <w:sz w:val="28"/>
                <w:szCs w:val="28"/>
              </w:rPr>
              <w:t xml:space="preserve">действующего </w:t>
            </w:r>
            <w:r w:rsidR="00521184">
              <w:rPr>
                <w:rFonts w:cs="Times New Roman"/>
                <w:sz w:val="28"/>
                <w:szCs w:val="28"/>
              </w:rPr>
              <w:t xml:space="preserve">кондиционера, </w:t>
            </w:r>
            <w:r w:rsidRPr="008379D5">
              <w:rPr>
                <w:rFonts w:cs="Times New Roman"/>
                <w:sz w:val="28"/>
                <w:szCs w:val="28"/>
              </w:rPr>
              <w:t xml:space="preserve"> оборудования для перевозки инвалидов</w:t>
            </w:r>
            <w:r w:rsidR="00E03415" w:rsidRPr="008379D5">
              <w:rPr>
                <w:rFonts w:cs="Times New Roman"/>
                <w:sz w:val="28"/>
                <w:szCs w:val="28"/>
              </w:rPr>
              <w:t xml:space="preserve"> </w:t>
            </w:r>
            <w:r w:rsidRPr="008379D5">
              <w:rPr>
                <w:rFonts w:cs="Times New Roman"/>
                <w:sz w:val="28"/>
                <w:szCs w:val="28"/>
              </w:rPr>
              <w:t xml:space="preserve"> </w:t>
            </w:r>
            <w:r w:rsidR="00E03415" w:rsidRPr="008379D5">
              <w:rPr>
                <w:rFonts w:cs="Times New Roman"/>
                <w:sz w:val="28"/>
                <w:szCs w:val="28"/>
              </w:rPr>
              <w:t xml:space="preserve">– </w:t>
            </w:r>
            <w:r w:rsidRPr="008379D5">
              <w:rPr>
                <w:rFonts w:cs="Times New Roman"/>
                <w:sz w:val="28"/>
                <w:szCs w:val="28"/>
              </w:rPr>
              <w:t>колясочников</w:t>
            </w:r>
            <w:r w:rsidR="00E03415" w:rsidRPr="008379D5">
              <w:rPr>
                <w:rFonts w:cs="Times New Roman"/>
                <w:sz w:val="28"/>
                <w:szCs w:val="28"/>
              </w:rPr>
              <w:t xml:space="preserve">, </w:t>
            </w:r>
            <w:r w:rsidR="00E03415" w:rsidRPr="008379D5">
              <w:rPr>
                <w:sz w:val="28"/>
                <w:szCs w:val="28"/>
              </w:rPr>
              <w:t>пассажиров с детскими колясками</w:t>
            </w:r>
          </w:p>
        </w:tc>
      </w:tr>
      <w:tr w:rsidR="00697CCD" w:rsidRPr="008379D5" w:rsidTr="004E744C">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r w:rsidRPr="008379D5">
              <w:rPr>
                <w:rFonts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r>
      <w:tr w:rsidR="00697CCD" w:rsidRPr="008379D5" w:rsidTr="004E744C">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r w:rsidRPr="008379D5">
              <w:rPr>
                <w:rFonts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97CCD" w:rsidRPr="008379D5" w:rsidRDefault="00697CCD" w:rsidP="00BB628D">
            <w:pPr>
              <w:ind w:firstLine="567"/>
              <w:rPr>
                <w:rFonts w:cs="Times New Roman"/>
                <w:sz w:val="28"/>
                <w:szCs w:val="28"/>
              </w:rPr>
            </w:pPr>
          </w:p>
        </w:tc>
      </w:tr>
    </w:tbl>
    <w:p w:rsidR="00697CCD" w:rsidRPr="008379D5" w:rsidRDefault="00697CCD" w:rsidP="00BB628D">
      <w:pPr>
        <w:ind w:firstLine="567"/>
        <w:rPr>
          <w:rFonts w:cs="Times New Roman"/>
          <w:snapToGrid w:val="0"/>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820942" w:rsidRPr="008379D5" w:rsidRDefault="001B45D2" w:rsidP="00BB628D">
      <w:pPr>
        <w:ind w:firstLine="567"/>
        <w:rPr>
          <w:rFonts w:cs="Times New Roman"/>
          <w:sz w:val="28"/>
          <w:szCs w:val="28"/>
        </w:rPr>
      </w:pPr>
      <w:r w:rsidRPr="008379D5">
        <w:rPr>
          <w:rFonts w:cs="Times New Roman"/>
          <w:sz w:val="28"/>
          <w:szCs w:val="28"/>
        </w:rPr>
        <w:t>Руководитель/</w:t>
      </w:r>
    </w:p>
    <w:p w:rsidR="001B45D2" w:rsidRPr="008379D5" w:rsidRDefault="001B45D2" w:rsidP="00BB628D">
      <w:pPr>
        <w:ind w:firstLine="567"/>
        <w:rPr>
          <w:rFonts w:cs="Times New Roman"/>
          <w:sz w:val="28"/>
          <w:szCs w:val="28"/>
        </w:rPr>
      </w:pPr>
      <w:r w:rsidRPr="008379D5">
        <w:rPr>
          <w:rFonts w:cs="Times New Roman"/>
          <w:sz w:val="28"/>
          <w:szCs w:val="28"/>
        </w:rPr>
        <w:t xml:space="preserve">уполномоченное лицо </w:t>
      </w:r>
    </w:p>
    <w:p w:rsidR="001B45D2" w:rsidRPr="008379D5" w:rsidRDefault="002954B2" w:rsidP="00BB628D">
      <w:pPr>
        <w:ind w:firstLine="567"/>
        <w:rPr>
          <w:rFonts w:cs="Times New Roman"/>
          <w:sz w:val="28"/>
          <w:szCs w:val="28"/>
        </w:rPr>
      </w:pPr>
      <w:r>
        <w:rPr>
          <w:sz w:val="28"/>
          <w:szCs w:val="28"/>
        </w:rPr>
        <w:t>у</w:t>
      </w:r>
      <w:r w:rsidR="00820942" w:rsidRPr="008379D5">
        <w:rPr>
          <w:sz w:val="28"/>
          <w:szCs w:val="28"/>
        </w:rPr>
        <w:t>частника открытого конкурса</w:t>
      </w:r>
      <w:r w:rsidR="00820942" w:rsidRPr="008379D5">
        <w:rPr>
          <w:rFonts w:cs="Times New Roman"/>
          <w:sz w:val="28"/>
          <w:szCs w:val="28"/>
        </w:rPr>
        <w:t xml:space="preserve"> </w:t>
      </w:r>
      <w:r w:rsidR="001B45D2" w:rsidRPr="008379D5">
        <w:rPr>
          <w:rFonts w:cs="Times New Roman"/>
          <w:sz w:val="28"/>
          <w:szCs w:val="28"/>
        </w:rPr>
        <w:t>______________________ ( ___________________ )</w:t>
      </w:r>
    </w:p>
    <w:p w:rsidR="001B45D2" w:rsidRPr="008379D5" w:rsidRDefault="001B45D2" w:rsidP="00BB628D">
      <w:pPr>
        <w:ind w:firstLine="567"/>
        <w:rPr>
          <w:rFonts w:cs="Times New Roman"/>
          <w:i/>
          <w:vertAlign w:val="superscript"/>
        </w:rPr>
      </w:pPr>
      <w:r w:rsidRPr="008379D5">
        <w:rPr>
          <w:rFonts w:cs="Times New Roman"/>
          <w:i/>
          <w:sz w:val="28"/>
          <w:szCs w:val="28"/>
          <w:vertAlign w:val="superscript"/>
        </w:rPr>
        <w:t xml:space="preserve">                      </w:t>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00820942" w:rsidRPr="008379D5">
        <w:rPr>
          <w:rFonts w:cs="Times New Roman"/>
          <w:i/>
          <w:vertAlign w:val="superscript"/>
        </w:rPr>
        <w:t xml:space="preserve">                               </w:t>
      </w:r>
      <w:r w:rsidRPr="008379D5">
        <w:rPr>
          <w:rFonts w:cs="Times New Roman"/>
          <w:i/>
          <w:vertAlign w:val="superscript"/>
        </w:rPr>
        <w:t xml:space="preserve">  </w:t>
      </w:r>
      <w:r w:rsidR="00820942" w:rsidRPr="008379D5">
        <w:rPr>
          <w:rFonts w:cs="Times New Roman"/>
          <w:i/>
          <w:vertAlign w:val="superscript"/>
        </w:rPr>
        <w:t xml:space="preserve"> </w:t>
      </w:r>
      <w:r w:rsidRPr="008379D5">
        <w:rPr>
          <w:rFonts w:cs="Times New Roman"/>
          <w:i/>
          <w:vertAlign w:val="superscript"/>
        </w:rPr>
        <w:t>(Ф.И.О.)</w:t>
      </w:r>
    </w:p>
    <w:p w:rsidR="001B45D2" w:rsidRPr="008379D5" w:rsidRDefault="001B45D2" w:rsidP="00BB628D">
      <w:pPr>
        <w:ind w:firstLine="567"/>
        <w:rPr>
          <w:rFonts w:cs="Times New Roman"/>
          <w:sz w:val="28"/>
          <w:szCs w:val="28"/>
        </w:rPr>
      </w:pPr>
      <w:r w:rsidRPr="008379D5">
        <w:rPr>
          <w:rFonts w:cs="Times New Roman"/>
          <w:sz w:val="28"/>
          <w:szCs w:val="28"/>
        </w:rPr>
        <w:t xml:space="preserve">             </w:t>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М.П.</w:t>
      </w:r>
    </w:p>
    <w:p w:rsidR="00697CCD" w:rsidRDefault="00697CCD" w:rsidP="00BB628D">
      <w:pPr>
        <w:ind w:firstLine="567"/>
        <w:rPr>
          <w:rFonts w:cs="Times New Roman"/>
          <w:sz w:val="28"/>
          <w:szCs w:val="28"/>
        </w:rPr>
      </w:pPr>
    </w:p>
    <w:p w:rsidR="00F65C6A" w:rsidRDefault="00F65C6A" w:rsidP="00BB628D">
      <w:pPr>
        <w:ind w:firstLine="567"/>
        <w:rPr>
          <w:rFonts w:cs="Times New Roman"/>
          <w:sz w:val="28"/>
          <w:szCs w:val="28"/>
        </w:rPr>
      </w:pPr>
    </w:p>
    <w:p w:rsidR="00F65C6A" w:rsidRPr="008379D5" w:rsidRDefault="00F65C6A"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697CCD" w:rsidRPr="008379D5" w:rsidRDefault="00697CCD" w:rsidP="00BB628D">
      <w:pPr>
        <w:ind w:firstLine="567"/>
        <w:jc w:val="center"/>
        <w:rPr>
          <w:rFonts w:cs="Times New Roman"/>
          <w:b/>
          <w:sz w:val="28"/>
          <w:szCs w:val="28"/>
        </w:rPr>
      </w:pPr>
      <w:r w:rsidRPr="008379D5">
        <w:rPr>
          <w:rFonts w:cs="Times New Roman"/>
          <w:b/>
          <w:sz w:val="28"/>
          <w:szCs w:val="28"/>
        </w:rPr>
        <w:t>КОНКУРСНОЕ ПРЕДЛОЖЕНИЕ</w:t>
      </w:r>
    </w:p>
    <w:p w:rsidR="00697CCD" w:rsidRPr="008379D5" w:rsidRDefault="00697CCD" w:rsidP="00BB628D">
      <w:pPr>
        <w:ind w:firstLine="567"/>
        <w:rPr>
          <w:rFonts w:cs="Times New Roman"/>
          <w:sz w:val="28"/>
          <w:szCs w:val="28"/>
        </w:rPr>
      </w:pPr>
    </w:p>
    <w:p w:rsidR="00697CCD" w:rsidRPr="008379D5" w:rsidRDefault="00435D62" w:rsidP="00BB628D">
      <w:pPr>
        <w:ind w:firstLine="567"/>
        <w:rPr>
          <w:rFonts w:cs="Times New Roman"/>
          <w:b/>
          <w:bCs/>
          <w:sz w:val="28"/>
          <w:szCs w:val="28"/>
        </w:rPr>
      </w:pPr>
      <w:r w:rsidRPr="008379D5">
        <w:rPr>
          <w:rFonts w:cs="Times New Roman"/>
          <w:b/>
          <w:sz w:val="28"/>
          <w:szCs w:val="28"/>
        </w:rPr>
        <w:t>5</w:t>
      </w:r>
      <w:r w:rsidR="00697CCD" w:rsidRPr="008379D5">
        <w:rPr>
          <w:rFonts w:cs="Times New Roman"/>
          <w:b/>
          <w:sz w:val="28"/>
          <w:szCs w:val="28"/>
        </w:rPr>
        <w:t>.4. Форма Сведений об о</w:t>
      </w:r>
      <w:r w:rsidR="00697CCD" w:rsidRPr="008379D5">
        <w:rPr>
          <w:rFonts w:cs="Times New Roman"/>
          <w:b/>
          <w:bCs/>
          <w:sz w:val="28"/>
          <w:szCs w:val="28"/>
        </w:rPr>
        <w:t xml:space="preserve">пыте работы </w:t>
      </w:r>
      <w:r w:rsidR="00436695" w:rsidRPr="008379D5">
        <w:rPr>
          <w:rFonts w:cs="Times New Roman"/>
          <w:b/>
          <w:sz w:val="28"/>
          <w:szCs w:val="28"/>
        </w:rPr>
        <w:t>Участника открытого конкурса</w:t>
      </w:r>
      <w:r w:rsidR="00697CCD" w:rsidRPr="008379D5">
        <w:rPr>
          <w:rFonts w:cs="Times New Roman"/>
          <w:b/>
          <w:bCs/>
          <w:sz w:val="28"/>
          <w:szCs w:val="28"/>
        </w:rPr>
        <w:t xml:space="preserve"> по осуществлению </w:t>
      </w:r>
      <w:r w:rsidR="00DE4DAF">
        <w:rPr>
          <w:rFonts w:cs="Times New Roman"/>
          <w:b/>
          <w:bCs/>
          <w:sz w:val="28"/>
          <w:szCs w:val="28"/>
        </w:rPr>
        <w:t>регулярных перевозок</w:t>
      </w:r>
    </w:p>
    <w:p w:rsidR="00697CCD" w:rsidRPr="008379D5" w:rsidRDefault="00697CCD" w:rsidP="00BB628D">
      <w:pPr>
        <w:ind w:firstLine="567"/>
        <w:rPr>
          <w:rFonts w:cs="Times New Roman"/>
          <w:b/>
          <w:snapToGrid w:val="0"/>
          <w:sz w:val="28"/>
          <w:szCs w:val="28"/>
        </w:rPr>
      </w:pPr>
    </w:p>
    <w:p w:rsidR="00697CCD" w:rsidRPr="008379D5" w:rsidRDefault="00697CCD" w:rsidP="00BB628D">
      <w:pPr>
        <w:ind w:firstLine="567"/>
        <w:rPr>
          <w:rFonts w:cs="Times New Roman"/>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3"/>
        <w:gridCol w:w="2735"/>
        <w:gridCol w:w="6237"/>
      </w:tblGrid>
      <w:tr w:rsidR="00697CCD" w:rsidRPr="008379D5" w:rsidTr="009D072C">
        <w:trPr>
          <w:trHeight w:hRule="exact" w:val="471"/>
          <w:jc w:val="center"/>
        </w:trPr>
        <w:tc>
          <w:tcPr>
            <w:tcW w:w="783" w:type="dxa"/>
            <w:shd w:val="clear" w:color="auto" w:fill="FFFFFF"/>
          </w:tcPr>
          <w:p w:rsidR="00697CCD" w:rsidRPr="008379D5" w:rsidRDefault="009D072C" w:rsidP="00CA21EE">
            <w:pPr>
              <w:jc w:val="center"/>
              <w:rPr>
                <w:rFonts w:cs="Times New Roman"/>
                <w:snapToGrid w:val="0"/>
                <w:sz w:val="28"/>
                <w:szCs w:val="28"/>
              </w:rPr>
            </w:pPr>
            <w:r w:rsidRPr="008379D5">
              <w:rPr>
                <w:rFonts w:cs="Times New Roman"/>
                <w:sz w:val="28"/>
                <w:szCs w:val="28"/>
              </w:rPr>
              <w:t>п/п</w:t>
            </w:r>
          </w:p>
        </w:tc>
        <w:tc>
          <w:tcPr>
            <w:tcW w:w="2735" w:type="dxa"/>
            <w:shd w:val="clear" w:color="auto" w:fill="FFFFFF"/>
          </w:tcPr>
          <w:p w:rsidR="00697CCD" w:rsidRPr="008379D5" w:rsidRDefault="00697CCD" w:rsidP="004E505E">
            <w:pPr>
              <w:jc w:val="center"/>
              <w:rPr>
                <w:rFonts w:cs="Times New Roman"/>
                <w:snapToGrid w:val="0"/>
                <w:sz w:val="28"/>
                <w:szCs w:val="28"/>
              </w:rPr>
            </w:pPr>
            <w:r w:rsidRPr="008379D5">
              <w:rPr>
                <w:rFonts w:cs="Times New Roman"/>
                <w:snapToGrid w:val="0"/>
                <w:sz w:val="28"/>
                <w:szCs w:val="28"/>
              </w:rPr>
              <w:t>Годы работы</w:t>
            </w:r>
          </w:p>
        </w:tc>
        <w:tc>
          <w:tcPr>
            <w:tcW w:w="6237" w:type="dxa"/>
            <w:shd w:val="clear" w:color="auto" w:fill="FFFFFF"/>
          </w:tcPr>
          <w:p w:rsidR="00697CCD" w:rsidRPr="008379D5" w:rsidRDefault="00697CCD" w:rsidP="004E505E">
            <w:pPr>
              <w:jc w:val="center"/>
              <w:rPr>
                <w:rFonts w:cs="Times New Roman"/>
                <w:snapToGrid w:val="0"/>
                <w:sz w:val="28"/>
                <w:szCs w:val="28"/>
              </w:rPr>
            </w:pPr>
            <w:r w:rsidRPr="008379D5">
              <w:rPr>
                <w:rFonts w:cs="Times New Roman"/>
                <w:snapToGrid w:val="0"/>
                <w:sz w:val="28"/>
                <w:szCs w:val="28"/>
              </w:rPr>
              <w:t>Вид работы</w:t>
            </w:r>
          </w:p>
          <w:p w:rsidR="00697CCD" w:rsidRPr="008379D5" w:rsidRDefault="00697CCD" w:rsidP="004E505E">
            <w:pPr>
              <w:jc w:val="center"/>
              <w:rPr>
                <w:rFonts w:cs="Times New Roman"/>
                <w:snapToGrid w:val="0"/>
                <w:sz w:val="28"/>
                <w:szCs w:val="28"/>
              </w:rPr>
            </w:pPr>
          </w:p>
        </w:tc>
      </w:tr>
      <w:tr w:rsidR="00697CCD" w:rsidRPr="008379D5" w:rsidTr="009D072C">
        <w:trPr>
          <w:trHeight w:hRule="exact" w:val="280"/>
          <w:jc w:val="center"/>
        </w:trPr>
        <w:tc>
          <w:tcPr>
            <w:tcW w:w="783" w:type="dxa"/>
          </w:tcPr>
          <w:p w:rsidR="00697CCD" w:rsidRPr="008379D5" w:rsidRDefault="00697CCD" w:rsidP="00CA21EE">
            <w:pPr>
              <w:jc w:val="center"/>
              <w:rPr>
                <w:rFonts w:cs="Times New Roman"/>
                <w:snapToGrid w:val="0"/>
                <w:sz w:val="28"/>
                <w:szCs w:val="28"/>
              </w:rPr>
            </w:pPr>
          </w:p>
        </w:tc>
        <w:tc>
          <w:tcPr>
            <w:tcW w:w="2735" w:type="dxa"/>
          </w:tcPr>
          <w:p w:rsidR="00697CCD" w:rsidRPr="008379D5" w:rsidRDefault="00697CCD" w:rsidP="00BB628D">
            <w:pPr>
              <w:ind w:firstLine="567"/>
              <w:jc w:val="center"/>
              <w:rPr>
                <w:rFonts w:cs="Times New Roman"/>
                <w:snapToGrid w:val="0"/>
                <w:sz w:val="28"/>
                <w:szCs w:val="28"/>
              </w:rPr>
            </w:pPr>
          </w:p>
        </w:tc>
        <w:tc>
          <w:tcPr>
            <w:tcW w:w="6237" w:type="dxa"/>
          </w:tcPr>
          <w:p w:rsidR="00697CCD" w:rsidRPr="008379D5" w:rsidRDefault="00697CCD" w:rsidP="00BB628D">
            <w:pPr>
              <w:ind w:firstLine="567"/>
              <w:jc w:val="center"/>
              <w:rPr>
                <w:rFonts w:cs="Times New Roman"/>
                <w:snapToGrid w:val="0"/>
                <w:sz w:val="28"/>
                <w:szCs w:val="28"/>
              </w:rPr>
            </w:pPr>
          </w:p>
        </w:tc>
      </w:tr>
      <w:tr w:rsidR="00697CCD" w:rsidRPr="008379D5" w:rsidTr="009D072C">
        <w:trPr>
          <w:trHeight w:hRule="exact" w:val="280"/>
          <w:jc w:val="center"/>
        </w:trPr>
        <w:tc>
          <w:tcPr>
            <w:tcW w:w="783" w:type="dxa"/>
          </w:tcPr>
          <w:p w:rsidR="00697CCD" w:rsidRPr="008379D5" w:rsidRDefault="00697CCD" w:rsidP="00CA21EE">
            <w:pPr>
              <w:jc w:val="center"/>
              <w:rPr>
                <w:rFonts w:cs="Times New Roman"/>
                <w:snapToGrid w:val="0"/>
                <w:sz w:val="28"/>
                <w:szCs w:val="28"/>
              </w:rPr>
            </w:pPr>
          </w:p>
        </w:tc>
        <w:tc>
          <w:tcPr>
            <w:tcW w:w="2735" w:type="dxa"/>
          </w:tcPr>
          <w:p w:rsidR="00697CCD" w:rsidRPr="008379D5" w:rsidRDefault="00697CCD" w:rsidP="00BB628D">
            <w:pPr>
              <w:ind w:firstLine="567"/>
              <w:jc w:val="center"/>
              <w:rPr>
                <w:rFonts w:cs="Times New Roman"/>
                <w:snapToGrid w:val="0"/>
                <w:sz w:val="28"/>
                <w:szCs w:val="28"/>
              </w:rPr>
            </w:pPr>
          </w:p>
        </w:tc>
        <w:tc>
          <w:tcPr>
            <w:tcW w:w="6237" w:type="dxa"/>
          </w:tcPr>
          <w:p w:rsidR="00697CCD" w:rsidRPr="008379D5" w:rsidRDefault="00697CCD" w:rsidP="00BB628D">
            <w:pPr>
              <w:ind w:firstLine="567"/>
              <w:jc w:val="center"/>
              <w:rPr>
                <w:rFonts w:cs="Times New Roman"/>
                <w:snapToGrid w:val="0"/>
                <w:sz w:val="28"/>
                <w:szCs w:val="28"/>
              </w:rPr>
            </w:pPr>
          </w:p>
        </w:tc>
      </w:tr>
      <w:tr w:rsidR="00697CCD" w:rsidRPr="008379D5" w:rsidTr="009D072C">
        <w:trPr>
          <w:trHeight w:hRule="exact" w:val="280"/>
          <w:jc w:val="center"/>
        </w:trPr>
        <w:tc>
          <w:tcPr>
            <w:tcW w:w="783" w:type="dxa"/>
          </w:tcPr>
          <w:p w:rsidR="00697CCD" w:rsidRPr="008379D5" w:rsidRDefault="00697CCD" w:rsidP="00BB628D">
            <w:pPr>
              <w:ind w:firstLine="567"/>
              <w:jc w:val="center"/>
              <w:rPr>
                <w:rFonts w:cs="Times New Roman"/>
                <w:snapToGrid w:val="0"/>
                <w:sz w:val="28"/>
                <w:szCs w:val="28"/>
              </w:rPr>
            </w:pPr>
          </w:p>
          <w:p w:rsidR="00697CCD" w:rsidRPr="008379D5" w:rsidRDefault="00697CCD" w:rsidP="00BB628D">
            <w:pPr>
              <w:ind w:firstLine="567"/>
              <w:jc w:val="center"/>
              <w:rPr>
                <w:rFonts w:cs="Times New Roman"/>
                <w:snapToGrid w:val="0"/>
                <w:sz w:val="28"/>
                <w:szCs w:val="28"/>
              </w:rPr>
            </w:pPr>
          </w:p>
          <w:p w:rsidR="00697CCD" w:rsidRPr="008379D5" w:rsidRDefault="00697CCD" w:rsidP="00BB628D">
            <w:pPr>
              <w:ind w:firstLine="567"/>
              <w:jc w:val="center"/>
              <w:rPr>
                <w:rFonts w:cs="Times New Roman"/>
                <w:snapToGrid w:val="0"/>
                <w:sz w:val="28"/>
                <w:szCs w:val="28"/>
              </w:rPr>
            </w:pPr>
          </w:p>
        </w:tc>
        <w:tc>
          <w:tcPr>
            <w:tcW w:w="2735" w:type="dxa"/>
          </w:tcPr>
          <w:p w:rsidR="00697CCD" w:rsidRPr="008379D5" w:rsidRDefault="00697CCD" w:rsidP="00BB628D">
            <w:pPr>
              <w:ind w:firstLine="567"/>
              <w:jc w:val="center"/>
              <w:rPr>
                <w:rFonts w:cs="Times New Roman"/>
                <w:snapToGrid w:val="0"/>
                <w:sz w:val="28"/>
                <w:szCs w:val="28"/>
              </w:rPr>
            </w:pPr>
          </w:p>
        </w:tc>
        <w:tc>
          <w:tcPr>
            <w:tcW w:w="6237" w:type="dxa"/>
          </w:tcPr>
          <w:p w:rsidR="00697CCD" w:rsidRPr="008379D5" w:rsidRDefault="00697CCD" w:rsidP="00BB628D">
            <w:pPr>
              <w:ind w:firstLine="567"/>
              <w:jc w:val="center"/>
              <w:rPr>
                <w:rFonts w:cs="Times New Roman"/>
                <w:snapToGrid w:val="0"/>
                <w:sz w:val="28"/>
                <w:szCs w:val="28"/>
              </w:rPr>
            </w:pPr>
          </w:p>
        </w:tc>
      </w:tr>
      <w:tr w:rsidR="00697CCD" w:rsidRPr="008379D5" w:rsidTr="009D072C">
        <w:trPr>
          <w:trHeight w:hRule="exact" w:val="280"/>
          <w:jc w:val="center"/>
        </w:trPr>
        <w:tc>
          <w:tcPr>
            <w:tcW w:w="783" w:type="dxa"/>
          </w:tcPr>
          <w:p w:rsidR="00697CCD" w:rsidRPr="008379D5" w:rsidRDefault="00697CCD" w:rsidP="00BB628D">
            <w:pPr>
              <w:ind w:firstLine="567"/>
              <w:rPr>
                <w:rFonts w:cs="Times New Roman"/>
                <w:snapToGrid w:val="0"/>
                <w:sz w:val="28"/>
                <w:szCs w:val="28"/>
              </w:rPr>
            </w:pPr>
          </w:p>
        </w:tc>
        <w:tc>
          <w:tcPr>
            <w:tcW w:w="2735" w:type="dxa"/>
          </w:tcPr>
          <w:p w:rsidR="00697CCD" w:rsidRPr="008379D5" w:rsidRDefault="00697CCD" w:rsidP="00BB628D">
            <w:pPr>
              <w:ind w:firstLine="567"/>
              <w:rPr>
                <w:rFonts w:cs="Times New Roman"/>
                <w:snapToGrid w:val="0"/>
                <w:sz w:val="28"/>
                <w:szCs w:val="28"/>
              </w:rPr>
            </w:pPr>
          </w:p>
        </w:tc>
        <w:tc>
          <w:tcPr>
            <w:tcW w:w="6237" w:type="dxa"/>
          </w:tcPr>
          <w:p w:rsidR="00697CCD" w:rsidRPr="008379D5" w:rsidRDefault="00697CCD" w:rsidP="00BB628D">
            <w:pPr>
              <w:ind w:firstLine="567"/>
              <w:rPr>
                <w:rFonts w:cs="Times New Roman"/>
                <w:snapToGrid w:val="0"/>
                <w:sz w:val="28"/>
                <w:szCs w:val="28"/>
              </w:rPr>
            </w:pPr>
          </w:p>
        </w:tc>
      </w:tr>
    </w:tbl>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napToGrid w:val="0"/>
          <w:sz w:val="28"/>
          <w:szCs w:val="28"/>
        </w:rPr>
      </w:pPr>
    </w:p>
    <w:p w:rsidR="00697CCD" w:rsidRPr="008379D5" w:rsidRDefault="00697CCD" w:rsidP="00521184">
      <w:pPr>
        <w:rPr>
          <w:rFonts w:cs="Times New Roman"/>
          <w:snapToGrid w:val="0"/>
          <w:sz w:val="28"/>
          <w:szCs w:val="28"/>
        </w:rPr>
      </w:pPr>
      <w:r w:rsidRPr="008379D5">
        <w:rPr>
          <w:rFonts w:cs="Times New Roman"/>
          <w:snapToGrid w:val="0"/>
          <w:sz w:val="28"/>
          <w:szCs w:val="28"/>
        </w:rPr>
        <w:t xml:space="preserve">Примечание: </w:t>
      </w:r>
      <w:r w:rsidR="00436695" w:rsidRPr="008379D5">
        <w:rPr>
          <w:rFonts w:cs="Times New Roman"/>
          <w:sz w:val="28"/>
          <w:szCs w:val="28"/>
        </w:rPr>
        <w:t>Участник открытого конкурса</w:t>
      </w:r>
      <w:r w:rsidR="00521184">
        <w:rPr>
          <w:rFonts w:cs="Times New Roman"/>
          <w:snapToGrid w:val="0"/>
          <w:sz w:val="28"/>
          <w:szCs w:val="28"/>
        </w:rPr>
        <w:t xml:space="preserve"> прикладывает </w:t>
      </w:r>
      <w:r w:rsidR="00521184" w:rsidRPr="008379D5">
        <w:rPr>
          <w:sz w:val="28"/>
          <w:szCs w:val="28"/>
        </w:rPr>
        <w:t>государственны</w:t>
      </w:r>
      <w:r w:rsidR="00521184">
        <w:rPr>
          <w:sz w:val="28"/>
          <w:szCs w:val="28"/>
        </w:rPr>
        <w:t>й</w:t>
      </w:r>
      <w:r w:rsidR="00521184" w:rsidRPr="008379D5">
        <w:rPr>
          <w:sz w:val="28"/>
          <w:szCs w:val="28"/>
        </w:rPr>
        <w:t xml:space="preserve"> контракт</w:t>
      </w:r>
      <w:r w:rsidR="00521184">
        <w:rPr>
          <w:sz w:val="28"/>
          <w:szCs w:val="28"/>
        </w:rPr>
        <w:t xml:space="preserve">, </w:t>
      </w:r>
      <w:r w:rsidR="00521184" w:rsidRPr="008379D5">
        <w:rPr>
          <w:sz w:val="28"/>
          <w:szCs w:val="28"/>
        </w:rPr>
        <w:t>свидетельства об осуществлении перевозок по</w:t>
      </w:r>
      <w:r w:rsidR="00521184">
        <w:rPr>
          <w:sz w:val="28"/>
          <w:szCs w:val="28"/>
        </w:rPr>
        <w:t xml:space="preserve"> </w:t>
      </w:r>
      <w:r w:rsidR="004E744C">
        <w:rPr>
          <w:sz w:val="28"/>
          <w:szCs w:val="28"/>
        </w:rPr>
        <w:t xml:space="preserve">муниципальному </w:t>
      </w:r>
      <w:r w:rsidR="00521184" w:rsidRPr="008379D5">
        <w:rPr>
          <w:sz w:val="28"/>
          <w:szCs w:val="28"/>
        </w:rPr>
        <w:t>маршруту регулярных перевозок или ины</w:t>
      </w:r>
      <w:r w:rsidR="00521184">
        <w:rPr>
          <w:sz w:val="28"/>
          <w:szCs w:val="28"/>
        </w:rPr>
        <w:t>е</w:t>
      </w:r>
      <w:r w:rsidR="00521184" w:rsidRPr="008379D5">
        <w:rPr>
          <w:sz w:val="28"/>
          <w:szCs w:val="28"/>
        </w:rPr>
        <w:t xml:space="preserve"> документ</w:t>
      </w:r>
      <w:r w:rsidR="00521184">
        <w:rPr>
          <w:sz w:val="28"/>
          <w:szCs w:val="28"/>
        </w:rPr>
        <w:t>ы</w:t>
      </w:r>
      <w:r w:rsidR="00521184" w:rsidRPr="008379D5">
        <w:rPr>
          <w:sz w:val="28"/>
          <w:szCs w:val="28"/>
        </w:rPr>
        <w:t>, выданны</w:t>
      </w:r>
      <w:r w:rsidR="00521184">
        <w:rPr>
          <w:sz w:val="28"/>
          <w:szCs w:val="28"/>
        </w:rPr>
        <w:t>е</w:t>
      </w:r>
      <w:r w:rsidR="00521184" w:rsidRPr="008379D5">
        <w:rPr>
          <w:sz w:val="28"/>
          <w:szCs w:val="28"/>
        </w:rPr>
        <w:t xml:space="preserve"> в соответствии с нормативными правовыми актами субъектов Российской Федерации</w:t>
      </w:r>
      <w:r w:rsidR="00521184" w:rsidRPr="008379D5">
        <w:rPr>
          <w:bCs/>
          <w:sz w:val="28"/>
          <w:szCs w:val="28"/>
        </w:rPr>
        <w:t xml:space="preserve"> (в том числе на данном маршруте)</w:t>
      </w:r>
      <w:r w:rsidR="00521184">
        <w:rPr>
          <w:bCs/>
          <w:sz w:val="28"/>
          <w:szCs w:val="28"/>
        </w:rPr>
        <w:t xml:space="preserve">, подтверждающие </w:t>
      </w:r>
      <w:r w:rsidR="00DE4DAF">
        <w:rPr>
          <w:bCs/>
          <w:sz w:val="28"/>
          <w:szCs w:val="28"/>
        </w:rPr>
        <w:t xml:space="preserve">данные об </w:t>
      </w:r>
      <w:r w:rsidR="00521184">
        <w:rPr>
          <w:bCs/>
          <w:sz w:val="28"/>
          <w:szCs w:val="28"/>
        </w:rPr>
        <w:t>о</w:t>
      </w:r>
      <w:r w:rsidR="00521184" w:rsidRPr="008379D5">
        <w:rPr>
          <w:bCs/>
          <w:sz w:val="28"/>
          <w:szCs w:val="28"/>
        </w:rPr>
        <w:t>пыт</w:t>
      </w:r>
      <w:r w:rsidR="00DE4DAF">
        <w:rPr>
          <w:bCs/>
          <w:sz w:val="28"/>
          <w:szCs w:val="28"/>
        </w:rPr>
        <w:t>е</w:t>
      </w:r>
      <w:r w:rsidR="00521184" w:rsidRPr="008379D5">
        <w:rPr>
          <w:sz w:val="28"/>
          <w:szCs w:val="28"/>
        </w:rPr>
        <w:t xml:space="preserve"> осуществления регулярных перевозок</w:t>
      </w:r>
      <w:r w:rsidRPr="008379D5">
        <w:rPr>
          <w:rFonts w:cs="Times New Roman"/>
          <w:bCs/>
          <w:sz w:val="28"/>
          <w:szCs w:val="28"/>
        </w:rPr>
        <w:t>.</w:t>
      </w:r>
    </w:p>
    <w:p w:rsidR="00697CCD" w:rsidRPr="008379D5" w:rsidRDefault="00697CCD" w:rsidP="00BB628D">
      <w:pPr>
        <w:ind w:firstLine="567"/>
        <w:rPr>
          <w:rFonts w:cs="Times New Roman"/>
          <w:sz w:val="28"/>
          <w:szCs w:val="28"/>
        </w:rPr>
      </w:pPr>
    </w:p>
    <w:p w:rsidR="00697CCD" w:rsidRPr="008379D5" w:rsidRDefault="00697CCD" w:rsidP="00BB628D">
      <w:pPr>
        <w:ind w:firstLine="567"/>
        <w:rPr>
          <w:rFonts w:cs="Times New Roman"/>
          <w:sz w:val="28"/>
          <w:szCs w:val="28"/>
        </w:rPr>
      </w:pPr>
    </w:p>
    <w:p w:rsidR="00820942" w:rsidRPr="008379D5" w:rsidRDefault="001B45D2" w:rsidP="00BB628D">
      <w:pPr>
        <w:ind w:firstLine="567"/>
        <w:rPr>
          <w:rFonts w:cs="Times New Roman"/>
          <w:sz w:val="28"/>
          <w:szCs w:val="28"/>
        </w:rPr>
      </w:pPr>
      <w:r w:rsidRPr="008379D5">
        <w:rPr>
          <w:rFonts w:cs="Times New Roman"/>
          <w:sz w:val="28"/>
          <w:szCs w:val="28"/>
        </w:rPr>
        <w:t>Руководитель/</w:t>
      </w:r>
    </w:p>
    <w:p w:rsidR="001B45D2" w:rsidRPr="008379D5" w:rsidRDefault="001B45D2" w:rsidP="00BB628D">
      <w:pPr>
        <w:ind w:firstLine="567"/>
        <w:rPr>
          <w:rFonts w:cs="Times New Roman"/>
          <w:sz w:val="28"/>
          <w:szCs w:val="28"/>
        </w:rPr>
      </w:pPr>
      <w:r w:rsidRPr="008379D5">
        <w:rPr>
          <w:rFonts w:cs="Times New Roman"/>
          <w:sz w:val="28"/>
          <w:szCs w:val="28"/>
        </w:rPr>
        <w:t xml:space="preserve">уполномоченное лицо </w:t>
      </w:r>
    </w:p>
    <w:p w:rsidR="001B45D2" w:rsidRPr="008379D5" w:rsidRDefault="002954B2" w:rsidP="00BB628D">
      <w:pPr>
        <w:ind w:firstLine="567"/>
        <w:rPr>
          <w:rFonts w:cs="Times New Roman"/>
          <w:sz w:val="28"/>
          <w:szCs w:val="28"/>
        </w:rPr>
      </w:pPr>
      <w:r>
        <w:rPr>
          <w:sz w:val="28"/>
          <w:szCs w:val="28"/>
        </w:rPr>
        <w:t>у</w:t>
      </w:r>
      <w:r w:rsidR="00820942" w:rsidRPr="008379D5">
        <w:rPr>
          <w:sz w:val="28"/>
          <w:szCs w:val="28"/>
        </w:rPr>
        <w:t>частника открытого конкурса</w:t>
      </w:r>
      <w:r w:rsidR="00820942" w:rsidRPr="008379D5">
        <w:rPr>
          <w:rFonts w:cs="Times New Roman"/>
          <w:sz w:val="28"/>
          <w:szCs w:val="28"/>
        </w:rPr>
        <w:t xml:space="preserve"> </w:t>
      </w:r>
      <w:r w:rsidR="001B45D2" w:rsidRPr="008379D5">
        <w:rPr>
          <w:rFonts w:cs="Times New Roman"/>
          <w:sz w:val="28"/>
          <w:szCs w:val="28"/>
        </w:rPr>
        <w:t>______________________ ( ___________________ )</w:t>
      </w:r>
    </w:p>
    <w:p w:rsidR="001B45D2" w:rsidRPr="008379D5" w:rsidRDefault="001B45D2" w:rsidP="00BB628D">
      <w:pPr>
        <w:ind w:firstLine="567"/>
        <w:rPr>
          <w:rFonts w:cs="Times New Roman"/>
          <w:i/>
          <w:vertAlign w:val="superscript"/>
        </w:rPr>
      </w:pPr>
      <w:r w:rsidRPr="008379D5">
        <w:rPr>
          <w:rFonts w:cs="Times New Roman"/>
          <w:i/>
          <w:sz w:val="28"/>
          <w:szCs w:val="28"/>
          <w:vertAlign w:val="superscript"/>
        </w:rPr>
        <w:t xml:space="preserve">                      </w:t>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16"/>
          <w:szCs w:val="16"/>
          <w:vertAlign w:val="superscript"/>
        </w:rPr>
        <w:tab/>
      </w:r>
      <w:r w:rsidRPr="008379D5">
        <w:rPr>
          <w:rFonts w:cs="Times New Roman"/>
          <w:i/>
          <w:sz w:val="16"/>
          <w:szCs w:val="16"/>
          <w:vertAlign w:val="superscript"/>
        </w:rPr>
        <w:tab/>
      </w:r>
      <w:r w:rsidR="00820942" w:rsidRPr="008379D5">
        <w:rPr>
          <w:rFonts w:cs="Times New Roman"/>
          <w:i/>
          <w:sz w:val="16"/>
          <w:szCs w:val="16"/>
          <w:vertAlign w:val="superscript"/>
        </w:rPr>
        <w:t xml:space="preserve">                                                                  </w:t>
      </w:r>
      <w:r w:rsidRPr="008379D5">
        <w:rPr>
          <w:rFonts w:cs="Times New Roman"/>
          <w:i/>
          <w:sz w:val="16"/>
          <w:szCs w:val="16"/>
          <w:vertAlign w:val="superscript"/>
        </w:rPr>
        <w:t xml:space="preserve">  </w:t>
      </w:r>
      <w:r w:rsidRPr="008379D5">
        <w:rPr>
          <w:rFonts w:cs="Times New Roman"/>
          <w:i/>
          <w:vertAlign w:val="superscript"/>
        </w:rPr>
        <w:t>(Ф.И.О.)</w:t>
      </w:r>
    </w:p>
    <w:p w:rsidR="001B45D2" w:rsidRPr="008379D5" w:rsidRDefault="001B45D2" w:rsidP="00BB628D">
      <w:pPr>
        <w:ind w:firstLine="567"/>
        <w:rPr>
          <w:rFonts w:cs="Times New Roman"/>
          <w:sz w:val="28"/>
          <w:szCs w:val="28"/>
        </w:rPr>
      </w:pPr>
      <w:r w:rsidRPr="008379D5">
        <w:rPr>
          <w:rFonts w:cs="Times New Roman"/>
          <w:sz w:val="28"/>
          <w:szCs w:val="28"/>
        </w:rPr>
        <w:t xml:space="preserve">             </w:t>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М.П.</w:t>
      </w:r>
    </w:p>
    <w:p w:rsidR="00697CCD" w:rsidRDefault="00697CCD" w:rsidP="00BB628D">
      <w:pPr>
        <w:ind w:firstLine="567"/>
        <w:rPr>
          <w:rFonts w:cs="Times New Roman"/>
          <w:sz w:val="28"/>
          <w:szCs w:val="28"/>
        </w:rPr>
      </w:pPr>
    </w:p>
    <w:p w:rsidR="00745A7F" w:rsidRDefault="00745A7F" w:rsidP="00BB628D">
      <w:pPr>
        <w:ind w:firstLine="567"/>
        <w:rPr>
          <w:rFonts w:cs="Times New Roman"/>
          <w:sz w:val="28"/>
          <w:szCs w:val="28"/>
        </w:rPr>
      </w:pPr>
    </w:p>
    <w:p w:rsidR="00F65C6A" w:rsidRDefault="00F65C6A" w:rsidP="00BB628D">
      <w:pPr>
        <w:ind w:firstLine="567"/>
        <w:rPr>
          <w:rFonts w:cs="Times New Roman"/>
          <w:sz w:val="28"/>
          <w:szCs w:val="28"/>
        </w:rPr>
      </w:pPr>
    </w:p>
    <w:p w:rsidR="00F65C6A" w:rsidRDefault="00F65C6A" w:rsidP="00BB628D">
      <w:pPr>
        <w:ind w:firstLine="567"/>
        <w:rPr>
          <w:rFonts w:cs="Times New Roman"/>
          <w:sz w:val="28"/>
          <w:szCs w:val="28"/>
        </w:rPr>
      </w:pPr>
    </w:p>
    <w:p w:rsidR="00745A7F" w:rsidRPr="00745A7F" w:rsidRDefault="00745A7F" w:rsidP="00745A7F">
      <w:pPr>
        <w:rPr>
          <w:rFonts w:cs="Times New Roman"/>
          <w:sz w:val="28"/>
          <w:szCs w:val="28"/>
        </w:rPr>
      </w:pPr>
    </w:p>
    <w:p w:rsidR="00F65C6A" w:rsidRDefault="00F65C6A" w:rsidP="00F65C6A">
      <w:pPr>
        <w:ind w:firstLine="567"/>
        <w:jc w:val="center"/>
        <w:rPr>
          <w:rFonts w:cs="Times New Roman"/>
          <w:b/>
          <w:sz w:val="32"/>
          <w:szCs w:val="32"/>
        </w:rPr>
      </w:pPr>
      <w:r w:rsidRPr="00F65C6A">
        <w:rPr>
          <w:rFonts w:cs="Times New Roman"/>
          <w:b/>
          <w:sz w:val="32"/>
          <w:szCs w:val="32"/>
        </w:rPr>
        <w:t>КОНКУРСНОЕ ПРЕДЛОЖЕНИЕ</w:t>
      </w:r>
    </w:p>
    <w:p w:rsidR="00F65C6A" w:rsidRPr="00F65C6A" w:rsidRDefault="00F65C6A" w:rsidP="00F65C6A">
      <w:pPr>
        <w:ind w:firstLine="567"/>
        <w:jc w:val="center"/>
        <w:rPr>
          <w:rFonts w:cs="Times New Roman"/>
          <w:b/>
          <w:sz w:val="32"/>
          <w:szCs w:val="32"/>
        </w:rPr>
      </w:pPr>
    </w:p>
    <w:p w:rsidR="00745A7F" w:rsidRPr="008B1ABB" w:rsidRDefault="00745A7F" w:rsidP="004E744C">
      <w:pPr>
        <w:ind w:firstLine="567"/>
        <w:jc w:val="both"/>
        <w:rPr>
          <w:rFonts w:cs="Times New Roman"/>
          <w:b/>
          <w:sz w:val="28"/>
          <w:szCs w:val="28"/>
        </w:rPr>
      </w:pPr>
      <w:r>
        <w:rPr>
          <w:rFonts w:cs="Times New Roman"/>
          <w:b/>
          <w:sz w:val="28"/>
          <w:szCs w:val="28"/>
        </w:rPr>
        <w:t>5.5</w:t>
      </w:r>
      <w:r w:rsidRPr="00745A7F">
        <w:rPr>
          <w:rFonts w:cs="Times New Roman"/>
          <w:b/>
          <w:sz w:val="28"/>
          <w:szCs w:val="28"/>
        </w:rPr>
        <w:t>. Форма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и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w:t>
      </w:r>
    </w:p>
    <w:p w:rsidR="00745A7F" w:rsidRPr="00745A7F" w:rsidRDefault="00745A7F" w:rsidP="00745A7F">
      <w:pPr>
        <w:ind w:firstLine="567"/>
        <w:rPr>
          <w:rFonts w:cs="Times New Roman"/>
          <w:sz w:val="28"/>
          <w:szCs w:val="28"/>
        </w:rPr>
      </w:pPr>
    </w:p>
    <w:tbl>
      <w:tblPr>
        <w:tblStyle w:val="af5"/>
        <w:tblW w:w="0" w:type="auto"/>
        <w:tblLook w:val="04A0" w:firstRow="1" w:lastRow="0" w:firstColumn="1" w:lastColumn="0" w:noHBand="0" w:noVBand="1"/>
      </w:tblPr>
      <w:tblGrid>
        <w:gridCol w:w="5380"/>
        <w:gridCol w:w="4872"/>
      </w:tblGrid>
      <w:tr w:rsidR="00745A7F" w:rsidTr="008B1ABB">
        <w:tc>
          <w:tcPr>
            <w:tcW w:w="7792" w:type="dxa"/>
          </w:tcPr>
          <w:p w:rsidR="00745A7F" w:rsidRPr="00745A7F" w:rsidRDefault="008B1ABB" w:rsidP="00745A7F">
            <w:pPr>
              <w:rPr>
                <w:rFonts w:cs="Times New Roman"/>
              </w:rPr>
            </w:pPr>
            <w:r>
              <w:rPr>
                <w:rFonts w:cs="Times New Roman"/>
              </w:rPr>
              <w:t>Среднее количество</w:t>
            </w:r>
            <w:r w:rsidRPr="008B1ABB">
              <w:rPr>
                <w:rFonts w:cs="Times New Roman"/>
              </w:rPr>
              <w:t xml:space="preserve">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Pr>
                <w:rFonts w:cs="Times New Roman"/>
              </w:rPr>
              <w:t xml:space="preserve"> действовавшими в течение года, </w:t>
            </w:r>
            <w:r w:rsidRPr="008B1ABB">
              <w:rPr>
                <w:rFonts w:cs="Times New Roman"/>
              </w:rPr>
              <w:t>предшествующего дате размещения извещения о проведении открытого конкурса</w:t>
            </w:r>
            <w:r>
              <w:rPr>
                <w:rFonts w:cs="Times New Roman"/>
              </w:rPr>
              <w:t xml:space="preserve"> (*)</w:t>
            </w:r>
          </w:p>
        </w:tc>
        <w:tc>
          <w:tcPr>
            <w:tcW w:w="6910" w:type="dxa"/>
          </w:tcPr>
          <w:p w:rsidR="00745A7F" w:rsidRDefault="00745A7F" w:rsidP="00745A7F">
            <w:pPr>
              <w:rPr>
                <w:rFonts w:cs="Times New Roman"/>
              </w:rPr>
            </w:pPr>
            <w:r w:rsidRPr="00745A7F">
              <w:rPr>
                <w:rFonts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размещения извещения о проведении открытого конкурса</w:t>
            </w:r>
          </w:p>
          <w:p w:rsidR="00745A7F" w:rsidRPr="00745A7F" w:rsidRDefault="00745A7F" w:rsidP="00745A7F">
            <w:pPr>
              <w:rPr>
                <w:rFonts w:cs="Times New Roman"/>
              </w:rPr>
            </w:pPr>
          </w:p>
        </w:tc>
      </w:tr>
      <w:tr w:rsidR="00745A7F" w:rsidTr="008B1ABB">
        <w:tc>
          <w:tcPr>
            <w:tcW w:w="7792" w:type="dxa"/>
          </w:tcPr>
          <w:p w:rsidR="00745A7F" w:rsidRDefault="00745A7F" w:rsidP="00745A7F">
            <w:pPr>
              <w:rPr>
                <w:rFonts w:cs="Times New Roman"/>
                <w:sz w:val="28"/>
                <w:szCs w:val="28"/>
              </w:rPr>
            </w:pPr>
          </w:p>
          <w:p w:rsidR="00745A7F" w:rsidRDefault="00745A7F" w:rsidP="00745A7F">
            <w:pPr>
              <w:rPr>
                <w:rFonts w:cs="Times New Roman"/>
                <w:sz w:val="28"/>
                <w:szCs w:val="28"/>
              </w:rPr>
            </w:pPr>
          </w:p>
        </w:tc>
        <w:tc>
          <w:tcPr>
            <w:tcW w:w="6910" w:type="dxa"/>
          </w:tcPr>
          <w:p w:rsidR="00745A7F" w:rsidRDefault="00745A7F" w:rsidP="00745A7F">
            <w:pPr>
              <w:rPr>
                <w:rFonts w:cs="Times New Roman"/>
                <w:sz w:val="28"/>
                <w:szCs w:val="28"/>
              </w:rPr>
            </w:pPr>
          </w:p>
        </w:tc>
      </w:tr>
    </w:tbl>
    <w:p w:rsidR="008B1ABB" w:rsidRDefault="008B1ABB" w:rsidP="008B1ABB">
      <w:pPr>
        <w:rPr>
          <w:sz w:val="18"/>
          <w:szCs w:val="18"/>
        </w:rPr>
      </w:pPr>
    </w:p>
    <w:p w:rsidR="00745A7F" w:rsidRPr="008B1ABB" w:rsidRDefault="008B1ABB" w:rsidP="008B1ABB">
      <w:pPr>
        <w:rPr>
          <w:rFonts w:cs="Times New Roman"/>
          <w:sz w:val="18"/>
          <w:szCs w:val="18"/>
        </w:rPr>
      </w:pPr>
      <w:r w:rsidRPr="008B1ABB">
        <w:rPr>
          <w:sz w:val="18"/>
          <w:szCs w:val="18"/>
        </w:rPr>
        <w:lastRenderedPageBreak/>
        <w:t>*</w:t>
      </w:r>
      <w:r w:rsidRPr="008B1ABB">
        <w:rPr>
          <w:sz w:val="20"/>
          <w:szCs w:val="20"/>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745A7F" w:rsidRPr="00745A7F" w:rsidRDefault="00745A7F" w:rsidP="00745A7F">
      <w:pPr>
        <w:ind w:firstLine="567"/>
        <w:rPr>
          <w:rFonts w:cs="Times New Roman"/>
          <w:sz w:val="28"/>
          <w:szCs w:val="28"/>
        </w:rPr>
      </w:pPr>
    </w:p>
    <w:p w:rsidR="00745A7F" w:rsidRPr="00745A7F" w:rsidRDefault="00745A7F" w:rsidP="00745A7F">
      <w:pPr>
        <w:ind w:firstLine="567"/>
        <w:rPr>
          <w:rFonts w:cs="Times New Roman"/>
          <w:sz w:val="28"/>
          <w:szCs w:val="28"/>
        </w:rPr>
      </w:pPr>
      <w:r w:rsidRPr="00745A7F">
        <w:rPr>
          <w:rFonts w:cs="Times New Roman"/>
          <w:sz w:val="28"/>
          <w:szCs w:val="28"/>
        </w:rPr>
        <w:t xml:space="preserve">______________________________     </w:t>
      </w:r>
      <w:r>
        <w:rPr>
          <w:rFonts w:cs="Times New Roman"/>
          <w:sz w:val="28"/>
          <w:szCs w:val="28"/>
        </w:rPr>
        <w:t xml:space="preserve">                 </w:t>
      </w:r>
      <w:r w:rsidRPr="00745A7F">
        <w:rPr>
          <w:rFonts w:cs="Times New Roman"/>
          <w:sz w:val="28"/>
          <w:szCs w:val="28"/>
        </w:rPr>
        <w:t xml:space="preserve">   ________________    </w:t>
      </w:r>
      <w:r>
        <w:rPr>
          <w:rFonts w:cs="Times New Roman"/>
          <w:sz w:val="28"/>
          <w:szCs w:val="28"/>
        </w:rPr>
        <w:t xml:space="preserve">                                       </w:t>
      </w:r>
      <w:r w:rsidRPr="00745A7F">
        <w:rPr>
          <w:rFonts w:cs="Times New Roman"/>
          <w:sz w:val="28"/>
          <w:szCs w:val="28"/>
        </w:rPr>
        <w:t xml:space="preserve">    __________________</w:t>
      </w:r>
    </w:p>
    <w:p w:rsidR="00745A7F" w:rsidRPr="00745A7F" w:rsidRDefault="00745A7F" w:rsidP="00745A7F">
      <w:pPr>
        <w:ind w:firstLine="567"/>
        <w:rPr>
          <w:rFonts w:cs="Times New Roman"/>
          <w:sz w:val="20"/>
          <w:szCs w:val="20"/>
        </w:rPr>
      </w:pPr>
      <w:r w:rsidRPr="00745A7F">
        <w:rPr>
          <w:rFonts w:cs="Times New Roman"/>
          <w:sz w:val="20"/>
          <w:szCs w:val="20"/>
        </w:rPr>
        <w:t xml:space="preserve">(Наименование участника открытого конкурса)                                </w:t>
      </w:r>
      <w:r>
        <w:rPr>
          <w:rFonts w:cs="Times New Roman"/>
          <w:sz w:val="20"/>
          <w:szCs w:val="20"/>
        </w:rPr>
        <w:t xml:space="preserve">               </w:t>
      </w:r>
      <w:r w:rsidRPr="00745A7F">
        <w:rPr>
          <w:rFonts w:cs="Times New Roman"/>
          <w:sz w:val="20"/>
          <w:szCs w:val="20"/>
        </w:rPr>
        <w:t xml:space="preserve">     (Подпись)                               </w:t>
      </w:r>
      <w:r>
        <w:rPr>
          <w:rFonts w:cs="Times New Roman"/>
          <w:sz w:val="20"/>
          <w:szCs w:val="20"/>
        </w:rPr>
        <w:t xml:space="preserve">                                              </w:t>
      </w:r>
      <w:r w:rsidRPr="00745A7F">
        <w:rPr>
          <w:rFonts w:cs="Times New Roman"/>
          <w:sz w:val="20"/>
          <w:szCs w:val="20"/>
        </w:rPr>
        <w:t xml:space="preserve">               (Расшифровка)</w:t>
      </w:r>
    </w:p>
    <w:p w:rsidR="00745A7F" w:rsidRPr="00745A7F" w:rsidRDefault="00745A7F" w:rsidP="00745A7F">
      <w:pPr>
        <w:rPr>
          <w:rFonts w:cs="Times New Roman"/>
          <w:sz w:val="28"/>
          <w:szCs w:val="28"/>
        </w:rPr>
      </w:pPr>
    </w:p>
    <w:p w:rsidR="00745A7F" w:rsidRPr="00745A7F" w:rsidRDefault="00745A7F" w:rsidP="00745A7F">
      <w:pPr>
        <w:ind w:firstLine="567"/>
        <w:rPr>
          <w:rFonts w:cs="Times New Roman"/>
          <w:sz w:val="28"/>
          <w:szCs w:val="28"/>
        </w:rPr>
      </w:pPr>
      <w:r>
        <w:rPr>
          <w:rFonts w:cs="Times New Roman"/>
          <w:sz w:val="28"/>
          <w:szCs w:val="28"/>
        </w:rPr>
        <w:t xml:space="preserve">                 </w:t>
      </w:r>
      <w:r w:rsidRPr="00745A7F">
        <w:rPr>
          <w:rFonts w:cs="Times New Roman"/>
          <w:sz w:val="28"/>
          <w:szCs w:val="28"/>
        </w:rPr>
        <w:t xml:space="preserve">       М.П.</w:t>
      </w:r>
    </w:p>
    <w:p w:rsidR="00745A7F" w:rsidRPr="00745A7F" w:rsidRDefault="00745A7F" w:rsidP="00745A7F">
      <w:pPr>
        <w:ind w:firstLine="567"/>
        <w:rPr>
          <w:rFonts w:cs="Times New Roman"/>
          <w:sz w:val="28"/>
          <w:szCs w:val="28"/>
        </w:rPr>
      </w:pPr>
    </w:p>
    <w:p w:rsidR="00745A7F" w:rsidRPr="00745A7F" w:rsidRDefault="00745A7F" w:rsidP="00745A7F">
      <w:pPr>
        <w:ind w:firstLine="567"/>
        <w:rPr>
          <w:rFonts w:cs="Times New Roman"/>
          <w:sz w:val="28"/>
          <w:szCs w:val="28"/>
        </w:rPr>
      </w:pPr>
    </w:p>
    <w:p w:rsidR="00745A7F" w:rsidRPr="008379D5" w:rsidRDefault="00745A7F" w:rsidP="008B1ABB">
      <w:pPr>
        <w:ind w:firstLine="567"/>
        <w:rPr>
          <w:rFonts w:cs="Times New Roman"/>
          <w:sz w:val="28"/>
          <w:szCs w:val="28"/>
        </w:rPr>
        <w:sectPr w:rsidR="00745A7F" w:rsidRPr="008379D5" w:rsidSect="00E003BF">
          <w:footerReference w:type="default" r:id="rId14"/>
          <w:pgSz w:w="11906" w:h="16838" w:code="9"/>
          <w:pgMar w:top="851" w:right="567" w:bottom="851" w:left="1077" w:header="720" w:footer="720" w:gutter="0"/>
          <w:pgNumType w:start="20"/>
          <w:cols w:space="720"/>
          <w:titlePg/>
          <w:docGrid w:linePitch="326"/>
        </w:sectPr>
      </w:pPr>
      <w:r w:rsidRPr="00745A7F">
        <w:rPr>
          <w:rFonts w:cs="Times New Roman"/>
          <w:sz w:val="28"/>
          <w:szCs w:val="28"/>
        </w:rPr>
        <w:t>"__"</w:t>
      </w:r>
      <w:r w:rsidR="008B1ABB">
        <w:rPr>
          <w:rFonts w:cs="Times New Roman"/>
          <w:sz w:val="28"/>
          <w:szCs w:val="28"/>
        </w:rPr>
        <w:t xml:space="preserve"> ____________________ 20____ г.</w:t>
      </w:r>
    </w:p>
    <w:p w:rsidR="00956D55" w:rsidRPr="008379D5" w:rsidRDefault="00956D55" w:rsidP="00956D55">
      <w:pPr>
        <w:ind w:firstLine="567"/>
        <w:jc w:val="center"/>
        <w:rPr>
          <w:rFonts w:cs="Times New Roman"/>
          <w:b/>
          <w:sz w:val="28"/>
          <w:szCs w:val="28"/>
        </w:rPr>
      </w:pPr>
      <w:r w:rsidRPr="008379D5">
        <w:rPr>
          <w:rFonts w:cs="Times New Roman"/>
          <w:b/>
          <w:sz w:val="28"/>
          <w:szCs w:val="28"/>
        </w:rPr>
        <w:lastRenderedPageBreak/>
        <w:t>КОНКУРСНОЕ ПРЕДЛОЖЕНИЕ</w:t>
      </w:r>
    </w:p>
    <w:p w:rsidR="00956D55" w:rsidRPr="008379D5" w:rsidRDefault="00956D55" w:rsidP="00956D55">
      <w:pPr>
        <w:ind w:firstLine="567"/>
        <w:rPr>
          <w:rFonts w:cs="Times New Roman"/>
          <w:sz w:val="28"/>
          <w:szCs w:val="28"/>
        </w:rPr>
      </w:pPr>
    </w:p>
    <w:p w:rsidR="00956D55" w:rsidRPr="00E43804" w:rsidRDefault="00956D55" w:rsidP="00CD5907">
      <w:pPr>
        <w:ind w:firstLine="567"/>
        <w:jc w:val="both"/>
        <w:rPr>
          <w:rFonts w:cs="Times New Roman"/>
          <w:b/>
          <w:snapToGrid w:val="0"/>
          <w:sz w:val="28"/>
          <w:szCs w:val="28"/>
        </w:rPr>
      </w:pPr>
      <w:r w:rsidRPr="008379D5">
        <w:rPr>
          <w:rFonts w:cs="Times New Roman"/>
          <w:b/>
          <w:sz w:val="28"/>
          <w:szCs w:val="28"/>
        </w:rPr>
        <w:t>5.</w:t>
      </w:r>
      <w:r w:rsidR="00745A7F">
        <w:rPr>
          <w:rFonts w:cs="Times New Roman"/>
          <w:b/>
          <w:sz w:val="28"/>
          <w:szCs w:val="28"/>
        </w:rPr>
        <w:t>6</w:t>
      </w:r>
      <w:r w:rsidRPr="008379D5">
        <w:rPr>
          <w:rFonts w:cs="Times New Roman"/>
          <w:b/>
          <w:sz w:val="28"/>
          <w:szCs w:val="28"/>
        </w:rPr>
        <w:t xml:space="preserve">. Форма </w:t>
      </w:r>
      <w:r w:rsidRPr="00E43804">
        <w:rPr>
          <w:rFonts w:cs="Times New Roman"/>
          <w:b/>
          <w:sz w:val="28"/>
          <w:szCs w:val="28"/>
          <w:lang w:eastAsia="ru-RU" w:bidi="ar-SA"/>
        </w:rPr>
        <w:t xml:space="preserve">Сведения о договорах </w:t>
      </w:r>
      <w:r w:rsidR="00CD5907" w:rsidRPr="00CD5907">
        <w:rPr>
          <w:rFonts w:cs="Times New Roman"/>
          <w:b/>
          <w:sz w:val="28"/>
          <w:szCs w:val="28"/>
          <w:lang w:eastAsia="ru-RU" w:bidi="ar-SA"/>
        </w:rPr>
        <w:t xml:space="preserve">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w:t>
      </w:r>
      <w:r w:rsidRPr="00E43804">
        <w:rPr>
          <w:rFonts w:cs="Times New Roman"/>
          <w:b/>
          <w:sz w:val="28"/>
          <w:szCs w:val="28"/>
          <w:lang w:eastAsia="ru-RU" w:bidi="ar-SA"/>
        </w:rPr>
        <w:t>за нанесение вреда здоровью, имуществу либо жизни пассажиров</w:t>
      </w:r>
    </w:p>
    <w:p w:rsidR="00956D55" w:rsidRPr="008379D5" w:rsidRDefault="00956D55" w:rsidP="00956D55">
      <w:pPr>
        <w:ind w:firstLine="567"/>
        <w:rPr>
          <w:rFonts w:cs="Times New Roman"/>
          <w:snapToGrid w:val="0"/>
          <w:sz w:val="28"/>
          <w:szCs w:val="28"/>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4"/>
        <w:gridCol w:w="1999"/>
        <w:gridCol w:w="850"/>
        <w:gridCol w:w="1697"/>
        <w:gridCol w:w="2410"/>
        <w:gridCol w:w="2553"/>
        <w:gridCol w:w="15"/>
      </w:tblGrid>
      <w:tr w:rsidR="00125AB4" w:rsidRPr="008379D5" w:rsidTr="004E744C">
        <w:trPr>
          <w:trHeight w:hRule="exact" w:val="955"/>
          <w:jc w:val="center"/>
        </w:trPr>
        <w:tc>
          <w:tcPr>
            <w:tcW w:w="694" w:type="dxa"/>
            <w:vMerge w:val="restart"/>
            <w:shd w:val="clear" w:color="auto" w:fill="FFFFFF"/>
          </w:tcPr>
          <w:p w:rsidR="00125AB4" w:rsidRPr="008379D5" w:rsidRDefault="00125AB4" w:rsidP="00125AB4">
            <w:pPr>
              <w:jc w:val="center"/>
              <w:rPr>
                <w:rFonts w:cs="Times New Roman"/>
                <w:snapToGrid w:val="0"/>
                <w:sz w:val="28"/>
                <w:szCs w:val="28"/>
              </w:rPr>
            </w:pPr>
            <w:r w:rsidRPr="008379D5">
              <w:rPr>
                <w:rFonts w:cs="Times New Roman"/>
                <w:sz w:val="28"/>
                <w:szCs w:val="28"/>
              </w:rPr>
              <w:t>п/п</w:t>
            </w:r>
          </w:p>
        </w:tc>
        <w:tc>
          <w:tcPr>
            <w:tcW w:w="1999" w:type="dxa"/>
            <w:vMerge w:val="restart"/>
            <w:shd w:val="clear" w:color="auto" w:fill="FFFFFF"/>
          </w:tcPr>
          <w:p w:rsidR="00125AB4" w:rsidRPr="00E43804" w:rsidRDefault="00125AB4" w:rsidP="00956D55">
            <w:pPr>
              <w:jc w:val="center"/>
              <w:rPr>
                <w:rFonts w:cs="Times New Roman"/>
                <w:snapToGrid w:val="0"/>
                <w:sz w:val="28"/>
                <w:szCs w:val="28"/>
                <w:lang w:val="en-US"/>
              </w:rPr>
            </w:pPr>
            <w:r>
              <w:rPr>
                <w:rFonts w:cs="Times New Roman"/>
                <w:snapToGrid w:val="0"/>
                <w:sz w:val="28"/>
                <w:szCs w:val="28"/>
              </w:rPr>
              <w:t>Марка, модель, тип ТС</w:t>
            </w:r>
          </w:p>
        </w:tc>
        <w:tc>
          <w:tcPr>
            <w:tcW w:w="850" w:type="dxa"/>
            <w:vMerge w:val="restart"/>
            <w:shd w:val="clear" w:color="auto" w:fill="FFFFFF"/>
          </w:tcPr>
          <w:p w:rsidR="00125AB4" w:rsidRPr="00E43804" w:rsidRDefault="00125AB4" w:rsidP="00956D55">
            <w:pPr>
              <w:jc w:val="center"/>
              <w:rPr>
                <w:rFonts w:cs="Times New Roman"/>
                <w:snapToGrid w:val="0"/>
                <w:sz w:val="28"/>
                <w:szCs w:val="28"/>
              </w:rPr>
            </w:pPr>
            <w:r>
              <w:rPr>
                <w:rFonts w:cs="Times New Roman"/>
                <w:snapToGrid w:val="0"/>
                <w:sz w:val="28"/>
                <w:szCs w:val="28"/>
              </w:rPr>
              <w:t>Гос. номер</w:t>
            </w:r>
          </w:p>
          <w:p w:rsidR="00125AB4" w:rsidRPr="008379D5" w:rsidRDefault="00125AB4" w:rsidP="00956D55">
            <w:pPr>
              <w:jc w:val="center"/>
              <w:rPr>
                <w:rFonts w:cs="Times New Roman"/>
                <w:snapToGrid w:val="0"/>
                <w:sz w:val="28"/>
                <w:szCs w:val="28"/>
              </w:rPr>
            </w:pPr>
          </w:p>
        </w:tc>
        <w:tc>
          <w:tcPr>
            <w:tcW w:w="6675" w:type="dxa"/>
            <w:gridSpan w:val="4"/>
            <w:shd w:val="clear" w:color="auto" w:fill="FFFFFF"/>
          </w:tcPr>
          <w:p w:rsidR="00125AB4" w:rsidRPr="00E43804" w:rsidRDefault="00125AB4" w:rsidP="00125AB4">
            <w:pPr>
              <w:jc w:val="center"/>
              <w:rPr>
                <w:rFonts w:cs="Times New Roman"/>
                <w:snapToGrid w:val="0"/>
                <w:sz w:val="28"/>
                <w:szCs w:val="28"/>
              </w:rPr>
            </w:pPr>
            <w:r w:rsidRPr="00125AB4">
              <w:rPr>
                <w:rFonts w:cs="Times New Roman"/>
                <w:snapToGrid w:val="0"/>
                <w:sz w:val="28"/>
                <w:szCs w:val="28"/>
              </w:rPr>
              <w:t xml:space="preserve">Сведения о </w:t>
            </w:r>
            <w:r w:rsidRPr="00E43804">
              <w:rPr>
                <w:rFonts w:cs="Times New Roman"/>
                <w:snapToGrid w:val="0"/>
                <w:sz w:val="28"/>
                <w:szCs w:val="28"/>
              </w:rPr>
              <w:t>договора</w:t>
            </w:r>
            <w:r>
              <w:rPr>
                <w:rFonts w:cs="Times New Roman"/>
                <w:snapToGrid w:val="0"/>
                <w:sz w:val="28"/>
                <w:szCs w:val="28"/>
              </w:rPr>
              <w:t>х</w:t>
            </w:r>
            <w:r w:rsidRPr="00E43804">
              <w:rPr>
                <w:rFonts w:cs="Times New Roman"/>
                <w:snapToGrid w:val="0"/>
                <w:sz w:val="28"/>
                <w:szCs w:val="28"/>
              </w:rPr>
              <w:t xml:space="preserve"> </w:t>
            </w:r>
            <w:r w:rsidR="00CD5907" w:rsidRPr="00CD5907">
              <w:rPr>
                <w:rFonts w:cs="Times New Roman"/>
                <w:sz w:val="28"/>
                <w:szCs w:val="28"/>
                <w:lang w:eastAsia="ru-RU" w:bidi="ar-SA"/>
              </w:rPr>
              <w:t>обязательного страхования гражданской ответственности юридического лица, индивидуального предпринимателя, участников договора простого товарищества</w:t>
            </w:r>
          </w:p>
        </w:tc>
      </w:tr>
      <w:tr w:rsidR="002954B2" w:rsidRPr="008379D5" w:rsidTr="004E744C">
        <w:trPr>
          <w:gridAfter w:val="1"/>
          <w:wAfter w:w="15" w:type="dxa"/>
          <w:trHeight w:hRule="exact" w:val="429"/>
          <w:jc w:val="center"/>
        </w:trPr>
        <w:tc>
          <w:tcPr>
            <w:tcW w:w="694" w:type="dxa"/>
            <w:vMerge/>
          </w:tcPr>
          <w:p w:rsidR="002954B2" w:rsidRPr="008379D5" w:rsidRDefault="002954B2" w:rsidP="00956D55">
            <w:pPr>
              <w:jc w:val="center"/>
              <w:rPr>
                <w:rFonts w:cs="Times New Roman"/>
                <w:snapToGrid w:val="0"/>
                <w:sz w:val="28"/>
                <w:szCs w:val="28"/>
              </w:rPr>
            </w:pPr>
          </w:p>
        </w:tc>
        <w:tc>
          <w:tcPr>
            <w:tcW w:w="1999" w:type="dxa"/>
            <w:vMerge/>
          </w:tcPr>
          <w:p w:rsidR="002954B2" w:rsidRPr="008379D5" w:rsidRDefault="002954B2" w:rsidP="00956D55">
            <w:pPr>
              <w:ind w:firstLine="567"/>
              <w:jc w:val="center"/>
              <w:rPr>
                <w:rFonts w:cs="Times New Roman"/>
                <w:snapToGrid w:val="0"/>
                <w:sz w:val="28"/>
                <w:szCs w:val="28"/>
              </w:rPr>
            </w:pPr>
          </w:p>
        </w:tc>
        <w:tc>
          <w:tcPr>
            <w:tcW w:w="850" w:type="dxa"/>
            <w:vMerge/>
          </w:tcPr>
          <w:p w:rsidR="002954B2" w:rsidRPr="008379D5" w:rsidRDefault="002954B2" w:rsidP="00956D55">
            <w:pPr>
              <w:ind w:firstLine="567"/>
              <w:jc w:val="center"/>
              <w:rPr>
                <w:rFonts w:cs="Times New Roman"/>
                <w:snapToGrid w:val="0"/>
                <w:sz w:val="28"/>
                <w:szCs w:val="28"/>
              </w:rPr>
            </w:pPr>
          </w:p>
        </w:tc>
        <w:tc>
          <w:tcPr>
            <w:tcW w:w="1697" w:type="dxa"/>
          </w:tcPr>
          <w:p w:rsidR="002954B2" w:rsidRPr="002954B2" w:rsidRDefault="002954B2" w:rsidP="002954B2">
            <w:pPr>
              <w:jc w:val="center"/>
              <w:rPr>
                <w:rFonts w:cs="Times New Roman"/>
                <w:snapToGrid w:val="0"/>
                <w:sz w:val="28"/>
                <w:szCs w:val="28"/>
              </w:rPr>
            </w:pPr>
            <w:r>
              <w:rPr>
                <w:rFonts w:cs="Times New Roman"/>
                <w:snapToGrid w:val="0"/>
                <w:sz w:val="28"/>
                <w:szCs w:val="28"/>
                <w:lang w:val="en-US"/>
              </w:rPr>
              <w:t xml:space="preserve">Страховщик </w:t>
            </w:r>
          </w:p>
          <w:p w:rsidR="002954B2" w:rsidRDefault="002954B2" w:rsidP="00125AB4">
            <w:pPr>
              <w:ind w:firstLine="567"/>
              <w:jc w:val="center"/>
              <w:rPr>
                <w:rFonts w:cs="Times New Roman"/>
                <w:snapToGrid w:val="0"/>
                <w:sz w:val="28"/>
                <w:szCs w:val="28"/>
              </w:rPr>
            </w:pPr>
          </w:p>
          <w:p w:rsidR="002954B2" w:rsidRPr="008379D5" w:rsidRDefault="002954B2" w:rsidP="00125AB4">
            <w:pPr>
              <w:ind w:firstLine="567"/>
              <w:jc w:val="center"/>
              <w:rPr>
                <w:rFonts w:cs="Times New Roman"/>
                <w:snapToGrid w:val="0"/>
                <w:sz w:val="28"/>
                <w:szCs w:val="28"/>
              </w:rPr>
            </w:pPr>
          </w:p>
        </w:tc>
        <w:tc>
          <w:tcPr>
            <w:tcW w:w="2410" w:type="dxa"/>
          </w:tcPr>
          <w:p w:rsidR="002954B2" w:rsidRDefault="002954B2" w:rsidP="002954B2">
            <w:pPr>
              <w:jc w:val="center"/>
              <w:rPr>
                <w:rFonts w:cs="Times New Roman"/>
                <w:snapToGrid w:val="0"/>
                <w:sz w:val="28"/>
                <w:szCs w:val="28"/>
              </w:rPr>
            </w:pPr>
            <w:r>
              <w:rPr>
                <w:rFonts w:cs="Times New Roman"/>
                <w:snapToGrid w:val="0"/>
                <w:sz w:val="28"/>
                <w:szCs w:val="28"/>
              </w:rPr>
              <w:t>Номер</w:t>
            </w:r>
          </w:p>
          <w:p w:rsidR="002954B2" w:rsidRPr="008379D5" w:rsidRDefault="002954B2" w:rsidP="00125AB4">
            <w:pPr>
              <w:ind w:firstLine="567"/>
              <w:jc w:val="center"/>
              <w:rPr>
                <w:rFonts w:cs="Times New Roman"/>
                <w:snapToGrid w:val="0"/>
                <w:sz w:val="28"/>
                <w:szCs w:val="28"/>
              </w:rPr>
            </w:pPr>
          </w:p>
        </w:tc>
        <w:tc>
          <w:tcPr>
            <w:tcW w:w="2553" w:type="dxa"/>
          </w:tcPr>
          <w:p w:rsidR="002954B2" w:rsidRPr="008379D5" w:rsidRDefault="002954B2" w:rsidP="00E8674D">
            <w:pPr>
              <w:ind w:hanging="40"/>
              <w:jc w:val="center"/>
              <w:rPr>
                <w:rFonts w:cs="Times New Roman"/>
                <w:snapToGrid w:val="0"/>
                <w:sz w:val="28"/>
                <w:szCs w:val="28"/>
              </w:rPr>
            </w:pPr>
            <w:r>
              <w:rPr>
                <w:rFonts w:cs="Times New Roman"/>
                <w:snapToGrid w:val="0"/>
                <w:sz w:val="28"/>
                <w:szCs w:val="28"/>
              </w:rPr>
              <w:t>Дата</w:t>
            </w:r>
          </w:p>
        </w:tc>
      </w:tr>
      <w:tr w:rsidR="002954B2" w:rsidRPr="008379D5" w:rsidTr="004E744C">
        <w:trPr>
          <w:gridAfter w:val="1"/>
          <w:wAfter w:w="15" w:type="dxa"/>
          <w:trHeight w:hRule="exact" w:val="280"/>
          <w:jc w:val="center"/>
        </w:trPr>
        <w:tc>
          <w:tcPr>
            <w:tcW w:w="694" w:type="dxa"/>
          </w:tcPr>
          <w:p w:rsidR="002954B2" w:rsidRPr="008379D5" w:rsidRDefault="002954B2" w:rsidP="00956D55">
            <w:pPr>
              <w:jc w:val="center"/>
              <w:rPr>
                <w:rFonts w:cs="Times New Roman"/>
                <w:snapToGrid w:val="0"/>
                <w:sz w:val="28"/>
                <w:szCs w:val="28"/>
              </w:rPr>
            </w:pPr>
          </w:p>
        </w:tc>
        <w:tc>
          <w:tcPr>
            <w:tcW w:w="1999" w:type="dxa"/>
          </w:tcPr>
          <w:p w:rsidR="002954B2" w:rsidRPr="008379D5" w:rsidRDefault="002954B2" w:rsidP="00956D55">
            <w:pPr>
              <w:ind w:firstLine="567"/>
              <w:jc w:val="center"/>
              <w:rPr>
                <w:rFonts w:cs="Times New Roman"/>
                <w:snapToGrid w:val="0"/>
                <w:sz w:val="28"/>
                <w:szCs w:val="28"/>
              </w:rPr>
            </w:pPr>
          </w:p>
        </w:tc>
        <w:tc>
          <w:tcPr>
            <w:tcW w:w="850" w:type="dxa"/>
          </w:tcPr>
          <w:p w:rsidR="002954B2" w:rsidRPr="008379D5" w:rsidRDefault="002954B2" w:rsidP="00956D55">
            <w:pPr>
              <w:ind w:firstLine="567"/>
              <w:jc w:val="center"/>
              <w:rPr>
                <w:rFonts w:cs="Times New Roman"/>
                <w:snapToGrid w:val="0"/>
                <w:sz w:val="28"/>
                <w:szCs w:val="28"/>
              </w:rPr>
            </w:pPr>
          </w:p>
        </w:tc>
        <w:tc>
          <w:tcPr>
            <w:tcW w:w="1697" w:type="dxa"/>
          </w:tcPr>
          <w:p w:rsidR="002954B2" w:rsidRDefault="002954B2" w:rsidP="00956D55">
            <w:pPr>
              <w:ind w:firstLine="567"/>
              <w:jc w:val="center"/>
              <w:rPr>
                <w:rFonts w:cs="Times New Roman"/>
                <w:snapToGrid w:val="0"/>
                <w:sz w:val="28"/>
                <w:szCs w:val="28"/>
              </w:rPr>
            </w:pPr>
          </w:p>
        </w:tc>
        <w:tc>
          <w:tcPr>
            <w:tcW w:w="2410" w:type="dxa"/>
          </w:tcPr>
          <w:p w:rsidR="002954B2" w:rsidRDefault="002954B2" w:rsidP="00956D55">
            <w:pPr>
              <w:ind w:firstLine="567"/>
              <w:jc w:val="center"/>
              <w:rPr>
                <w:rFonts w:cs="Times New Roman"/>
                <w:snapToGrid w:val="0"/>
                <w:sz w:val="28"/>
                <w:szCs w:val="28"/>
              </w:rPr>
            </w:pPr>
          </w:p>
        </w:tc>
        <w:tc>
          <w:tcPr>
            <w:tcW w:w="2553" w:type="dxa"/>
          </w:tcPr>
          <w:p w:rsidR="002954B2" w:rsidRDefault="002954B2" w:rsidP="00956D55">
            <w:pPr>
              <w:ind w:firstLine="567"/>
              <w:jc w:val="center"/>
              <w:rPr>
                <w:rFonts w:cs="Times New Roman"/>
                <w:snapToGrid w:val="0"/>
                <w:sz w:val="28"/>
                <w:szCs w:val="28"/>
              </w:rPr>
            </w:pPr>
          </w:p>
        </w:tc>
      </w:tr>
      <w:tr w:rsidR="002954B2" w:rsidRPr="008379D5" w:rsidTr="004E744C">
        <w:trPr>
          <w:gridAfter w:val="1"/>
          <w:wAfter w:w="15" w:type="dxa"/>
          <w:trHeight w:hRule="exact" w:val="280"/>
          <w:jc w:val="center"/>
        </w:trPr>
        <w:tc>
          <w:tcPr>
            <w:tcW w:w="694" w:type="dxa"/>
          </w:tcPr>
          <w:p w:rsidR="002954B2" w:rsidRPr="008379D5" w:rsidRDefault="002954B2" w:rsidP="00956D55">
            <w:pPr>
              <w:jc w:val="center"/>
              <w:rPr>
                <w:rFonts w:cs="Times New Roman"/>
                <w:snapToGrid w:val="0"/>
                <w:sz w:val="28"/>
                <w:szCs w:val="28"/>
              </w:rPr>
            </w:pPr>
          </w:p>
        </w:tc>
        <w:tc>
          <w:tcPr>
            <w:tcW w:w="1999" w:type="dxa"/>
          </w:tcPr>
          <w:p w:rsidR="002954B2" w:rsidRPr="008379D5" w:rsidRDefault="002954B2" w:rsidP="00956D55">
            <w:pPr>
              <w:ind w:firstLine="567"/>
              <w:jc w:val="center"/>
              <w:rPr>
                <w:rFonts w:cs="Times New Roman"/>
                <w:snapToGrid w:val="0"/>
                <w:sz w:val="28"/>
                <w:szCs w:val="28"/>
              </w:rPr>
            </w:pPr>
          </w:p>
        </w:tc>
        <w:tc>
          <w:tcPr>
            <w:tcW w:w="850" w:type="dxa"/>
          </w:tcPr>
          <w:p w:rsidR="002954B2" w:rsidRPr="008379D5" w:rsidRDefault="002954B2" w:rsidP="00956D55">
            <w:pPr>
              <w:ind w:firstLine="567"/>
              <w:jc w:val="center"/>
              <w:rPr>
                <w:rFonts w:cs="Times New Roman"/>
                <w:snapToGrid w:val="0"/>
                <w:sz w:val="28"/>
                <w:szCs w:val="28"/>
              </w:rPr>
            </w:pPr>
          </w:p>
        </w:tc>
        <w:tc>
          <w:tcPr>
            <w:tcW w:w="1697" w:type="dxa"/>
          </w:tcPr>
          <w:p w:rsidR="002954B2" w:rsidRPr="008379D5" w:rsidRDefault="002954B2" w:rsidP="00956D55">
            <w:pPr>
              <w:ind w:firstLine="567"/>
              <w:jc w:val="center"/>
              <w:rPr>
                <w:rFonts w:cs="Times New Roman"/>
                <w:snapToGrid w:val="0"/>
                <w:sz w:val="28"/>
                <w:szCs w:val="28"/>
              </w:rPr>
            </w:pPr>
          </w:p>
        </w:tc>
        <w:tc>
          <w:tcPr>
            <w:tcW w:w="2410" w:type="dxa"/>
          </w:tcPr>
          <w:p w:rsidR="002954B2" w:rsidRPr="008379D5" w:rsidRDefault="002954B2" w:rsidP="00956D55">
            <w:pPr>
              <w:ind w:firstLine="567"/>
              <w:jc w:val="center"/>
              <w:rPr>
                <w:rFonts w:cs="Times New Roman"/>
                <w:snapToGrid w:val="0"/>
                <w:sz w:val="28"/>
                <w:szCs w:val="28"/>
              </w:rPr>
            </w:pPr>
          </w:p>
        </w:tc>
        <w:tc>
          <w:tcPr>
            <w:tcW w:w="2553" w:type="dxa"/>
          </w:tcPr>
          <w:p w:rsidR="002954B2" w:rsidRPr="008379D5" w:rsidRDefault="002954B2" w:rsidP="00956D55">
            <w:pPr>
              <w:ind w:firstLine="567"/>
              <w:jc w:val="center"/>
              <w:rPr>
                <w:rFonts w:cs="Times New Roman"/>
                <w:snapToGrid w:val="0"/>
                <w:sz w:val="28"/>
                <w:szCs w:val="28"/>
              </w:rPr>
            </w:pPr>
          </w:p>
        </w:tc>
      </w:tr>
      <w:tr w:rsidR="002954B2" w:rsidRPr="008379D5" w:rsidTr="004E744C">
        <w:trPr>
          <w:gridAfter w:val="1"/>
          <w:wAfter w:w="15" w:type="dxa"/>
          <w:trHeight w:hRule="exact" w:val="280"/>
          <w:jc w:val="center"/>
        </w:trPr>
        <w:tc>
          <w:tcPr>
            <w:tcW w:w="694" w:type="dxa"/>
          </w:tcPr>
          <w:p w:rsidR="002954B2" w:rsidRPr="008379D5" w:rsidRDefault="002954B2" w:rsidP="00956D55">
            <w:pPr>
              <w:ind w:firstLine="567"/>
              <w:jc w:val="center"/>
              <w:rPr>
                <w:rFonts w:cs="Times New Roman"/>
                <w:snapToGrid w:val="0"/>
                <w:sz w:val="28"/>
                <w:szCs w:val="28"/>
              </w:rPr>
            </w:pPr>
          </w:p>
          <w:p w:rsidR="002954B2" w:rsidRPr="008379D5" w:rsidRDefault="002954B2" w:rsidP="00956D55">
            <w:pPr>
              <w:ind w:firstLine="567"/>
              <w:jc w:val="center"/>
              <w:rPr>
                <w:rFonts w:cs="Times New Roman"/>
                <w:snapToGrid w:val="0"/>
                <w:sz w:val="28"/>
                <w:szCs w:val="28"/>
              </w:rPr>
            </w:pPr>
          </w:p>
          <w:p w:rsidR="002954B2" w:rsidRPr="008379D5" w:rsidRDefault="002954B2" w:rsidP="00956D55">
            <w:pPr>
              <w:ind w:firstLine="567"/>
              <w:jc w:val="center"/>
              <w:rPr>
                <w:rFonts w:cs="Times New Roman"/>
                <w:snapToGrid w:val="0"/>
                <w:sz w:val="28"/>
                <w:szCs w:val="28"/>
              </w:rPr>
            </w:pPr>
          </w:p>
        </w:tc>
        <w:tc>
          <w:tcPr>
            <w:tcW w:w="1999" w:type="dxa"/>
          </w:tcPr>
          <w:p w:rsidR="002954B2" w:rsidRPr="008379D5" w:rsidRDefault="002954B2" w:rsidP="00956D55">
            <w:pPr>
              <w:ind w:firstLine="567"/>
              <w:jc w:val="center"/>
              <w:rPr>
                <w:rFonts w:cs="Times New Roman"/>
                <w:snapToGrid w:val="0"/>
                <w:sz w:val="28"/>
                <w:szCs w:val="28"/>
              </w:rPr>
            </w:pPr>
          </w:p>
        </w:tc>
        <w:tc>
          <w:tcPr>
            <w:tcW w:w="850" w:type="dxa"/>
          </w:tcPr>
          <w:p w:rsidR="002954B2" w:rsidRPr="008379D5" w:rsidRDefault="002954B2" w:rsidP="00956D55">
            <w:pPr>
              <w:ind w:firstLine="567"/>
              <w:jc w:val="center"/>
              <w:rPr>
                <w:rFonts w:cs="Times New Roman"/>
                <w:snapToGrid w:val="0"/>
                <w:sz w:val="28"/>
                <w:szCs w:val="28"/>
              </w:rPr>
            </w:pPr>
          </w:p>
        </w:tc>
        <w:tc>
          <w:tcPr>
            <w:tcW w:w="1697" w:type="dxa"/>
          </w:tcPr>
          <w:p w:rsidR="002954B2" w:rsidRPr="008379D5" w:rsidRDefault="002954B2" w:rsidP="00956D55">
            <w:pPr>
              <w:ind w:firstLine="567"/>
              <w:jc w:val="center"/>
              <w:rPr>
                <w:rFonts w:cs="Times New Roman"/>
                <w:snapToGrid w:val="0"/>
                <w:sz w:val="28"/>
                <w:szCs w:val="28"/>
              </w:rPr>
            </w:pPr>
          </w:p>
        </w:tc>
        <w:tc>
          <w:tcPr>
            <w:tcW w:w="2410" w:type="dxa"/>
          </w:tcPr>
          <w:p w:rsidR="002954B2" w:rsidRPr="008379D5" w:rsidRDefault="002954B2" w:rsidP="00956D55">
            <w:pPr>
              <w:ind w:firstLine="567"/>
              <w:jc w:val="center"/>
              <w:rPr>
                <w:rFonts w:cs="Times New Roman"/>
                <w:snapToGrid w:val="0"/>
                <w:sz w:val="28"/>
                <w:szCs w:val="28"/>
              </w:rPr>
            </w:pPr>
          </w:p>
        </w:tc>
        <w:tc>
          <w:tcPr>
            <w:tcW w:w="2553" w:type="dxa"/>
          </w:tcPr>
          <w:p w:rsidR="002954B2" w:rsidRPr="008379D5" w:rsidRDefault="002954B2" w:rsidP="00956D55">
            <w:pPr>
              <w:ind w:firstLine="567"/>
              <w:jc w:val="center"/>
              <w:rPr>
                <w:rFonts w:cs="Times New Roman"/>
                <w:snapToGrid w:val="0"/>
                <w:sz w:val="28"/>
                <w:szCs w:val="28"/>
              </w:rPr>
            </w:pPr>
          </w:p>
        </w:tc>
      </w:tr>
      <w:tr w:rsidR="002954B2" w:rsidRPr="008379D5" w:rsidTr="004E744C">
        <w:trPr>
          <w:gridAfter w:val="1"/>
          <w:wAfter w:w="15" w:type="dxa"/>
          <w:trHeight w:hRule="exact" w:val="280"/>
          <w:jc w:val="center"/>
        </w:trPr>
        <w:tc>
          <w:tcPr>
            <w:tcW w:w="694" w:type="dxa"/>
          </w:tcPr>
          <w:p w:rsidR="002954B2" w:rsidRPr="008379D5" w:rsidRDefault="002954B2" w:rsidP="00956D55">
            <w:pPr>
              <w:ind w:firstLine="567"/>
              <w:rPr>
                <w:rFonts w:cs="Times New Roman"/>
                <w:snapToGrid w:val="0"/>
                <w:sz w:val="28"/>
                <w:szCs w:val="28"/>
              </w:rPr>
            </w:pPr>
          </w:p>
        </w:tc>
        <w:tc>
          <w:tcPr>
            <w:tcW w:w="1999" w:type="dxa"/>
          </w:tcPr>
          <w:p w:rsidR="002954B2" w:rsidRPr="008379D5" w:rsidRDefault="002954B2" w:rsidP="00956D55">
            <w:pPr>
              <w:ind w:firstLine="567"/>
              <w:rPr>
                <w:rFonts w:cs="Times New Roman"/>
                <w:snapToGrid w:val="0"/>
                <w:sz w:val="28"/>
                <w:szCs w:val="28"/>
              </w:rPr>
            </w:pPr>
          </w:p>
        </w:tc>
        <w:tc>
          <w:tcPr>
            <w:tcW w:w="850" w:type="dxa"/>
          </w:tcPr>
          <w:p w:rsidR="002954B2" w:rsidRPr="008379D5" w:rsidRDefault="002954B2" w:rsidP="00956D55">
            <w:pPr>
              <w:ind w:firstLine="567"/>
              <w:rPr>
                <w:rFonts w:cs="Times New Roman"/>
                <w:snapToGrid w:val="0"/>
                <w:sz w:val="28"/>
                <w:szCs w:val="28"/>
              </w:rPr>
            </w:pPr>
          </w:p>
        </w:tc>
        <w:tc>
          <w:tcPr>
            <w:tcW w:w="1697" w:type="dxa"/>
          </w:tcPr>
          <w:p w:rsidR="002954B2" w:rsidRPr="008379D5" w:rsidRDefault="002954B2" w:rsidP="00956D55">
            <w:pPr>
              <w:ind w:firstLine="567"/>
              <w:rPr>
                <w:rFonts w:cs="Times New Roman"/>
                <w:snapToGrid w:val="0"/>
                <w:sz w:val="28"/>
                <w:szCs w:val="28"/>
              </w:rPr>
            </w:pPr>
          </w:p>
        </w:tc>
        <w:tc>
          <w:tcPr>
            <w:tcW w:w="2410" w:type="dxa"/>
          </w:tcPr>
          <w:p w:rsidR="002954B2" w:rsidRPr="008379D5" w:rsidRDefault="002954B2" w:rsidP="00956D55">
            <w:pPr>
              <w:ind w:firstLine="567"/>
              <w:rPr>
                <w:rFonts w:cs="Times New Roman"/>
                <w:snapToGrid w:val="0"/>
                <w:sz w:val="28"/>
                <w:szCs w:val="28"/>
              </w:rPr>
            </w:pPr>
          </w:p>
        </w:tc>
        <w:tc>
          <w:tcPr>
            <w:tcW w:w="2553" w:type="dxa"/>
          </w:tcPr>
          <w:p w:rsidR="002954B2" w:rsidRPr="008379D5" w:rsidRDefault="002954B2" w:rsidP="00956D55">
            <w:pPr>
              <w:ind w:firstLine="567"/>
              <w:rPr>
                <w:rFonts w:cs="Times New Roman"/>
                <w:snapToGrid w:val="0"/>
                <w:sz w:val="28"/>
                <w:szCs w:val="28"/>
              </w:rPr>
            </w:pPr>
          </w:p>
        </w:tc>
      </w:tr>
    </w:tbl>
    <w:p w:rsidR="00956D55" w:rsidRPr="008379D5" w:rsidRDefault="00956D55" w:rsidP="00956D55">
      <w:pPr>
        <w:ind w:firstLine="567"/>
        <w:rPr>
          <w:rFonts w:cs="Times New Roman"/>
          <w:sz w:val="28"/>
          <w:szCs w:val="28"/>
        </w:rPr>
      </w:pPr>
    </w:p>
    <w:p w:rsidR="00956D55" w:rsidRPr="008379D5" w:rsidRDefault="00956D55" w:rsidP="00956D55">
      <w:pPr>
        <w:ind w:firstLine="567"/>
        <w:rPr>
          <w:rFonts w:cs="Times New Roman"/>
          <w:snapToGrid w:val="0"/>
          <w:sz w:val="28"/>
          <w:szCs w:val="28"/>
        </w:rPr>
      </w:pPr>
    </w:p>
    <w:p w:rsidR="00E43804" w:rsidRDefault="00956D55" w:rsidP="00E43804">
      <w:pPr>
        <w:widowControl/>
        <w:suppressAutoHyphens w:val="0"/>
        <w:autoSpaceDE w:val="0"/>
        <w:autoSpaceDN w:val="0"/>
        <w:adjustRightInd w:val="0"/>
        <w:ind w:firstLine="540"/>
        <w:jc w:val="both"/>
        <w:rPr>
          <w:rFonts w:eastAsia="Calibri" w:cs="Times New Roman"/>
          <w:b/>
          <w:bCs/>
          <w:kern w:val="0"/>
          <w:sz w:val="28"/>
          <w:szCs w:val="28"/>
          <w:lang w:eastAsia="ru-RU" w:bidi="ar-SA"/>
        </w:rPr>
      </w:pPr>
      <w:r w:rsidRPr="008379D5">
        <w:rPr>
          <w:rFonts w:cs="Times New Roman"/>
          <w:snapToGrid w:val="0"/>
          <w:sz w:val="28"/>
          <w:szCs w:val="28"/>
        </w:rPr>
        <w:t xml:space="preserve">Примечание: </w:t>
      </w:r>
      <w:r w:rsidRPr="008379D5">
        <w:rPr>
          <w:rFonts w:cs="Times New Roman"/>
          <w:sz w:val="28"/>
          <w:szCs w:val="28"/>
        </w:rPr>
        <w:t>Участник открытого конкурса</w:t>
      </w:r>
      <w:r>
        <w:rPr>
          <w:rFonts w:cs="Times New Roman"/>
          <w:snapToGrid w:val="0"/>
          <w:sz w:val="28"/>
          <w:szCs w:val="28"/>
        </w:rPr>
        <w:t xml:space="preserve"> прикладывает </w:t>
      </w:r>
      <w:r w:rsidR="00E43804" w:rsidRPr="00E43804">
        <w:rPr>
          <w:sz w:val="28"/>
          <w:szCs w:val="28"/>
        </w:rPr>
        <w:t xml:space="preserve">копии договоров </w:t>
      </w:r>
      <w:r w:rsidR="00CD5907" w:rsidRPr="00CD5907">
        <w:rPr>
          <w:rFonts w:cs="Times New Roman"/>
          <w:sz w:val="28"/>
          <w:szCs w:val="28"/>
          <w:lang w:eastAsia="ru-RU" w:bidi="ar-SA"/>
        </w:rPr>
        <w:t xml:space="preserve">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w:t>
      </w:r>
      <w:r w:rsidR="00E43804" w:rsidRPr="009D072C">
        <w:rPr>
          <w:rFonts w:cs="Times New Roman"/>
          <w:sz w:val="28"/>
          <w:szCs w:val="28"/>
          <w:lang w:eastAsia="ru-RU" w:bidi="ar-SA"/>
        </w:rPr>
        <w:t xml:space="preserve">за нанесение вреда здоровью, имуществу либо жизни пассажиров, </w:t>
      </w:r>
      <w:r w:rsidR="00E43804" w:rsidRPr="009D072C">
        <w:rPr>
          <w:rFonts w:eastAsia="Calibri" w:cs="Times New Roman"/>
          <w:bCs/>
          <w:kern w:val="0"/>
          <w:sz w:val="28"/>
          <w:szCs w:val="28"/>
          <w:lang w:eastAsia="ru-RU" w:bidi="ar-SA"/>
        </w:rPr>
        <w:t>действовавшим в течение года, предшествующего дате размещения извещения, в отношении указанных в заявке на участие в открытом конкурсе транспортных средств</w:t>
      </w:r>
    </w:p>
    <w:p w:rsidR="00E43804" w:rsidRPr="008379D5" w:rsidRDefault="00E43804" w:rsidP="00E43804">
      <w:pPr>
        <w:ind w:firstLine="567"/>
        <w:rPr>
          <w:rFonts w:cs="Times New Roman"/>
          <w:snapToGrid w:val="0"/>
          <w:sz w:val="28"/>
          <w:szCs w:val="28"/>
        </w:rPr>
      </w:pPr>
    </w:p>
    <w:p w:rsidR="00956D55" w:rsidRPr="008379D5" w:rsidRDefault="00956D55" w:rsidP="00956D55">
      <w:pPr>
        <w:rPr>
          <w:rFonts w:cs="Times New Roman"/>
          <w:snapToGrid w:val="0"/>
          <w:sz w:val="28"/>
          <w:szCs w:val="28"/>
        </w:rPr>
      </w:pPr>
    </w:p>
    <w:p w:rsidR="00956D55" w:rsidRPr="008379D5" w:rsidRDefault="00956D55" w:rsidP="00956D55">
      <w:pPr>
        <w:ind w:firstLine="567"/>
        <w:rPr>
          <w:rFonts w:cs="Times New Roman"/>
          <w:sz w:val="28"/>
          <w:szCs w:val="28"/>
        </w:rPr>
      </w:pPr>
    </w:p>
    <w:p w:rsidR="00956D55" w:rsidRDefault="00956D55" w:rsidP="00956D55">
      <w:pPr>
        <w:ind w:firstLine="567"/>
        <w:rPr>
          <w:rFonts w:cs="Times New Roman"/>
          <w:sz w:val="28"/>
          <w:szCs w:val="28"/>
        </w:rPr>
      </w:pPr>
    </w:p>
    <w:p w:rsidR="00956D55" w:rsidRPr="008379D5" w:rsidRDefault="00956D55" w:rsidP="00956D55">
      <w:pPr>
        <w:ind w:firstLine="567"/>
        <w:rPr>
          <w:rFonts w:cs="Times New Roman"/>
          <w:sz w:val="28"/>
          <w:szCs w:val="28"/>
        </w:rPr>
      </w:pPr>
      <w:r w:rsidRPr="008379D5">
        <w:rPr>
          <w:rFonts w:cs="Times New Roman"/>
          <w:sz w:val="28"/>
          <w:szCs w:val="28"/>
        </w:rPr>
        <w:t>Руководитель/</w:t>
      </w:r>
    </w:p>
    <w:p w:rsidR="00956D55" w:rsidRPr="008379D5" w:rsidRDefault="00956D55" w:rsidP="00956D55">
      <w:pPr>
        <w:ind w:firstLine="567"/>
        <w:rPr>
          <w:rFonts w:cs="Times New Roman"/>
          <w:sz w:val="28"/>
          <w:szCs w:val="28"/>
        </w:rPr>
      </w:pPr>
      <w:r w:rsidRPr="008379D5">
        <w:rPr>
          <w:rFonts w:cs="Times New Roman"/>
          <w:sz w:val="28"/>
          <w:szCs w:val="28"/>
        </w:rPr>
        <w:t xml:space="preserve">уполномоченное лицо </w:t>
      </w:r>
    </w:p>
    <w:p w:rsidR="00956D55" w:rsidRPr="008379D5" w:rsidRDefault="002954B2" w:rsidP="00956D55">
      <w:pPr>
        <w:ind w:firstLine="567"/>
        <w:rPr>
          <w:rFonts w:cs="Times New Roman"/>
          <w:sz w:val="28"/>
          <w:szCs w:val="28"/>
        </w:rPr>
      </w:pPr>
      <w:r>
        <w:rPr>
          <w:sz w:val="28"/>
          <w:szCs w:val="28"/>
        </w:rPr>
        <w:t>у</w:t>
      </w:r>
      <w:r w:rsidR="00956D55" w:rsidRPr="008379D5">
        <w:rPr>
          <w:sz w:val="28"/>
          <w:szCs w:val="28"/>
        </w:rPr>
        <w:t>частника открытого конкурса</w:t>
      </w:r>
      <w:r w:rsidR="00956D55" w:rsidRPr="008379D5">
        <w:rPr>
          <w:rFonts w:cs="Times New Roman"/>
          <w:sz w:val="28"/>
          <w:szCs w:val="28"/>
        </w:rPr>
        <w:t xml:space="preserve"> ______________________ ( ___________________ )</w:t>
      </w:r>
    </w:p>
    <w:p w:rsidR="00956D55" w:rsidRPr="008379D5" w:rsidRDefault="00956D55" w:rsidP="00956D55">
      <w:pPr>
        <w:ind w:firstLine="567"/>
        <w:rPr>
          <w:rFonts w:cs="Times New Roman"/>
          <w:i/>
          <w:vertAlign w:val="superscript"/>
        </w:rPr>
      </w:pPr>
      <w:r w:rsidRPr="008379D5">
        <w:rPr>
          <w:rFonts w:cs="Times New Roman"/>
          <w:i/>
          <w:sz w:val="28"/>
          <w:szCs w:val="28"/>
          <w:vertAlign w:val="superscript"/>
        </w:rPr>
        <w:t xml:space="preserve">                      </w:t>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28"/>
          <w:szCs w:val="28"/>
          <w:vertAlign w:val="superscript"/>
        </w:rPr>
        <w:tab/>
      </w:r>
      <w:r w:rsidRPr="008379D5">
        <w:rPr>
          <w:rFonts w:cs="Times New Roman"/>
          <w:i/>
          <w:sz w:val="16"/>
          <w:szCs w:val="16"/>
          <w:vertAlign w:val="superscript"/>
        </w:rPr>
        <w:tab/>
      </w:r>
      <w:r w:rsidRPr="008379D5">
        <w:rPr>
          <w:rFonts w:cs="Times New Roman"/>
          <w:i/>
          <w:sz w:val="16"/>
          <w:szCs w:val="16"/>
          <w:vertAlign w:val="superscript"/>
        </w:rPr>
        <w:tab/>
        <w:t xml:space="preserve">                                                                    </w:t>
      </w:r>
      <w:r w:rsidRPr="008379D5">
        <w:rPr>
          <w:rFonts w:cs="Times New Roman"/>
          <w:i/>
          <w:vertAlign w:val="superscript"/>
        </w:rPr>
        <w:t>(Ф.И.О.)</w:t>
      </w:r>
    </w:p>
    <w:p w:rsidR="00956D55" w:rsidRPr="008379D5" w:rsidRDefault="00956D55" w:rsidP="00956D55">
      <w:pPr>
        <w:ind w:firstLine="567"/>
        <w:rPr>
          <w:rFonts w:cs="Times New Roman"/>
          <w:sz w:val="28"/>
          <w:szCs w:val="28"/>
        </w:rPr>
      </w:pPr>
      <w:r w:rsidRPr="008379D5">
        <w:rPr>
          <w:rFonts w:cs="Times New Roman"/>
          <w:sz w:val="28"/>
          <w:szCs w:val="28"/>
        </w:rPr>
        <w:t xml:space="preserve">             </w:t>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М.П.</w:t>
      </w:r>
    </w:p>
    <w:p w:rsidR="00956D55" w:rsidRDefault="00956D55" w:rsidP="00956D55">
      <w:pPr>
        <w:ind w:firstLine="567"/>
        <w:rPr>
          <w:rFonts w:cs="Times New Roman"/>
          <w:sz w:val="28"/>
          <w:szCs w:val="28"/>
        </w:rPr>
      </w:pPr>
    </w:p>
    <w:p w:rsidR="00431CBF" w:rsidRDefault="00431CBF" w:rsidP="00956D55">
      <w:pPr>
        <w:ind w:firstLine="567"/>
        <w:rPr>
          <w:rFonts w:cs="Times New Roman"/>
          <w:sz w:val="28"/>
          <w:szCs w:val="28"/>
        </w:rPr>
      </w:pPr>
    </w:p>
    <w:p w:rsidR="00431CBF" w:rsidRPr="008379D5" w:rsidRDefault="00431CBF" w:rsidP="00956D55">
      <w:pPr>
        <w:ind w:firstLine="567"/>
        <w:rPr>
          <w:rFonts w:cs="Times New Roman"/>
          <w:sz w:val="28"/>
          <w:szCs w:val="28"/>
        </w:rPr>
        <w:sectPr w:rsidR="00431CBF" w:rsidRPr="008379D5" w:rsidSect="00E003BF">
          <w:footerReference w:type="default" r:id="rId15"/>
          <w:pgSz w:w="11906" w:h="16838" w:code="9"/>
          <w:pgMar w:top="851" w:right="567" w:bottom="851" w:left="1077" w:header="720" w:footer="720" w:gutter="0"/>
          <w:pgNumType w:start="20"/>
          <w:cols w:space="720"/>
          <w:titlePg/>
          <w:docGrid w:linePitch="326"/>
        </w:sectPr>
      </w:pPr>
    </w:p>
    <w:p w:rsidR="00994870" w:rsidRPr="008379D5" w:rsidRDefault="00435D62" w:rsidP="00436695">
      <w:pPr>
        <w:ind w:firstLine="567"/>
        <w:jc w:val="center"/>
        <w:rPr>
          <w:rFonts w:cs="Times New Roman"/>
          <w:b/>
          <w:sz w:val="28"/>
          <w:szCs w:val="28"/>
        </w:rPr>
      </w:pPr>
      <w:r w:rsidRPr="008379D5">
        <w:rPr>
          <w:rFonts w:cs="Times New Roman"/>
          <w:b/>
          <w:sz w:val="28"/>
          <w:szCs w:val="28"/>
        </w:rPr>
        <w:lastRenderedPageBreak/>
        <w:t xml:space="preserve">РАЗДЕЛ </w:t>
      </w:r>
      <w:r w:rsidR="005D1DDE" w:rsidRPr="008379D5">
        <w:rPr>
          <w:rFonts w:cs="Times New Roman"/>
          <w:b/>
          <w:sz w:val="28"/>
          <w:szCs w:val="28"/>
        </w:rPr>
        <w:t>6</w:t>
      </w:r>
      <w:r w:rsidR="00994870" w:rsidRPr="008379D5">
        <w:rPr>
          <w:rFonts w:cs="Times New Roman"/>
          <w:b/>
          <w:sz w:val="28"/>
          <w:szCs w:val="28"/>
        </w:rPr>
        <w:t xml:space="preserve">. ФОРМЫ ПРОТОКОЛОВ </w:t>
      </w:r>
      <w:r w:rsidR="00ED1949" w:rsidRPr="008379D5">
        <w:rPr>
          <w:rFonts w:cs="Times New Roman"/>
          <w:b/>
          <w:sz w:val="28"/>
          <w:szCs w:val="28"/>
        </w:rPr>
        <w:t xml:space="preserve">ОТКРЫТОГО </w:t>
      </w:r>
      <w:r w:rsidR="00994870" w:rsidRPr="008379D5">
        <w:rPr>
          <w:rFonts w:cs="Times New Roman"/>
          <w:b/>
          <w:sz w:val="28"/>
          <w:szCs w:val="28"/>
        </w:rPr>
        <w:t>КОНКУРСА</w:t>
      </w:r>
    </w:p>
    <w:p w:rsidR="00994870" w:rsidRPr="008379D5" w:rsidRDefault="005D1DDE" w:rsidP="00436695">
      <w:pPr>
        <w:ind w:firstLine="567"/>
        <w:jc w:val="center"/>
        <w:rPr>
          <w:rFonts w:cs="Times New Roman"/>
          <w:b/>
          <w:sz w:val="28"/>
          <w:szCs w:val="28"/>
        </w:rPr>
      </w:pPr>
      <w:r w:rsidRPr="008379D5">
        <w:rPr>
          <w:rFonts w:cs="Times New Roman"/>
          <w:b/>
          <w:sz w:val="28"/>
          <w:szCs w:val="28"/>
        </w:rPr>
        <w:t>6</w:t>
      </w:r>
      <w:r w:rsidR="00994870" w:rsidRPr="008379D5">
        <w:rPr>
          <w:rFonts w:cs="Times New Roman"/>
          <w:b/>
          <w:sz w:val="28"/>
          <w:szCs w:val="28"/>
        </w:rPr>
        <w:t>.1. ФОРМА ПРОТОКОЛА ВКРЫТИЯ КОНВЕРНОВ С ЗАЯВКАМИ</w:t>
      </w: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r w:rsidRPr="008379D5">
        <w:rPr>
          <w:rFonts w:cs="Times New Roman"/>
          <w:sz w:val="28"/>
          <w:szCs w:val="28"/>
        </w:rPr>
        <w:t xml:space="preserve">Проект </w:t>
      </w:r>
    </w:p>
    <w:p w:rsidR="00994870" w:rsidRPr="008379D5" w:rsidRDefault="00994870" w:rsidP="00BB628D">
      <w:pPr>
        <w:ind w:left="6946" w:hanging="7"/>
        <w:rPr>
          <w:rFonts w:cs="Times New Roman"/>
          <w:sz w:val="28"/>
          <w:szCs w:val="28"/>
        </w:rPr>
      </w:pPr>
      <w:r w:rsidRPr="008379D5">
        <w:rPr>
          <w:rFonts w:cs="Times New Roman"/>
          <w:sz w:val="28"/>
          <w:szCs w:val="28"/>
        </w:rPr>
        <w:t>УТВЕРЖДАЮ</w:t>
      </w:r>
    </w:p>
    <w:p w:rsidR="00994870" w:rsidRPr="008379D5" w:rsidRDefault="004E744C" w:rsidP="00BB628D">
      <w:pPr>
        <w:ind w:left="6946" w:hanging="7"/>
        <w:rPr>
          <w:rFonts w:cs="Times New Roman"/>
          <w:sz w:val="28"/>
          <w:szCs w:val="28"/>
        </w:rPr>
      </w:pPr>
      <w:r>
        <w:rPr>
          <w:rFonts w:cs="Times New Roman"/>
          <w:sz w:val="28"/>
          <w:szCs w:val="28"/>
        </w:rPr>
        <w:t>Руководитель Исполнительного комитета Актанышского</w:t>
      </w:r>
    </w:p>
    <w:p w:rsidR="00994870" w:rsidRPr="008379D5" w:rsidRDefault="00994870" w:rsidP="00BB628D">
      <w:pPr>
        <w:ind w:left="6946" w:hanging="7"/>
        <w:rPr>
          <w:rFonts w:cs="Times New Roman"/>
          <w:sz w:val="28"/>
          <w:szCs w:val="28"/>
        </w:rPr>
      </w:pPr>
      <w:r w:rsidRPr="008379D5">
        <w:rPr>
          <w:rFonts w:cs="Times New Roman"/>
          <w:sz w:val="28"/>
          <w:szCs w:val="28"/>
        </w:rPr>
        <w:t>Республики Татарстан</w:t>
      </w:r>
    </w:p>
    <w:p w:rsidR="00994870" w:rsidRPr="008379D5" w:rsidRDefault="00994870" w:rsidP="00BB628D">
      <w:pPr>
        <w:ind w:left="6946" w:hanging="7"/>
        <w:rPr>
          <w:rFonts w:cs="Times New Roman"/>
          <w:sz w:val="28"/>
          <w:szCs w:val="28"/>
        </w:rPr>
      </w:pPr>
    </w:p>
    <w:p w:rsidR="00994870" w:rsidRPr="008379D5" w:rsidRDefault="00994870" w:rsidP="004E744C">
      <w:pPr>
        <w:ind w:left="6946" w:hanging="7"/>
        <w:rPr>
          <w:rFonts w:cs="Times New Roman"/>
          <w:sz w:val="28"/>
          <w:szCs w:val="28"/>
        </w:rPr>
      </w:pPr>
    </w:p>
    <w:p w:rsidR="00994870" w:rsidRPr="008379D5" w:rsidRDefault="00994870" w:rsidP="00BB628D">
      <w:pPr>
        <w:ind w:firstLine="567"/>
        <w:jc w:val="center"/>
        <w:rPr>
          <w:rFonts w:cs="Times New Roman"/>
          <w:sz w:val="28"/>
          <w:szCs w:val="28"/>
        </w:rPr>
      </w:pPr>
      <w:r w:rsidRPr="008379D5">
        <w:rPr>
          <w:rFonts w:cs="Times New Roman"/>
          <w:sz w:val="28"/>
          <w:szCs w:val="28"/>
        </w:rPr>
        <w:t>Протокол №____/1</w:t>
      </w:r>
    </w:p>
    <w:p w:rsidR="00994870" w:rsidRPr="008379D5" w:rsidRDefault="00994870" w:rsidP="00BB628D">
      <w:pPr>
        <w:ind w:firstLine="567"/>
        <w:jc w:val="center"/>
        <w:rPr>
          <w:rFonts w:cs="Times New Roman"/>
          <w:sz w:val="28"/>
          <w:szCs w:val="28"/>
        </w:rPr>
      </w:pPr>
      <w:r w:rsidRPr="008379D5">
        <w:rPr>
          <w:rFonts w:cs="Times New Roman"/>
          <w:sz w:val="28"/>
          <w:szCs w:val="28"/>
        </w:rPr>
        <w:t>вскрытия конвертов с заявками</w:t>
      </w: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r w:rsidRPr="008379D5">
        <w:rPr>
          <w:rFonts w:cs="Times New Roman"/>
          <w:sz w:val="28"/>
          <w:szCs w:val="28"/>
        </w:rPr>
        <w:t xml:space="preserve">г. Казань                                                             </w:t>
      </w:r>
      <w:r w:rsidR="00FE47D4" w:rsidRPr="008379D5">
        <w:rPr>
          <w:rFonts w:cs="Times New Roman"/>
          <w:sz w:val="28"/>
          <w:szCs w:val="28"/>
        </w:rPr>
        <w:t xml:space="preserve">      </w:t>
      </w:r>
      <w:r w:rsidR="00CA21EE" w:rsidRPr="008379D5">
        <w:rPr>
          <w:rFonts w:cs="Times New Roman"/>
          <w:sz w:val="28"/>
          <w:szCs w:val="28"/>
        </w:rPr>
        <w:t>«</w:t>
      </w:r>
      <w:r w:rsidRPr="008379D5">
        <w:rPr>
          <w:rFonts w:cs="Times New Roman"/>
          <w:sz w:val="28"/>
          <w:szCs w:val="28"/>
        </w:rPr>
        <w:t>___</w:t>
      </w:r>
      <w:r w:rsidR="00CA21EE" w:rsidRPr="008379D5">
        <w:rPr>
          <w:rFonts w:cs="Times New Roman"/>
          <w:sz w:val="28"/>
          <w:szCs w:val="28"/>
        </w:rPr>
        <w:t>»</w:t>
      </w:r>
      <w:r w:rsidRPr="008379D5">
        <w:rPr>
          <w:rFonts w:cs="Times New Roman"/>
          <w:sz w:val="28"/>
          <w:szCs w:val="28"/>
        </w:rPr>
        <w:t>____________ 20</w:t>
      </w:r>
      <w:r w:rsidR="00CA21EE" w:rsidRPr="008379D5">
        <w:rPr>
          <w:rFonts w:cs="Times New Roman"/>
          <w:sz w:val="28"/>
          <w:szCs w:val="28"/>
        </w:rPr>
        <w:t>___</w:t>
      </w:r>
      <w:r w:rsidRPr="008379D5">
        <w:rPr>
          <w:rFonts w:cs="Times New Roman"/>
          <w:sz w:val="28"/>
          <w:szCs w:val="28"/>
        </w:rPr>
        <w:t xml:space="preserve"> года</w:t>
      </w:r>
    </w:p>
    <w:p w:rsidR="00994870" w:rsidRPr="008379D5" w:rsidRDefault="00994870" w:rsidP="00BB628D">
      <w:pPr>
        <w:ind w:firstLine="567"/>
        <w:rPr>
          <w:rFonts w:cs="Times New Roman"/>
          <w:sz w:val="28"/>
          <w:szCs w:val="28"/>
        </w:rPr>
      </w:pPr>
    </w:p>
    <w:p w:rsidR="00994870" w:rsidRPr="008379D5" w:rsidRDefault="00994870" w:rsidP="00BB628D">
      <w:pPr>
        <w:ind w:firstLine="567"/>
        <w:jc w:val="both"/>
        <w:rPr>
          <w:rFonts w:cs="Times New Roman"/>
          <w:sz w:val="28"/>
          <w:szCs w:val="28"/>
        </w:rPr>
      </w:pPr>
      <w:r w:rsidRPr="008379D5">
        <w:rPr>
          <w:rFonts w:cs="Times New Roman"/>
          <w:sz w:val="28"/>
          <w:szCs w:val="28"/>
        </w:rPr>
        <w:t xml:space="preserve">1. </w:t>
      </w:r>
      <w:r w:rsidR="00B061C6" w:rsidRPr="008379D5">
        <w:rPr>
          <w:rFonts w:cs="Times New Roman"/>
          <w:sz w:val="28"/>
          <w:szCs w:val="28"/>
        </w:rPr>
        <w:t xml:space="preserve">Организатор открытого конкурса </w:t>
      </w:r>
      <w:r w:rsidRPr="008379D5">
        <w:rPr>
          <w:rFonts w:cs="Times New Roman"/>
          <w:sz w:val="28"/>
          <w:szCs w:val="28"/>
        </w:rPr>
        <w:t xml:space="preserve">– </w:t>
      </w:r>
      <w:r w:rsidR="004E744C">
        <w:rPr>
          <w:rFonts w:cs="Times New Roman"/>
          <w:sz w:val="28"/>
          <w:szCs w:val="28"/>
        </w:rPr>
        <w:t>Исполнительный комитет Актанышского муниципального района</w:t>
      </w:r>
      <w:r w:rsidRPr="008379D5">
        <w:rPr>
          <w:rFonts w:cs="Times New Roman"/>
          <w:sz w:val="28"/>
          <w:szCs w:val="28"/>
        </w:rPr>
        <w:t xml:space="preserve"> Республики Татарстан.</w:t>
      </w:r>
    </w:p>
    <w:p w:rsidR="00994870" w:rsidRPr="008379D5" w:rsidRDefault="00994870" w:rsidP="00BB628D">
      <w:pPr>
        <w:ind w:firstLine="567"/>
        <w:jc w:val="both"/>
        <w:rPr>
          <w:rFonts w:cs="Times New Roman"/>
          <w:sz w:val="28"/>
          <w:szCs w:val="28"/>
        </w:rPr>
      </w:pPr>
      <w:r w:rsidRPr="008379D5">
        <w:rPr>
          <w:rFonts w:cs="Times New Roman"/>
          <w:sz w:val="28"/>
          <w:szCs w:val="28"/>
        </w:rPr>
        <w:t>2. Наименование предмета</w:t>
      </w:r>
      <w:r w:rsidR="00B44F29" w:rsidRPr="008379D5">
        <w:rPr>
          <w:rFonts w:cs="Times New Roman"/>
          <w:sz w:val="28"/>
          <w:szCs w:val="28"/>
        </w:rPr>
        <w:t xml:space="preserve"> открытого</w:t>
      </w:r>
      <w:r w:rsidRPr="008379D5">
        <w:rPr>
          <w:rFonts w:cs="Times New Roman"/>
          <w:sz w:val="28"/>
          <w:szCs w:val="28"/>
        </w:rPr>
        <w:t xml:space="preserve"> конкурса:_________________</w:t>
      </w:r>
      <w:r w:rsidR="00CA21EE" w:rsidRPr="008379D5">
        <w:rPr>
          <w:rFonts w:cs="Times New Roman"/>
          <w:sz w:val="28"/>
          <w:szCs w:val="28"/>
        </w:rPr>
        <w:t>_________</w:t>
      </w:r>
      <w:r w:rsidR="00B061C6" w:rsidRPr="008379D5">
        <w:rPr>
          <w:rFonts w:cs="Times New Roman"/>
          <w:sz w:val="28"/>
          <w:szCs w:val="28"/>
        </w:rPr>
        <w:t>.</w:t>
      </w:r>
      <w:r w:rsidRPr="008379D5">
        <w:rPr>
          <w:rFonts w:cs="Times New Roman"/>
          <w:sz w:val="28"/>
          <w:szCs w:val="28"/>
        </w:rPr>
        <w:t xml:space="preserve"> </w:t>
      </w:r>
    </w:p>
    <w:p w:rsidR="00994870" w:rsidRPr="008379D5" w:rsidRDefault="00994870" w:rsidP="00BB628D">
      <w:pPr>
        <w:ind w:firstLine="567"/>
        <w:jc w:val="both"/>
        <w:rPr>
          <w:rFonts w:cs="Times New Roman"/>
          <w:sz w:val="28"/>
          <w:szCs w:val="28"/>
        </w:rPr>
      </w:pPr>
      <w:r w:rsidRPr="008379D5">
        <w:rPr>
          <w:rFonts w:cs="Times New Roman"/>
          <w:sz w:val="28"/>
          <w:szCs w:val="28"/>
        </w:rPr>
        <w:t>3. Извещение о проведении</w:t>
      </w:r>
      <w:r w:rsidR="00B44F29" w:rsidRPr="008379D5">
        <w:rPr>
          <w:rFonts w:cs="Times New Roman"/>
          <w:sz w:val="28"/>
          <w:szCs w:val="28"/>
        </w:rPr>
        <w:t xml:space="preserve"> открытого</w:t>
      </w:r>
      <w:r w:rsidRPr="008379D5">
        <w:rPr>
          <w:rFonts w:cs="Times New Roman"/>
          <w:sz w:val="28"/>
          <w:szCs w:val="28"/>
        </w:rPr>
        <w:t xml:space="preserve"> конкурса, а также изменение в извещение о проведении</w:t>
      </w:r>
      <w:r w:rsidR="00B44F29" w:rsidRPr="008379D5">
        <w:rPr>
          <w:rFonts w:cs="Times New Roman"/>
          <w:sz w:val="28"/>
          <w:szCs w:val="28"/>
        </w:rPr>
        <w:t xml:space="preserve"> открытого</w:t>
      </w:r>
      <w:r w:rsidRPr="008379D5">
        <w:rPr>
          <w:rFonts w:cs="Times New Roman"/>
          <w:sz w:val="28"/>
          <w:szCs w:val="28"/>
        </w:rPr>
        <w:t xml:space="preserve"> конкурса размещено на официальном сайте </w:t>
      </w:r>
      <w:r w:rsidR="004E744C">
        <w:rPr>
          <w:rFonts w:cs="Times New Roman"/>
          <w:sz w:val="28"/>
          <w:szCs w:val="28"/>
        </w:rPr>
        <w:t>Актаншыского муниципального района</w:t>
      </w:r>
      <w:r w:rsidRPr="008379D5">
        <w:rPr>
          <w:rFonts w:cs="Times New Roman"/>
          <w:sz w:val="28"/>
          <w:szCs w:val="28"/>
        </w:rPr>
        <w:t xml:space="preserve"> Республики Татарстан </w:t>
      </w:r>
      <w:r w:rsidRPr="008379D5">
        <w:rPr>
          <w:rFonts w:cs="Times New Roman"/>
          <w:sz w:val="28"/>
          <w:szCs w:val="28"/>
          <w:lang w:val="en-US"/>
        </w:rPr>
        <w:t>www</w:t>
      </w:r>
      <w:r w:rsidRPr="008379D5">
        <w:rPr>
          <w:rFonts w:cs="Times New Roman"/>
          <w:sz w:val="28"/>
          <w:szCs w:val="28"/>
        </w:rPr>
        <w:t>.</w:t>
      </w:r>
      <w:r w:rsidR="004E744C">
        <w:rPr>
          <w:rFonts w:cs="Times New Roman"/>
          <w:sz w:val="28"/>
          <w:szCs w:val="28"/>
          <w:lang w:val="en-US"/>
        </w:rPr>
        <w:t>aktanysh</w:t>
      </w:r>
      <w:r w:rsidRPr="008379D5">
        <w:rPr>
          <w:rFonts w:cs="Times New Roman"/>
          <w:sz w:val="28"/>
          <w:szCs w:val="28"/>
        </w:rPr>
        <w:t>.</w:t>
      </w:r>
      <w:r w:rsidRPr="008379D5">
        <w:rPr>
          <w:rFonts w:cs="Times New Roman"/>
          <w:sz w:val="28"/>
          <w:szCs w:val="28"/>
          <w:lang w:val="en-US"/>
        </w:rPr>
        <w:t>tatarstan</w:t>
      </w:r>
      <w:r w:rsidRPr="008379D5">
        <w:rPr>
          <w:rFonts w:cs="Times New Roman"/>
          <w:sz w:val="28"/>
          <w:szCs w:val="28"/>
        </w:rPr>
        <w:t>.</w:t>
      </w:r>
      <w:r w:rsidRPr="008379D5">
        <w:rPr>
          <w:rFonts w:cs="Times New Roman"/>
          <w:sz w:val="28"/>
          <w:szCs w:val="28"/>
          <w:lang w:val="en-US"/>
        </w:rPr>
        <w:t>ru</w:t>
      </w:r>
      <w:r w:rsidRPr="008379D5">
        <w:rPr>
          <w:rFonts w:cs="Times New Roman"/>
          <w:sz w:val="28"/>
          <w:szCs w:val="28"/>
        </w:rPr>
        <w:t>.</w:t>
      </w:r>
    </w:p>
    <w:p w:rsidR="00994870" w:rsidRPr="008379D5" w:rsidRDefault="00994870" w:rsidP="00BB628D">
      <w:pPr>
        <w:ind w:firstLine="567"/>
        <w:jc w:val="both"/>
        <w:rPr>
          <w:rFonts w:cs="Times New Roman"/>
          <w:sz w:val="28"/>
          <w:szCs w:val="28"/>
        </w:rPr>
      </w:pPr>
      <w:r w:rsidRPr="008379D5">
        <w:rPr>
          <w:rFonts w:cs="Times New Roman"/>
          <w:sz w:val="28"/>
          <w:szCs w:val="28"/>
        </w:rPr>
        <w:t>4. Номер лота:______</w:t>
      </w:r>
    </w:p>
    <w:p w:rsidR="00994870" w:rsidRPr="008379D5" w:rsidRDefault="00994870" w:rsidP="00BB628D">
      <w:pPr>
        <w:ind w:firstLine="567"/>
        <w:jc w:val="both"/>
        <w:rPr>
          <w:rFonts w:cs="Times New Roman"/>
          <w:sz w:val="28"/>
          <w:szCs w:val="28"/>
        </w:rPr>
      </w:pPr>
      <w:r w:rsidRPr="008379D5">
        <w:rPr>
          <w:rFonts w:cs="Times New Roman"/>
          <w:sz w:val="28"/>
          <w:szCs w:val="28"/>
        </w:rPr>
        <w:t>5. Наименование лота:</w:t>
      </w:r>
      <w:r w:rsidR="00CA21EE" w:rsidRPr="008379D5">
        <w:rPr>
          <w:rFonts w:cs="Times New Roman"/>
          <w:sz w:val="28"/>
          <w:szCs w:val="28"/>
        </w:rPr>
        <w:t xml:space="preserve"> </w:t>
      </w:r>
      <w:r w:rsidRPr="008379D5">
        <w:rPr>
          <w:rFonts w:cs="Times New Roman"/>
          <w:sz w:val="28"/>
          <w:szCs w:val="28"/>
        </w:rPr>
        <w:t>__________________</w:t>
      </w:r>
      <w:r w:rsidR="00CA21EE" w:rsidRPr="008379D5">
        <w:rPr>
          <w:rFonts w:cs="Times New Roman"/>
          <w:sz w:val="28"/>
          <w:szCs w:val="28"/>
        </w:rPr>
        <w:t>__________</w:t>
      </w:r>
      <w:r w:rsidRPr="008379D5">
        <w:rPr>
          <w:rFonts w:cs="Times New Roman"/>
          <w:sz w:val="28"/>
          <w:szCs w:val="28"/>
        </w:rPr>
        <w:t>___________________.</w:t>
      </w:r>
    </w:p>
    <w:p w:rsidR="00994870" w:rsidRPr="008379D5" w:rsidRDefault="00994870" w:rsidP="00BB628D">
      <w:pPr>
        <w:ind w:firstLine="567"/>
        <w:jc w:val="both"/>
        <w:rPr>
          <w:rFonts w:cs="Times New Roman"/>
          <w:sz w:val="28"/>
          <w:szCs w:val="28"/>
        </w:rPr>
      </w:pPr>
      <w:r w:rsidRPr="008379D5">
        <w:rPr>
          <w:rFonts w:cs="Times New Roman"/>
          <w:sz w:val="28"/>
          <w:szCs w:val="28"/>
        </w:rPr>
        <w:t xml:space="preserve">6. Всего присутствовало ___________________ членов </w:t>
      </w:r>
      <w:r w:rsidR="00B061C6" w:rsidRPr="008379D5">
        <w:rPr>
          <w:rFonts w:cs="Times New Roman"/>
          <w:sz w:val="28"/>
          <w:szCs w:val="28"/>
        </w:rPr>
        <w:t>Конкурсной комиссии</w:t>
      </w:r>
      <w:r w:rsidRPr="008379D5">
        <w:rPr>
          <w:rFonts w:cs="Times New Roman"/>
          <w:sz w:val="28"/>
          <w:szCs w:val="28"/>
        </w:rPr>
        <w:t>, что составляет ______% от общего количества членов Конкурсной комиссии.</w:t>
      </w:r>
    </w:p>
    <w:p w:rsidR="00994870" w:rsidRPr="008379D5" w:rsidRDefault="00994870" w:rsidP="00BB628D">
      <w:pPr>
        <w:ind w:firstLine="567"/>
        <w:jc w:val="both"/>
        <w:rPr>
          <w:rFonts w:cs="Times New Roman"/>
          <w:sz w:val="28"/>
          <w:szCs w:val="28"/>
        </w:rPr>
      </w:pPr>
      <w:r w:rsidRPr="008379D5">
        <w:rPr>
          <w:rFonts w:cs="Times New Roman"/>
          <w:sz w:val="28"/>
          <w:szCs w:val="28"/>
        </w:rPr>
        <w:t>7. Процедура вскрытия конвертов с Заявками проводилась Конкурсной комиссией в период с ___</w:t>
      </w:r>
      <w:r w:rsidR="00FE47D4" w:rsidRPr="008379D5">
        <w:rPr>
          <w:rFonts w:cs="Times New Roman"/>
          <w:sz w:val="28"/>
          <w:szCs w:val="28"/>
        </w:rPr>
        <w:t>_______</w:t>
      </w:r>
      <w:r w:rsidRPr="008379D5">
        <w:rPr>
          <w:rFonts w:cs="Times New Roman"/>
          <w:sz w:val="28"/>
          <w:szCs w:val="28"/>
        </w:rPr>
        <w:t xml:space="preserve"> часов ______ минут до ________ часов ____________ минут «_____» ________ </w:t>
      </w:r>
      <w:r w:rsidR="00E03415" w:rsidRPr="008379D5">
        <w:rPr>
          <w:rFonts w:cs="Times New Roman"/>
          <w:sz w:val="28"/>
          <w:szCs w:val="28"/>
        </w:rPr>
        <w:t>20___</w:t>
      </w:r>
      <w:r w:rsidRPr="008379D5">
        <w:rPr>
          <w:rFonts w:cs="Times New Roman"/>
          <w:sz w:val="28"/>
          <w:szCs w:val="28"/>
        </w:rPr>
        <w:t xml:space="preserve"> года по адресу: </w:t>
      </w:r>
      <w:r w:rsidR="004E744C">
        <w:rPr>
          <w:rFonts w:cs="Times New Roman"/>
          <w:sz w:val="28"/>
          <w:szCs w:val="28"/>
        </w:rPr>
        <w:t>423740</w:t>
      </w:r>
      <w:r w:rsidRPr="008379D5">
        <w:rPr>
          <w:rFonts w:cs="Times New Roman"/>
          <w:sz w:val="28"/>
          <w:szCs w:val="28"/>
        </w:rPr>
        <w:t xml:space="preserve">, </w:t>
      </w:r>
      <w:r w:rsidR="004E744C">
        <w:rPr>
          <w:rFonts w:cs="Times New Roman"/>
          <w:sz w:val="28"/>
          <w:szCs w:val="28"/>
        </w:rPr>
        <w:t>с.Актаныш, пр.Ленина, д.17, каб.10</w:t>
      </w:r>
    </w:p>
    <w:p w:rsidR="00994870" w:rsidRPr="008379D5" w:rsidRDefault="00994870" w:rsidP="00BB628D">
      <w:pPr>
        <w:ind w:firstLine="567"/>
        <w:jc w:val="both"/>
        <w:rPr>
          <w:rFonts w:cs="Times New Roman"/>
          <w:sz w:val="28"/>
          <w:szCs w:val="28"/>
        </w:rPr>
      </w:pPr>
      <w:r w:rsidRPr="008379D5">
        <w:rPr>
          <w:rFonts w:cs="Times New Roman"/>
          <w:sz w:val="28"/>
          <w:szCs w:val="28"/>
        </w:rPr>
        <w:t xml:space="preserve">8. При вскрытии конвертов с Заявками присутствовали также представители </w:t>
      </w:r>
      <w:r w:rsidR="00820942" w:rsidRPr="008379D5">
        <w:rPr>
          <w:rFonts w:cs="Times New Roman"/>
          <w:sz w:val="28"/>
          <w:szCs w:val="28"/>
        </w:rPr>
        <w:t>Участников открытого конкурса</w:t>
      </w:r>
      <w:r w:rsidRPr="008379D5">
        <w:rPr>
          <w:rFonts w:cs="Times New Roman"/>
          <w:sz w:val="28"/>
          <w:szCs w:val="28"/>
        </w:rPr>
        <w:t xml:space="preserve">, которые зарегистрировались в Журнале регистрации представителей </w:t>
      </w:r>
      <w:r w:rsidR="00820942" w:rsidRPr="008379D5">
        <w:rPr>
          <w:rFonts w:cs="Times New Roman"/>
          <w:sz w:val="28"/>
          <w:szCs w:val="28"/>
        </w:rPr>
        <w:t>Участников открытого конкурса</w:t>
      </w:r>
      <w:r w:rsidRPr="008379D5">
        <w:rPr>
          <w:rFonts w:cs="Times New Roman"/>
          <w:sz w:val="28"/>
          <w:szCs w:val="28"/>
        </w:rPr>
        <w:t xml:space="preserve">, чем подтвердили своё присутствие. Представителям </w:t>
      </w:r>
      <w:r w:rsidR="00820942" w:rsidRPr="008379D5">
        <w:rPr>
          <w:rFonts w:cs="Times New Roman"/>
          <w:sz w:val="28"/>
          <w:szCs w:val="28"/>
        </w:rPr>
        <w:t>Участников открытого конкурса</w:t>
      </w:r>
      <w:r w:rsidRPr="008379D5">
        <w:rPr>
          <w:rFonts w:cs="Times New Roman"/>
          <w:sz w:val="28"/>
          <w:szCs w:val="28"/>
        </w:rPr>
        <w:t xml:space="preserve"> было объявлено о возможности вести аудио-, видеозапись. </w:t>
      </w:r>
    </w:p>
    <w:p w:rsidR="00994870" w:rsidRPr="008379D5" w:rsidRDefault="00994870" w:rsidP="00BB628D">
      <w:pPr>
        <w:ind w:firstLine="567"/>
        <w:jc w:val="both"/>
        <w:rPr>
          <w:rFonts w:cs="Times New Roman"/>
          <w:sz w:val="28"/>
          <w:szCs w:val="28"/>
        </w:rPr>
      </w:pPr>
      <w:r w:rsidRPr="008379D5">
        <w:rPr>
          <w:rFonts w:cs="Times New Roman"/>
          <w:sz w:val="28"/>
          <w:szCs w:val="28"/>
        </w:rPr>
        <w:t>9. Непосредственно перед вскрытием конвертов с Заявками в_____часов_________минут «___»________</w:t>
      </w:r>
      <w:r w:rsidR="00E03415" w:rsidRPr="008379D5">
        <w:rPr>
          <w:rFonts w:cs="Times New Roman"/>
          <w:sz w:val="28"/>
          <w:szCs w:val="28"/>
        </w:rPr>
        <w:t>20___</w:t>
      </w:r>
      <w:r w:rsidRPr="008379D5">
        <w:rPr>
          <w:rFonts w:cs="Times New Roman"/>
          <w:sz w:val="28"/>
          <w:szCs w:val="28"/>
        </w:rPr>
        <w:t xml:space="preserve">г. Председатель Конкурсной комиссии объявил присутствующим о возможности подать Заявки, изменить или отозвать поданные Заявки до момента вскрытия конвертов с Заявками. </w:t>
      </w:r>
    </w:p>
    <w:p w:rsidR="00994870" w:rsidRPr="008379D5" w:rsidRDefault="00994870" w:rsidP="00BB628D">
      <w:pPr>
        <w:ind w:firstLine="567"/>
        <w:jc w:val="both"/>
        <w:rPr>
          <w:rFonts w:cs="Times New Roman"/>
          <w:sz w:val="28"/>
          <w:szCs w:val="28"/>
        </w:rPr>
      </w:pPr>
      <w:r w:rsidRPr="008379D5">
        <w:rPr>
          <w:rFonts w:cs="Times New Roman"/>
          <w:sz w:val="28"/>
          <w:szCs w:val="28"/>
        </w:rPr>
        <w:t xml:space="preserve">10. На участие в </w:t>
      </w:r>
      <w:r w:rsidR="00B44F29" w:rsidRPr="008379D5">
        <w:rPr>
          <w:rFonts w:cs="Times New Roman"/>
          <w:sz w:val="28"/>
          <w:szCs w:val="28"/>
        </w:rPr>
        <w:t xml:space="preserve">открытом </w:t>
      </w:r>
      <w:r w:rsidRPr="008379D5">
        <w:rPr>
          <w:rFonts w:cs="Times New Roman"/>
          <w:sz w:val="28"/>
          <w:szCs w:val="28"/>
        </w:rPr>
        <w:t>конкурсе было подано ____________ конверта, из которых __________ был отозван. Указанные конверты были зарегистрированы в Журнале регистрации Заявок (Приложение №1 к Протоколу вскрытия конвертов с Заявками). На участие в</w:t>
      </w:r>
      <w:r w:rsidR="00B44F29" w:rsidRPr="008379D5">
        <w:rPr>
          <w:rFonts w:cs="Times New Roman"/>
          <w:sz w:val="28"/>
          <w:szCs w:val="28"/>
        </w:rPr>
        <w:t xml:space="preserve"> открытом</w:t>
      </w:r>
      <w:r w:rsidRPr="008379D5">
        <w:rPr>
          <w:rFonts w:cs="Times New Roman"/>
          <w:sz w:val="28"/>
          <w:szCs w:val="28"/>
        </w:rPr>
        <w:t xml:space="preserve"> конкурсе было подано __________ Заявки.</w:t>
      </w:r>
    </w:p>
    <w:p w:rsidR="00994870" w:rsidRPr="008379D5" w:rsidRDefault="00994870" w:rsidP="00BB628D">
      <w:pPr>
        <w:ind w:firstLine="567"/>
        <w:jc w:val="both"/>
        <w:rPr>
          <w:rFonts w:cs="Times New Roman"/>
          <w:sz w:val="28"/>
          <w:szCs w:val="28"/>
        </w:rPr>
      </w:pPr>
      <w:r w:rsidRPr="008379D5">
        <w:rPr>
          <w:rFonts w:cs="Times New Roman"/>
          <w:sz w:val="28"/>
          <w:szCs w:val="28"/>
        </w:rPr>
        <w:t>11. Вскрытие конвертов с Заявками проводилось, согласно Журналу регистрации Заявок.</w:t>
      </w:r>
    </w:p>
    <w:p w:rsidR="00994870" w:rsidRPr="008379D5" w:rsidRDefault="00994870" w:rsidP="00BB628D">
      <w:pPr>
        <w:ind w:firstLine="567"/>
        <w:jc w:val="both"/>
        <w:rPr>
          <w:rFonts w:cs="Times New Roman"/>
          <w:sz w:val="28"/>
          <w:szCs w:val="28"/>
        </w:rPr>
      </w:pPr>
      <w:r w:rsidRPr="008379D5">
        <w:rPr>
          <w:rFonts w:cs="Times New Roman"/>
          <w:sz w:val="28"/>
          <w:szCs w:val="28"/>
        </w:rPr>
        <w:t>12. При вскрытии конвертов была объявлена следующая информация:</w:t>
      </w:r>
    </w:p>
    <w:p w:rsidR="00994870" w:rsidRPr="008379D5" w:rsidRDefault="00994870" w:rsidP="00BB628D">
      <w:pPr>
        <w:ind w:firstLine="567"/>
        <w:jc w:val="both"/>
        <w:rPr>
          <w:rFonts w:cs="Times New Roman"/>
          <w:sz w:val="28"/>
          <w:szCs w:val="28"/>
        </w:rPr>
      </w:pPr>
      <w:r w:rsidRPr="008379D5">
        <w:rPr>
          <w:rFonts w:cs="Times New Roman"/>
          <w:sz w:val="28"/>
          <w:szCs w:val="28"/>
        </w:rPr>
        <w:lastRenderedPageBreak/>
        <w:t xml:space="preserve">а) наименование юридического лица, фамилию, имя, отчество индивидуального предпринимателя и почтовый адрес каждого </w:t>
      </w:r>
      <w:r w:rsidR="00820942" w:rsidRPr="008379D5">
        <w:rPr>
          <w:rFonts w:cs="Times New Roman"/>
          <w:sz w:val="28"/>
          <w:szCs w:val="28"/>
        </w:rPr>
        <w:t>Участника открытого конкурса</w:t>
      </w:r>
      <w:r w:rsidRPr="008379D5">
        <w:rPr>
          <w:rFonts w:cs="Times New Roman"/>
          <w:sz w:val="28"/>
          <w:szCs w:val="28"/>
        </w:rPr>
        <w:t>;</w:t>
      </w:r>
    </w:p>
    <w:p w:rsidR="00994870" w:rsidRPr="008379D5" w:rsidRDefault="00994870" w:rsidP="00BB628D">
      <w:pPr>
        <w:ind w:firstLine="567"/>
        <w:jc w:val="both"/>
        <w:rPr>
          <w:rFonts w:cs="Times New Roman"/>
          <w:sz w:val="28"/>
          <w:szCs w:val="28"/>
        </w:rPr>
      </w:pPr>
      <w:r w:rsidRPr="008379D5">
        <w:rPr>
          <w:rFonts w:cs="Times New Roman"/>
          <w:sz w:val="28"/>
          <w:szCs w:val="28"/>
        </w:rPr>
        <w:t>б) текст, имеющийся на конверте с Заявкой;</w:t>
      </w:r>
    </w:p>
    <w:p w:rsidR="00994870" w:rsidRPr="008379D5" w:rsidRDefault="00994870" w:rsidP="00BB628D">
      <w:pPr>
        <w:ind w:firstLine="567"/>
        <w:jc w:val="both"/>
        <w:rPr>
          <w:rFonts w:cs="Times New Roman"/>
          <w:sz w:val="28"/>
          <w:szCs w:val="28"/>
        </w:rPr>
      </w:pPr>
      <w:r w:rsidRPr="008379D5">
        <w:rPr>
          <w:rFonts w:cs="Times New Roman"/>
          <w:sz w:val="28"/>
          <w:szCs w:val="28"/>
        </w:rPr>
        <w:t>в) зачитывается опись документов (Форма №</w:t>
      </w:r>
      <w:r w:rsidR="00CA21EE" w:rsidRPr="008379D5">
        <w:rPr>
          <w:rFonts w:cs="Times New Roman"/>
          <w:sz w:val="28"/>
          <w:szCs w:val="28"/>
        </w:rPr>
        <w:t>5</w:t>
      </w:r>
      <w:r w:rsidRPr="008379D5">
        <w:rPr>
          <w:rFonts w:cs="Times New Roman"/>
          <w:sz w:val="28"/>
          <w:szCs w:val="28"/>
        </w:rPr>
        <w:t>.1).</w:t>
      </w:r>
    </w:p>
    <w:p w:rsidR="00994870" w:rsidRPr="008379D5" w:rsidRDefault="00994870" w:rsidP="00BB628D">
      <w:pPr>
        <w:ind w:firstLine="567"/>
        <w:jc w:val="both"/>
        <w:rPr>
          <w:rFonts w:cs="Times New Roman"/>
          <w:sz w:val="28"/>
          <w:szCs w:val="28"/>
        </w:rPr>
      </w:pPr>
      <w:r w:rsidRPr="008379D5">
        <w:rPr>
          <w:rFonts w:cs="Times New Roman"/>
          <w:sz w:val="28"/>
          <w:szCs w:val="28"/>
        </w:rPr>
        <w:t>13. Результаты вскрытия конвертов с Заявками представлены в Приложении №2 к настоящему Протоколу.</w:t>
      </w:r>
    </w:p>
    <w:p w:rsidR="004E744C" w:rsidRDefault="00994870" w:rsidP="00BB628D">
      <w:pPr>
        <w:ind w:firstLine="567"/>
        <w:jc w:val="both"/>
        <w:rPr>
          <w:rFonts w:cs="Times New Roman"/>
          <w:sz w:val="28"/>
          <w:szCs w:val="28"/>
        </w:rPr>
      </w:pPr>
      <w:r w:rsidRPr="008379D5">
        <w:rPr>
          <w:rFonts w:cs="Times New Roman"/>
          <w:bCs/>
          <w:sz w:val="28"/>
          <w:szCs w:val="28"/>
        </w:rPr>
        <w:t>14.</w:t>
      </w:r>
      <w:r w:rsidRPr="008379D5">
        <w:rPr>
          <w:rFonts w:cs="Times New Roman"/>
          <w:sz w:val="28"/>
          <w:szCs w:val="28"/>
        </w:rPr>
        <w:t xml:space="preserve"> </w:t>
      </w:r>
      <w:r w:rsidRPr="008379D5">
        <w:rPr>
          <w:rFonts w:cs="Times New Roman"/>
          <w:bCs/>
          <w:sz w:val="28"/>
          <w:szCs w:val="28"/>
        </w:rPr>
        <w:t xml:space="preserve">Настоящий протокол подлежит размещению на официальном </w:t>
      </w:r>
      <w:r w:rsidRPr="008379D5">
        <w:rPr>
          <w:rFonts w:eastAsia="Arial Unicode MS" w:cs="Times New Roman"/>
          <w:bCs/>
          <w:sz w:val="28"/>
          <w:szCs w:val="28"/>
        </w:rPr>
        <w:t xml:space="preserve">сайте </w:t>
      </w:r>
      <w:r w:rsidR="004E744C">
        <w:rPr>
          <w:rFonts w:cs="Times New Roman"/>
          <w:sz w:val="28"/>
          <w:szCs w:val="28"/>
        </w:rPr>
        <w:t>Актаншыского муниципального района</w:t>
      </w:r>
      <w:r w:rsidR="004E744C" w:rsidRPr="008379D5">
        <w:rPr>
          <w:rFonts w:cs="Times New Roman"/>
          <w:sz w:val="28"/>
          <w:szCs w:val="28"/>
        </w:rPr>
        <w:t xml:space="preserve"> Республики Татарстан </w:t>
      </w:r>
      <w:hyperlink r:id="rId16" w:history="1">
        <w:r w:rsidR="004E744C" w:rsidRPr="007A6953">
          <w:rPr>
            <w:rStyle w:val="af1"/>
            <w:rFonts w:cs="Times New Roman"/>
            <w:sz w:val="28"/>
            <w:szCs w:val="28"/>
            <w:lang w:val="en-US"/>
          </w:rPr>
          <w:t>www</w:t>
        </w:r>
        <w:r w:rsidR="004E744C" w:rsidRPr="007A6953">
          <w:rPr>
            <w:rStyle w:val="af1"/>
            <w:rFonts w:cs="Times New Roman"/>
            <w:sz w:val="28"/>
            <w:szCs w:val="28"/>
          </w:rPr>
          <w:t>.</w:t>
        </w:r>
        <w:r w:rsidR="004E744C" w:rsidRPr="007A6953">
          <w:rPr>
            <w:rStyle w:val="af1"/>
            <w:rFonts w:cs="Times New Roman"/>
            <w:sz w:val="28"/>
            <w:szCs w:val="28"/>
            <w:lang w:val="en-US"/>
          </w:rPr>
          <w:t>aktanysh</w:t>
        </w:r>
        <w:r w:rsidR="004E744C" w:rsidRPr="007A6953">
          <w:rPr>
            <w:rStyle w:val="af1"/>
            <w:rFonts w:cs="Times New Roman"/>
            <w:sz w:val="28"/>
            <w:szCs w:val="28"/>
          </w:rPr>
          <w:t>.</w:t>
        </w:r>
        <w:r w:rsidR="004E744C" w:rsidRPr="007A6953">
          <w:rPr>
            <w:rStyle w:val="af1"/>
            <w:rFonts w:cs="Times New Roman"/>
            <w:sz w:val="28"/>
            <w:szCs w:val="28"/>
            <w:lang w:val="en-US"/>
          </w:rPr>
          <w:t>tatarstan</w:t>
        </w:r>
        <w:r w:rsidR="004E744C" w:rsidRPr="007A6953">
          <w:rPr>
            <w:rStyle w:val="af1"/>
            <w:rFonts w:cs="Times New Roman"/>
            <w:sz w:val="28"/>
            <w:szCs w:val="28"/>
          </w:rPr>
          <w:t>.</w:t>
        </w:r>
        <w:r w:rsidR="004E744C" w:rsidRPr="007A6953">
          <w:rPr>
            <w:rStyle w:val="af1"/>
            <w:rFonts w:cs="Times New Roman"/>
            <w:sz w:val="28"/>
            <w:szCs w:val="28"/>
            <w:lang w:val="en-US"/>
          </w:rPr>
          <w:t>ru</w:t>
        </w:r>
      </w:hyperlink>
      <w:r w:rsidR="004E744C" w:rsidRPr="008379D5">
        <w:rPr>
          <w:rFonts w:cs="Times New Roman"/>
          <w:sz w:val="28"/>
          <w:szCs w:val="28"/>
        </w:rPr>
        <w:t>.</w:t>
      </w:r>
    </w:p>
    <w:p w:rsidR="00994870" w:rsidRPr="008379D5" w:rsidRDefault="00994870" w:rsidP="00BB628D">
      <w:pPr>
        <w:ind w:firstLine="567"/>
        <w:jc w:val="both"/>
        <w:rPr>
          <w:rFonts w:cs="Times New Roman"/>
          <w:sz w:val="28"/>
          <w:szCs w:val="28"/>
        </w:rPr>
      </w:pPr>
      <w:r w:rsidRPr="008379D5">
        <w:rPr>
          <w:rFonts w:cs="Times New Roman"/>
          <w:sz w:val="28"/>
          <w:szCs w:val="28"/>
        </w:rPr>
        <w:t xml:space="preserve">15. Настоящий протокол подлежит хранению в течение трех лет с даты подведения итогов настоящего </w:t>
      </w:r>
      <w:r w:rsidR="00B44F29" w:rsidRPr="008379D5">
        <w:rPr>
          <w:rFonts w:cs="Times New Roman"/>
          <w:sz w:val="28"/>
          <w:szCs w:val="28"/>
        </w:rPr>
        <w:t xml:space="preserve">открытого </w:t>
      </w:r>
      <w:r w:rsidRPr="008379D5">
        <w:rPr>
          <w:rFonts w:cs="Times New Roman"/>
          <w:sz w:val="28"/>
          <w:szCs w:val="28"/>
        </w:rPr>
        <w:t>конкурса.</w:t>
      </w:r>
    </w:p>
    <w:p w:rsidR="00994870" w:rsidRPr="008379D5" w:rsidRDefault="00994870" w:rsidP="00BB628D">
      <w:pPr>
        <w:ind w:firstLine="567"/>
        <w:jc w:val="both"/>
        <w:rPr>
          <w:rFonts w:cs="Times New Roman"/>
          <w:sz w:val="28"/>
          <w:szCs w:val="28"/>
        </w:rPr>
      </w:pPr>
      <w:r w:rsidRPr="008379D5">
        <w:rPr>
          <w:rFonts w:cs="Times New Roman"/>
          <w:sz w:val="28"/>
          <w:szCs w:val="28"/>
        </w:rPr>
        <w:t>16. Подписи:</w:t>
      </w:r>
    </w:p>
    <w:tbl>
      <w:tblPr>
        <w:tblW w:w="10620" w:type="dxa"/>
        <w:tblInd w:w="108" w:type="dxa"/>
        <w:tblLayout w:type="fixed"/>
        <w:tblLook w:val="0000" w:firstRow="0" w:lastRow="0" w:firstColumn="0" w:lastColumn="0" w:noHBand="0" w:noVBand="0"/>
      </w:tblPr>
      <w:tblGrid>
        <w:gridCol w:w="1980"/>
        <w:gridCol w:w="6660"/>
        <w:gridCol w:w="1980"/>
      </w:tblGrid>
      <w:tr w:rsidR="00994870" w:rsidRPr="008379D5" w:rsidTr="00B15F23">
        <w:trPr>
          <w:trHeight w:val="618"/>
        </w:trPr>
        <w:tc>
          <w:tcPr>
            <w:tcW w:w="1980" w:type="dxa"/>
            <w:tcBorders>
              <w:top w:val="nil"/>
              <w:left w:val="nil"/>
              <w:bottom w:val="nil"/>
              <w:right w:val="nil"/>
            </w:tcBorders>
          </w:tcPr>
          <w:p w:rsidR="00994870" w:rsidRPr="008379D5" w:rsidRDefault="00994870" w:rsidP="00BB628D">
            <w:pPr>
              <w:ind w:firstLine="567"/>
              <w:rPr>
                <w:rFonts w:cs="Times New Roman"/>
                <w:sz w:val="28"/>
                <w:szCs w:val="28"/>
              </w:rPr>
            </w:pPr>
          </w:p>
          <w:p w:rsidR="00994870" w:rsidRPr="008379D5" w:rsidRDefault="00994870" w:rsidP="00E05379">
            <w:pPr>
              <w:rPr>
                <w:rFonts w:cs="Times New Roman"/>
                <w:sz w:val="28"/>
                <w:szCs w:val="28"/>
              </w:rPr>
            </w:pPr>
            <w:r w:rsidRPr="008379D5">
              <w:rPr>
                <w:rFonts w:cs="Times New Roman"/>
                <w:sz w:val="28"/>
                <w:szCs w:val="28"/>
              </w:rPr>
              <w:t xml:space="preserve">Председатель Конкурсной комиссии: </w:t>
            </w:r>
          </w:p>
        </w:tc>
        <w:tc>
          <w:tcPr>
            <w:tcW w:w="6660" w:type="dxa"/>
            <w:tcBorders>
              <w:top w:val="nil"/>
              <w:left w:val="nil"/>
              <w:bottom w:val="nil"/>
              <w:right w:val="nil"/>
            </w:tcBorders>
          </w:tcPr>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r w:rsidRPr="008379D5">
              <w:rPr>
                <w:rFonts w:cs="Times New Roman"/>
                <w:sz w:val="28"/>
                <w:szCs w:val="28"/>
              </w:rPr>
              <w:t>__________________________</w:t>
            </w:r>
            <w:r w:rsidR="00E05379" w:rsidRPr="008379D5">
              <w:rPr>
                <w:rFonts w:cs="Times New Roman"/>
                <w:sz w:val="28"/>
                <w:szCs w:val="28"/>
              </w:rPr>
              <w:t>_______________</w:t>
            </w:r>
          </w:p>
          <w:p w:rsidR="00994870" w:rsidRPr="008379D5" w:rsidRDefault="00994870"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94870" w:rsidRPr="008379D5" w:rsidRDefault="00E05379" w:rsidP="005226A9">
            <w:pPr>
              <w:ind w:firstLine="41"/>
              <w:rPr>
                <w:rFonts w:cs="Times New Roman"/>
                <w:sz w:val="28"/>
                <w:szCs w:val="28"/>
              </w:rPr>
            </w:pPr>
            <w:r w:rsidRPr="008379D5">
              <w:rPr>
                <w:rFonts w:cs="Times New Roman"/>
                <w:sz w:val="28"/>
                <w:szCs w:val="28"/>
              </w:rPr>
              <w:t>________</w:t>
            </w:r>
          </w:p>
          <w:p w:rsidR="00994870" w:rsidRPr="008379D5" w:rsidRDefault="00994870" w:rsidP="005226A9">
            <w:pPr>
              <w:ind w:firstLine="41"/>
              <w:rPr>
                <w:rFonts w:cs="Times New Roman"/>
                <w:sz w:val="28"/>
                <w:szCs w:val="28"/>
              </w:rPr>
            </w:pPr>
            <w:r w:rsidRPr="008379D5">
              <w:rPr>
                <w:rFonts w:cs="Times New Roman"/>
                <w:sz w:val="28"/>
                <w:szCs w:val="28"/>
              </w:rPr>
              <w:t>(подпись)</w:t>
            </w:r>
          </w:p>
        </w:tc>
      </w:tr>
      <w:tr w:rsidR="00994870" w:rsidRPr="008379D5" w:rsidTr="00B15F23">
        <w:trPr>
          <w:trHeight w:val="863"/>
        </w:trPr>
        <w:tc>
          <w:tcPr>
            <w:tcW w:w="1980" w:type="dxa"/>
            <w:tcBorders>
              <w:top w:val="nil"/>
              <w:left w:val="nil"/>
              <w:bottom w:val="nil"/>
              <w:right w:val="nil"/>
            </w:tcBorders>
          </w:tcPr>
          <w:p w:rsidR="00994870" w:rsidRPr="008379D5" w:rsidRDefault="00994870" w:rsidP="00E05379">
            <w:pPr>
              <w:rPr>
                <w:rFonts w:cs="Times New Roman"/>
                <w:sz w:val="28"/>
                <w:szCs w:val="28"/>
              </w:rPr>
            </w:pPr>
            <w:r w:rsidRPr="008379D5">
              <w:rPr>
                <w:rFonts w:cs="Times New Roman"/>
                <w:sz w:val="28"/>
                <w:szCs w:val="28"/>
              </w:rPr>
              <w:t>Заместитель председателя Конкурсной комиссии:</w:t>
            </w:r>
          </w:p>
          <w:p w:rsidR="00994870" w:rsidRPr="008379D5" w:rsidRDefault="00994870" w:rsidP="00BB628D">
            <w:pPr>
              <w:ind w:firstLine="567"/>
              <w:rPr>
                <w:rFonts w:cs="Times New Roman"/>
                <w:sz w:val="28"/>
                <w:szCs w:val="28"/>
              </w:rPr>
            </w:pPr>
          </w:p>
        </w:tc>
        <w:tc>
          <w:tcPr>
            <w:tcW w:w="6660" w:type="dxa"/>
            <w:tcBorders>
              <w:top w:val="nil"/>
              <w:left w:val="nil"/>
              <w:bottom w:val="nil"/>
              <w:right w:val="nil"/>
            </w:tcBorders>
          </w:tcPr>
          <w:p w:rsidR="00994870" w:rsidRPr="008379D5" w:rsidRDefault="00994870" w:rsidP="00BB628D">
            <w:pPr>
              <w:ind w:firstLine="567"/>
              <w:rPr>
                <w:rFonts w:cs="Times New Roman"/>
                <w:sz w:val="28"/>
                <w:szCs w:val="28"/>
              </w:rPr>
            </w:pPr>
            <w:r w:rsidRPr="008379D5">
              <w:rPr>
                <w:rFonts w:cs="Times New Roman"/>
                <w:sz w:val="28"/>
                <w:szCs w:val="28"/>
              </w:rPr>
              <w:t xml:space="preserve"> </w:t>
            </w: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r w:rsidRPr="008379D5">
              <w:rPr>
                <w:rFonts w:cs="Times New Roman"/>
                <w:sz w:val="28"/>
                <w:szCs w:val="28"/>
              </w:rPr>
              <w:t>___________________________</w:t>
            </w:r>
            <w:r w:rsidR="00E05379" w:rsidRPr="008379D5">
              <w:rPr>
                <w:rFonts w:cs="Times New Roman"/>
                <w:sz w:val="28"/>
                <w:szCs w:val="28"/>
              </w:rPr>
              <w:t>_____________</w:t>
            </w:r>
          </w:p>
          <w:p w:rsidR="00994870" w:rsidRPr="008379D5" w:rsidRDefault="00994870"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94870" w:rsidRPr="008379D5" w:rsidRDefault="00E05379" w:rsidP="005226A9">
            <w:pPr>
              <w:ind w:firstLine="41"/>
              <w:rPr>
                <w:rFonts w:cs="Times New Roman"/>
                <w:sz w:val="28"/>
                <w:szCs w:val="28"/>
              </w:rPr>
            </w:pPr>
            <w:r w:rsidRPr="008379D5">
              <w:rPr>
                <w:rFonts w:cs="Times New Roman"/>
                <w:sz w:val="28"/>
                <w:szCs w:val="28"/>
              </w:rPr>
              <w:t>________</w:t>
            </w:r>
          </w:p>
          <w:p w:rsidR="00994870" w:rsidRPr="008379D5" w:rsidRDefault="00994870" w:rsidP="005226A9">
            <w:pPr>
              <w:ind w:firstLine="41"/>
              <w:rPr>
                <w:rFonts w:cs="Times New Roman"/>
                <w:sz w:val="28"/>
                <w:szCs w:val="28"/>
              </w:rPr>
            </w:pPr>
            <w:r w:rsidRPr="008379D5">
              <w:rPr>
                <w:rFonts w:cs="Times New Roman"/>
                <w:sz w:val="28"/>
                <w:szCs w:val="28"/>
              </w:rPr>
              <w:t>(подпись)</w:t>
            </w:r>
          </w:p>
        </w:tc>
      </w:tr>
      <w:tr w:rsidR="00994870" w:rsidRPr="008379D5" w:rsidTr="00B15F23">
        <w:trPr>
          <w:trHeight w:val="618"/>
        </w:trPr>
        <w:tc>
          <w:tcPr>
            <w:tcW w:w="1980" w:type="dxa"/>
            <w:tcBorders>
              <w:top w:val="nil"/>
              <w:left w:val="nil"/>
              <w:bottom w:val="nil"/>
              <w:right w:val="nil"/>
            </w:tcBorders>
          </w:tcPr>
          <w:p w:rsidR="00994870" w:rsidRPr="008379D5" w:rsidRDefault="00374BAF" w:rsidP="00E05379">
            <w:pPr>
              <w:rPr>
                <w:rFonts w:cs="Times New Roman"/>
                <w:sz w:val="28"/>
                <w:szCs w:val="28"/>
              </w:rPr>
            </w:pPr>
            <w:r w:rsidRPr="008379D5">
              <w:rPr>
                <w:rFonts w:cs="Times New Roman"/>
                <w:sz w:val="28"/>
                <w:szCs w:val="28"/>
              </w:rPr>
              <w:t xml:space="preserve">Члены </w:t>
            </w:r>
            <w:r w:rsidR="00994870" w:rsidRPr="008379D5">
              <w:rPr>
                <w:rFonts w:cs="Times New Roman"/>
                <w:sz w:val="28"/>
                <w:szCs w:val="28"/>
              </w:rPr>
              <w:t>Конкурсной</w:t>
            </w:r>
          </w:p>
          <w:p w:rsidR="00994870" w:rsidRPr="008379D5" w:rsidRDefault="00994870"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994870" w:rsidRPr="008379D5" w:rsidRDefault="00994870" w:rsidP="00BB628D">
            <w:pPr>
              <w:ind w:firstLine="567"/>
              <w:rPr>
                <w:rFonts w:cs="Times New Roman"/>
                <w:sz w:val="28"/>
                <w:szCs w:val="28"/>
              </w:rPr>
            </w:pPr>
          </w:p>
          <w:p w:rsidR="00E05379" w:rsidRPr="008379D5" w:rsidRDefault="00E05379" w:rsidP="00BB628D">
            <w:pPr>
              <w:ind w:firstLine="567"/>
              <w:rPr>
                <w:rFonts w:cs="Times New Roman"/>
                <w:sz w:val="28"/>
                <w:szCs w:val="28"/>
              </w:rPr>
            </w:pPr>
          </w:p>
          <w:p w:rsidR="00994870" w:rsidRPr="008379D5" w:rsidRDefault="00994870" w:rsidP="00BB628D">
            <w:pPr>
              <w:ind w:firstLine="567"/>
              <w:rPr>
                <w:rFonts w:cs="Times New Roman"/>
                <w:sz w:val="28"/>
                <w:szCs w:val="28"/>
              </w:rPr>
            </w:pPr>
            <w:r w:rsidRPr="008379D5">
              <w:rPr>
                <w:rFonts w:cs="Times New Roman"/>
                <w:sz w:val="28"/>
                <w:szCs w:val="28"/>
              </w:rPr>
              <w:t>________________</w:t>
            </w:r>
            <w:r w:rsidR="00E05379" w:rsidRPr="008379D5">
              <w:rPr>
                <w:rFonts w:cs="Times New Roman"/>
                <w:sz w:val="28"/>
                <w:szCs w:val="28"/>
              </w:rPr>
              <w:t>_________________________</w:t>
            </w:r>
          </w:p>
          <w:p w:rsidR="00994870" w:rsidRPr="008379D5" w:rsidRDefault="00994870"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94870" w:rsidRPr="008379D5" w:rsidRDefault="00994870" w:rsidP="005226A9">
            <w:pPr>
              <w:ind w:firstLine="41"/>
              <w:rPr>
                <w:rFonts w:cs="Times New Roman"/>
                <w:sz w:val="28"/>
                <w:szCs w:val="28"/>
              </w:rPr>
            </w:pPr>
            <w:r w:rsidRPr="008379D5">
              <w:rPr>
                <w:rFonts w:cs="Times New Roman"/>
                <w:sz w:val="28"/>
                <w:szCs w:val="28"/>
              </w:rPr>
              <w:t>_____</w:t>
            </w:r>
            <w:r w:rsidR="00E05379" w:rsidRPr="008379D5">
              <w:rPr>
                <w:rFonts w:cs="Times New Roman"/>
                <w:sz w:val="28"/>
                <w:szCs w:val="28"/>
              </w:rPr>
              <w:t>___</w:t>
            </w:r>
          </w:p>
          <w:p w:rsidR="00994870" w:rsidRPr="008379D5" w:rsidRDefault="00994870" w:rsidP="005226A9">
            <w:pPr>
              <w:ind w:firstLine="41"/>
              <w:rPr>
                <w:rFonts w:cs="Times New Roman"/>
                <w:sz w:val="28"/>
                <w:szCs w:val="28"/>
              </w:rPr>
            </w:pPr>
            <w:r w:rsidRPr="008379D5">
              <w:rPr>
                <w:rFonts w:cs="Times New Roman"/>
                <w:sz w:val="28"/>
                <w:szCs w:val="28"/>
              </w:rPr>
              <w:t>(подпись)</w:t>
            </w:r>
          </w:p>
        </w:tc>
      </w:tr>
      <w:tr w:rsidR="00994870" w:rsidRPr="008379D5" w:rsidTr="00B15F23">
        <w:trPr>
          <w:trHeight w:val="618"/>
        </w:trPr>
        <w:tc>
          <w:tcPr>
            <w:tcW w:w="1980" w:type="dxa"/>
            <w:tcBorders>
              <w:top w:val="nil"/>
              <w:left w:val="nil"/>
              <w:bottom w:val="nil"/>
              <w:right w:val="nil"/>
            </w:tcBorders>
          </w:tcPr>
          <w:p w:rsidR="00994870" w:rsidRPr="008379D5" w:rsidRDefault="00994870" w:rsidP="00BB628D">
            <w:pPr>
              <w:ind w:firstLine="567"/>
              <w:rPr>
                <w:rFonts w:cs="Times New Roman"/>
                <w:sz w:val="28"/>
                <w:szCs w:val="28"/>
              </w:rPr>
            </w:pPr>
          </w:p>
        </w:tc>
        <w:tc>
          <w:tcPr>
            <w:tcW w:w="6660" w:type="dxa"/>
            <w:tcBorders>
              <w:top w:val="nil"/>
              <w:left w:val="nil"/>
              <w:bottom w:val="nil"/>
              <w:right w:val="nil"/>
            </w:tcBorders>
          </w:tcPr>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sz w:val="28"/>
                <w:szCs w:val="28"/>
              </w:rPr>
            </w:pPr>
            <w:r w:rsidRPr="008379D5">
              <w:rPr>
                <w:rFonts w:cs="Times New Roman"/>
                <w:sz w:val="28"/>
                <w:szCs w:val="28"/>
              </w:rPr>
              <w:t>____________________________</w:t>
            </w:r>
            <w:r w:rsidR="00E05379" w:rsidRPr="008379D5">
              <w:rPr>
                <w:rFonts w:cs="Times New Roman"/>
                <w:sz w:val="28"/>
                <w:szCs w:val="28"/>
              </w:rPr>
              <w:t>_____________</w:t>
            </w:r>
          </w:p>
          <w:p w:rsidR="00994870" w:rsidRPr="008379D5" w:rsidRDefault="00994870"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994870" w:rsidRPr="008379D5" w:rsidRDefault="00E05379" w:rsidP="005226A9">
            <w:pPr>
              <w:ind w:firstLine="41"/>
              <w:rPr>
                <w:rFonts w:cs="Times New Roman"/>
                <w:sz w:val="28"/>
                <w:szCs w:val="28"/>
              </w:rPr>
            </w:pPr>
            <w:r w:rsidRPr="008379D5">
              <w:rPr>
                <w:rFonts w:cs="Times New Roman"/>
                <w:sz w:val="28"/>
                <w:szCs w:val="28"/>
              </w:rPr>
              <w:t>________</w:t>
            </w:r>
          </w:p>
          <w:p w:rsidR="00994870" w:rsidRPr="008379D5" w:rsidRDefault="00994870" w:rsidP="005226A9">
            <w:pPr>
              <w:ind w:firstLine="41"/>
              <w:rPr>
                <w:rFonts w:cs="Times New Roman"/>
                <w:sz w:val="28"/>
                <w:szCs w:val="28"/>
              </w:rPr>
            </w:pPr>
            <w:r w:rsidRPr="008379D5">
              <w:rPr>
                <w:rFonts w:cs="Times New Roman"/>
                <w:sz w:val="28"/>
                <w:szCs w:val="28"/>
              </w:rPr>
              <w:t>(подпись)</w:t>
            </w:r>
          </w:p>
        </w:tc>
      </w:tr>
    </w:tbl>
    <w:p w:rsidR="00994870" w:rsidRPr="008379D5" w:rsidRDefault="00994870" w:rsidP="00BB628D">
      <w:pPr>
        <w:ind w:firstLine="567"/>
        <w:rPr>
          <w:rFonts w:cs="Times New Roman"/>
          <w:sz w:val="28"/>
          <w:szCs w:val="28"/>
        </w:rPr>
        <w:sectPr w:rsidR="00994870" w:rsidRPr="008379D5" w:rsidSect="00E003BF">
          <w:footerReference w:type="even" r:id="rId17"/>
          <w:footerReference w:type="default" r:id="rId18"/>
          <w:pgSz w:w="11906" w:h="16838" w:code="9"/>
          <w:pgMar w:top="851" w:right="567" w:bottom="851" w:left="1077" w:header="360" w:footer="823" w:gutter="0"/>
          <w:pgNumType w:start="32"/>
          <w:cols w:space="708"/>
          <w:docGrid w:linePitch="360"/>
        </w:sectPr>
      </w:pPr>
    </w:p>
    <w:p w:rsidR="00994870" w:rsidRPr="008379D5" w:rsidRDefault="00994870" w:rsidP="00CA21EE">
      <w:pPr>
        <w:ind w:left="7230"/>
        <w:rPr>
          <w:rFonts w:eastAsia="Arial Unicode MS" w:cs="Times New Roman"/>
          <w:sz w:val="28"/>
          <w:szCs w:val="28"/>
        </w:rPr>
      </w:pPr>
      <w:r w:rsidRPr="008379D5">
        <w:rPr>
          <w:rFonts w:eastAsia="Arial Unicode MS" w:cs="Times New Roman"/>
          <w:sz w:val="28"/>
          <w:szCs w:val="28"/>
        </w:rPr>
        <w:lastRenderedPageBreak/>
        <w:t>Приложение №1 к Протоколу</w:t>
      </w:r>
    </w:p>
    <w:p w:rsidR="00994870" w:rsidRPr="008379D5" w:rsidRDefault="00994870" w:rsidP="00CA21EE">
      <w:pPr>
        <w:ind w:left="7230"/>
        <w:rPr>
          <w:rFonts w:eastAsia="Arial Unicode MS" w:cs="Times New Roman"/>
          <w:sz w:val="28"/>
          <w:szCs w:val="28"/>
        </w:rPr>
      </w:pPr>
      <w:r w:rsidRPr="008379D5">
        <w:rPr>
          <w:rFonts w:eastAsia="Arial Unicode MS" w:cs="Times New Roman"/>
          <w:sz w:val="28"/>
          <w:szCs w:val="28"/>
        </w:rPr>
        <w:t xml:space="preserve">вскрытия конвертов с заявками </w:t>
      </w:r>
    </w:p>
    <w:p w:rsidR="00994870" w:rsidRPr="008379D5" w:rsidRDefault="00CA21EE" w:rsidP="00CA21EE">
      <w:pPr>
        <w:ind w:left="7230" w:hanging="8"/>
        <w:rPr>
          <w:rFonts w:eastAsia="Arial Unicode MS" w:cs="Times New Roman"/>
          <w:sz w:val="28"/>
          <w:szCs w:val="28"/>
        </w:rPr>
      </w:pPr>
      <w:r w:rsidRPr="008379D5">
        <w:rPr>
          <w:rFonts w:eastAsia="Arial Unicode MS" w:cs="Times New Roman"/>
          <w:sz w:val="28"/>
          <w:szCs w:val="28"/>
        </w:rPr>
        <w:t xml:space="preserve"> «___»  ________ 20___</w:t>
      </w:r>
      <w:r w:rsidR="00E05379" w:rsidRPr="008379D5">
        <w:rPr>
          <w:rFonts w:eastAsia="Arial Unicode MS" w:cs="Times New Roman"/>
          <w:sz w:val="28"/>
          <w:szCs w:val="28"/>
        </w:rPr>
        <w:t xml:space="preserve">  </w:t>
      </w:r>
      <w:r w:rsidR="00994870" w:rsidRPr="008379D5">
        <w:rPr>
          <w:rFonts w:eastAsia="Arial Unicode MS" w:cs="Times New Roman"/>
          <w:sz w:val="28"/>
          <w:szCs w:val="28"/>
        </w:rPr>
        <w:t>года. №________</w:t>
      </w:r>
    </w:p>
    <w:p w:rsidR="00994870" w:rsidRPr="008379D5" w:rsidRDefault="00994870" w:rsidP="00BB628D">
      <w:pPr>
        <w:ind w:firstLine="567"/>
        <w:rPr>
          <w:rFonts w:eastAsia="Arial Unicode MS" w:cs="Times New Roman"/>
          <w:sz w:val="28"/>
          <w:szCs w:val="28"/>
        </w:rPr>
      </w:pP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eastAsia="Arial Unicode MS" w:cs="Times New Roman"/>
          <w:sz w:val="28"/>
          <w:szCs w:val="28"/>
        </w:rPr>
      </w:pPr>
    </w:p>
    <w:p w:rsidR="00994870" w:rsidRPr="008379D5" w:rsidRDefault="00D10C6F" w:rsidP="00BB628D">
      <w:pPr>
        <w:ind w:firstLine="567"/>
        <w:jc w:val="center"/>
        <w:rPr>
          <w:rFonts w:cs="Times New Roman"/>
          <w:b/>
          <w:sz w:val="28"/>
          <w:szCs w:val="28"/>
        </w:rPr>
      </w:pPr>
      <w:r w:rsidRPr="008379D5">
        <w:rPr>
          <w:rFonts w:cs="Times New Roman"/>
          <w:b/>
          <w:sz w:val="28"/>
          <w:szCs w:val="28"/>
        </w:rPr>
        <w:t>ЖУРНАЛ РЕГИСТРАЦИИ ЗАЯВОК</w:t>
      </w:r>
    </w:p>
    <w:p w:rsidR="00994870" w:rsidRPr="008379D5" w:rsidRDefault="00994870" w:rsidP="00BB628D">
      <w:pPr>
        <w:ind w:firstLine="567"/>
        <w:rPr>
          <w:rFonts w:cs="Times New Roman"/>
          <w:sz w:val="28"/>
          <w:szCs w:val="28"/>
        </w:rPr>
      </w:pPr>
      <w:r w:rsidRPr="008379D5">
        <w:rPr>
          <w:rFonts w:cs="Times New Roman"/>
          <w:sz w:val="28"/>
          <w:szCs w:val="28"/>
        </w:rPr>
        <w:t>на __________________________________________________</w:t>
      </w:r>
      <w:r w:rsidR="00E05379" w:rsidRPr="008379D5">
        <w:rPr>
          <w:rFonts w:cs="Times New Roman"/>
          <w:sz w:val="28"/>
          <w:szCs w:val="28"/>
        </w:rPr>
        <w:t>__________________________</w:t>
      </w:r>
    </w:p>
    <w:p w:rsidR="00994870" w:rsidRPr="008379D5" w:rsidRDefault="00994870" w:rsidP="00BB628D">
      <w:pPr>
        <w:ind w:firstLine="567"/>
        <w:rPr>
          <w:rFonts w:cs="Times New Roman"/>
          <w:sz w:val="28"/>
          <w:szCs w:val="28"/>
        </w:rPr>
      </w:pPr>
    </w:p>
    <w:p w:rsidR="00994870" w:rsidRPr="008379D5" w:rsidRDefault="00994870" w:rsidP="00BB628D">
      <w:pPr>
        <w:ind w:firstLine="567"/>
        <w:rPr>
          <w:rFonts w:cs="Times New Roman"/>
          <w:bCs/>
          <w:caps/>
          <w:sz w:val="28"/>
          <w:szCs w:val="28"/>
        </w:rPr>
      </w:pPr>
    </w:p>
    <w:tbl>
      <w:tblPr>
        <w:tblW w:w="100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469"/>
        <w:gridCol w:w="1080"/>
        <w:gridCol w:w="1307"/>
        <w:gridCol w:w="2126"/>
        <w:gridCol w:w="1985"/>
        <w:gridCol w:w="1417"/>
      </w:tblGrid>
      <w:tr w:rsidR="00994870" w:rsidRPr="008379D5" w:rsidTr="004E744C">
        <w:trPr>
          <w:cantSplit/>
          <w:trHeight w:val="728"/>
        </w:trPr>
        <w:tc>
          <w:tcPr>
            <w:tcW w:w="675"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E22EAC">
            <w:pPr>
              <w:jc w:val="center"/>
              <w:rPr>
                <w:rFonts w:cs="Times New Roman"/>
                <w:caps/>
                <w:sz w:val="28"/>
                <w:szCs w:val="28"/>
              </w:rPr>
            </w:pPr>
            <w:r w:rsidRPr="008379D5">
              <w:rPr>
                <w:rFonts w:cs="Times New Roman"/>
                <w:sz w:val="28"/>
                <w:szCs w:val="28"/>
              </w:rPr>
              <w:t>№ п/п</w:t>
            </w:r>
          </w:p>
        </w:tc>
        <w:tc>
          <w:tcPr>
            <w:tcW w:w="1469"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820942">
            <w:pPr>
              <w:jc w:val="center"/>
              <w:rPr>
                <w:rFonts w:cs="Times New Roman"/>
                <w:caps/>
                <w:sz w:val="28"/>
                <w:szCs w:val="28"/>
              </w:rPr>
            </w:pPr>
            <w:r w:rsidRPr="008379D5">
              <w:rPr>
                <w:rFonts w:cs="Times New Roman"/>
                <w:sz w:val="28"/>
                <w:szCs w:val="28"/>
              </w:rPr>
              <w:t>Дата поступления</w:t>
            </w: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820942">
            <w:pPr>
              <w:jc w:val="center"/>
              <w:rPr>
                <w:rFonts w:cs="Times New Roman"/>
                <w:caps/>
                <w:sz w:val="28"/>
                <w:szCs w:val="28"/>
              </w:rPr>
            </w:pPr>
            <w:r w:rsidRPr="008379D5">
              <w:rPr>
                <w:rFonts w:cs="Times New Roman"/>
                <w:sz w:val="28"/>
                <w:szCs w:val="28"/>
              </w:rPr>
              <w:t>Время поступления</w:t>
            </w:r>
          </w:p>
        </w:tc>
        <w:tc>
          <w:tcPr>
            <w:tcW w:w="1307"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820942">
            <w:pPr>
              <w:jc w:val="center"/>
              <w:rPr>
                <w:rFonts w:cs="Times New Roman"/>
                <w:sz w:val="28"/>
                <w:szCs w:val="28"/>
              </w:rPr>
            </w:pPr>
            <w:r w:rsidRPr="008379D5">
              <w:rPr>
                <w:rFonts w:cs="Times New Roman"/>
                <w:sz w:val="28"/>
                <w:szCs w:val="28"/>
              </w:rPr>
              <w:t>Способ передачи (лично, почтовая связь)</w:t>
            </w:r>
          </w:p>
        </w:tc>
        <w:tc>
          <w:tcPr>
            <w:tcW w:w="2126"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820942">
            <w:pPr>
              <w:jc w:val="center"/>
              <w:rPr>
                <w:rFonts w:cs="Times New Roman"/>
                <w:caps/>
                <w:sz w:val="28"/>
                <w:szCs w:val="28"/>
              </w:rPr>
            </w:pPr>
            <w:r w:rsidRPr="008379D5">
              <w:rPr>
                <w:rFonts w:cs="Times New Roman"/>
                <w:sz w:val="28"/>
                <w:szCs w:val="28"/>
              </w:rPr>
              <w:t>Регистрационный номер</w:t>
            </w:r>
          </w:p>
        </w:tc>
        <w:tc>
          <w:tcPr>
            <w:tcW w:w="1985"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820942">
            <w:pPr>
              <w:jc w:val="center"/>
              <w:rPr>
                <w:rFonts w:cs="Times New Roman"/>
                <w:smallCaps/>
                <w:sz w:val="28"/>
                <w:szCs w:val="28"/>
              </w:rPr>
            </w:pPr>
            <w:r w:rsidRPr="008379D5">
              <w:rPr>
                <w:rFonts w:cs="Times New Roman"/>
                <w:caps/>
                <w:sz w:val="28"/>
                <w:szCs w:val="28"/>
              </w:rPr>
              <w:t>ФИО/</w:t>
            </w:r>
            <w:r w:rsidRPr="008379D5">
              <w:rPr>
                <w:rFonts w:cs="Times New Roman"/>
                <w:sz w:val="28"/>
                <w:szCs w:val="28"/>
              </w:rPr>
              <w:t>подпись лица сдавшего конверт с заявкой</w:t>
            </w:r>
          </w:p>
        </w:tc>
        <w:tc>
          <w:tcPr>
            <w:tcW w:w="1417" w:type="dxa"/>
            <w:tcBorders>
              <w:top w:val="single" w:sz="4" w:space="0" w:color="auto"/>
              <w:left w:val="single" w:sz="4" w:space="0" w:color="auto"/>
              <w:bottom w:val="single" w:sz="4" w:space="0" w:color="auto"/>
              <w:right w:val="single" w:sz="4" w:space="0" w:color="auto"/>
            </w:tcBorders>
            <w:vAlign w:val="center"/>
          </w:tcPr>
          <w:p w:rsidR="00994870" w:rsidRPr="008379D5" w:rsidRDefault="00820942" w:rsidP="00820942">
            <w:pPr>
              <w:jc w:val="center"/>
              <w:rPr>
                <w:rFonts w:cs="Times New Roman"/>
                <w:sz w:val="28"/>
                <w:szCs w:val="28"/>
              </w:rPr>
            </w:pPr>
            <w:r w:rsidRPr="008379D5">
              <w:rPr>
                <w:rFonts w:cs="Times New Roman"/>
                <w:sz w:val="28"/>
                <w:szCs w:val="28"/>
              </w:rPr>
              <w:t>П</w:t>
            </w:r>
            <w:r w:rsidR="00994870" w:rsidRPr="008379D5">
              <w:rPr>
                <w:rFonts w:cs="Times New Roman"/>
                <w:sz w:val="28"/>
                <w:szCs w:val="28"/>
              </w:rPr>
              <w:t>римечание</w:t>
            </w:r>
          </w:p>
        </w:tc>
      </w:tr>
      <w:tr w:rsidR="00994870" w:rsidRPr="008379D5" w:rsidTr="004E744C">
        <w:trPr>
          <w:cantSplit/>
        </w:trPr>
        <w:tc>
          <w:tcPr>
            <w:tcW w:w="675"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jc w:val="center"/>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jc w:val="center"/>
              <w:rPr>
                <w:rFonts w:cs="Times New Roman"/>
                <w:sz w:val="28"/>
                <w:szCs w:val="28"/>
                <w:lang w:eastAsia="en-US"/>
              </w:rPr>
            </w:pPr>
          </w:p>
        </w:tc>
        <w:tc>
          <w:tcPr>
            <w:tcW w:w="130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r>
      <w:tr w:rsidR="00994870" w:rsidRPr="008379D5" w:rsidTr="004E744C">
        <w:trPr>
          <w:cantSplit/>
        </w:trPr>
        <w:tc>
          <w:tcPr>
            <w:tcW w:w="675"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jc w:val="center"/>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jc w:val="center"/>
              <w:rPr>
                <w:rFonts w:cs="Times New Roman"/>
                <w:sz w:val="28"/>
                <w:szCs w:val="28"/>
                <w:lang w:eastAsia="en-US"/>
              </w:rPr>
            </w:pPr>
          </w:p>
        </w:tc>
        <w:tc>
          <w:tcPr>
            <w:tcW w:w="130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r>
      <w:tr w:rsidR="00994870" w:rsidRPr="008379D5" w:rsidTr="004E744C">
        <w:trPr>
          <w:cantSplit/>
        </w:trPr>
        <w:tc>
          <w:tcPr>
            <w:tcW w:w="675"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jc w:val="center"/>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jc w:val="center"/>
              <w:rPr>
                <w:rFonts w:cs="Times New Roman"/>
                <w:sz w:val="28"/>
                <w:szCs w:val="28"/>
                <w:lang w:eastAsia="en-US"/>
              </w:rPr>
            </w:pPr>
          </w:p>
        </w:tc>
        <w:tc>
          <w:tcPr>
            <w:tcW w:w="130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jc w:val="center"/>
              <w:rPr>
                <w:rFonts w:cs="Times New Roman"/>
                <w:sz w:val="28"/>
                <w:szCs w:val="28"/>
                <w:lang w:eastAsia="en-US"/>
              </w:rPr>
            </w:pPr>
          </w:p>
        </w:tc>
      </w:tr>
      <w:tr w:rsidR="00994870" w:rsidRPr="008379D5" w:rsidTr="004E744C">
        <w:trPr>
          <w:cantSplit/>
        </w:trPr>
        <w:tc>
          <w:tcPr>
            <w:tcW w:w="675"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rPr>
                <w:rFonts w:cs="Times New Roman"/>
                <w:caps/>
                <w:sz w:val="28"/>
                <w:szCs w:val="28"/>
              </w:rPr>
            </w:pPr>
          </w:p>
        </w:tc>
        <w:tc>
          <w:tcPr>
            <w:tcW w:w="1469"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rPr>
                <w:rFonts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8379D5" w:rsidRDefault="00994870" w:rsidP="00BB628D">
            <w:pPr>
              <w:ind w:firstLine="567"/>
              <w:rPr>
                <w:rFonts w:cs="Times New Roman"/>
                <w:sz w:val="28"/>
                <w:szCs w:val="28"/>
                <w:lang w:eastAsia="en-US"/>
              </w:rPr>
            </w:pPr>
          </w:p>
        </w:tc>
        <w:tc>
          <w:tcPr>
            <w:tcW w:w="130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rPr>
                <w:rFonts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rPr>
                <w:rFonts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8379D5" w:rsidRDefault="00994870" w:rsidP="00BB628D">
            <w:pPr>
              <w:ind w:firstLine="567"/>
              <w:rPr>
                <w:rFonts w:cs="Times New Roman"/>
                <w:sz w:val="28"/>
                <w:szCs w:val="28"/>
                <w:lang w:eastAsia="en-US"/>
              </w:rPr>
            </w:pPr>
          </w:p>
        </w:tc>
      </w:tr>
    </w:tbl>
    <w:p w:rsidR="00994870" w:rsidRPr="008379D5" w:rsidRDefault="00994870" w:rsidP="00BB628D">
      <w:pPr>
        <w:ind w:firstLine="567"/>
        <w:rPr>
          <w:rFonts w:cs="Times New Roman"/>
          <w:bCs/>
          <w:caps/>
          <w:sz w:val="28"/>
          <w:szCs w:val="28"/>
        </w:rPr>
      </w:pPr>
    </w:p>
    <w:p w:rsidR="00994870" w:rsidRPr="008379D5" w:rsidRDefault="00994870" w:rsidP="00BB628D">
      <w:pPr>
        <w:ind w:firstLine="567"/>
        <w:rPr>
          <w:rFonts w:cs="Times New Roman"/>
          <w:bCs/>
          <w:caps/>
          <w:sz w:val="28"/>
          <w:szCs w:val="28"/>
        </w:rPr>
      </w:pPr>
    </w:p>
    <w:p w:rsidR="00994870" w:rsidRPr="008379D5" w:rsidRDefault="00994870" w:rsidP="00BB628D">
      <w:pPr>
        <w:ind w:firstLine="567"/>
        <w:rPr>
          <w:rFonts w:cs="Times New Roman"/>
          <w:bCs/>
          <w:caps/>
          <w:sz w:val="28"/>
          <w:szCs w:val="28"/>
        </w:rPr>
      </w:pPr>
    </w:p>
    <w:p w:rsidR="00994870" w:rsidRPr="008379D5" w:rsidRDefault="00994870" w:rsidP="00BB628D">
      <w:pPr>
        <w:ind w:firstLine="567"/>
        <w:rPr>
          <w:rFonts w:cs="Times New Roman"/>
          <w:sz w:val="28"/>
          <w:szCs w:val="28"/>
        </w:rPr>
      </w:pPr>
      <w:r w:rsidRPr="008379D5">
        <w:rPr>
          <w:rFonts w:cs="Times New Roman"/>
          <w:sz w:val="28"/>
          <w:szCs w:val="28"/>
        </w:rPr>
        <w:t>Ответственное лицо:</w:t>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r>
      <w:r w:rsidRPr="008379D5">
        <w:rPr>
          <w:rFonts w:cs="Times New Roman"/>
          <w:sz w:val="28"/>
          <w:szCs w:val="28"/>
        </w:rPr>
        <w:tab/>
        <w:t>___________________________</w:t>
      </w:r>
    </w:p>
    <w:p w:rsidR="00994870" w:rsidRPr="008379D5" w:rsidRDefault="00994870" w:rsidP="00BB628D">
      <w:pPr>
        <w:ind w:firstLine="567"/>
        <w:rPr>
          <w:rFonts w:cs="Times New Roman"/>
          <w:sz w:val="28"/>
          <w:szCs w:val="28"/>
        </w:rPr>
      </w:pPr>
    </w:p>
    <w:tbl>
      <w:tblPr>
        <w:tblpPr w:leftFromText="180" w:rightFromText="180" w:vertAnchor="text" w:horzAnchor="margin" w:tblpY="-11"/>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917"/>
        <w:gridCol w:w="1458"/>
        <w:gridCol w:w="1617"/>
        <w:gridCol w:w="3021"/>
        <w:gridCol w:w="1653"/>
      </w:tblGrid>
      <w:tr w:rsidR="004E744C" w:rsidRPr="008379D5" w:rsidTr="00493E78">
        <w:trPr>
          <w:trHeight w:val="646"/>
        </w:trPr>
        <w:tc>
          <w:tcPr>
            <w:tcW w:w="584" w:type="dxa"/>
            <w:shd w:val="clear" w:color="auto" w:fill="auto"/>
            <w:vAlign w:val="center"/>
          </w:tcPr>
          <w:p w:rsidR="004E744C" w:rsidRPr="008379D5" w:rsidRDefault="004E744C" w:rsidP="004E744C">
            <w:pPr>
              <w:jc w:val="center"/>
              <w:rPr>
                <w:rFonts w:cs="Times New Roman"/>
                <w:sz w:val="28"/>
                <w:szCs w:val="28"/>
              </w:rPr>
            </w:pPr>
            <w:r w:rsidRPr="008379D5">
              <w:rPr>
                <w:rFonts w:cs="Times New Roman"/>
                <w:sz w:val="28"/>
                <w:szCs w:val="28"/>
              </w:rPr>
              <w:t>№</w:t>
            </w:r>
          </w:p>
          <w:p w:rsidR="004E744C" w:rsidRPr="008379D5" w:rsidRDefault="004E744C" w:rsidP="004E744C">
            <w:pPr>
              <w:jc w:val="center"/>
              <w:rPr>
                <w:rFonts w:cs="Times New Roman"/>
                <w:sz w:val="28"/>
                <w:szCs w:val="28"/>
              </w:rPr>
            </w:pPr>
            <w:r w:rsidRPr="008379D5">
              <w:rPr>
                <w:rFonts w:cs="Times New Roman"/>
                <w:sz w:val="28"/>
                <w:szCs w:val="28"/>
              </w:rPr>
              <w:t>п/п</w:t>
            </w:r>
          </w:p>
        </w:tc>
        <w:tc>
          <w:tcPr>
            <w:tcW w:w="1911" w:type="dxa"/>
            <w:shd w:val="clear" w:color="auto" w:fill="auto"/>
            <w:vAlign w:val="center"/>
          </w:tcPr>
          <w:p w:rsidR="004E744C" w:rsidRPr="008379D5" w:rsidRDefault="004E744C" w:rsidP="004E744C">
            <w:pPr>
              <w:ind w:hanging="11"/>
              <w:jc w:val="center"/>
              <w:rPr>
                <w:rFonts w:cs="Times New Roman"/>
                <w:sz w:val="28"/>
                <w:szCs w:val="28"/>
              </w:rPr>
            </w:pPr>
            <w:r w:rsidRPr="008379D5">
              <w:rPr>
                <w:rFonts w:cs="Times New Roman"/>
                <w:sz w:val="28"/>
                <w:szCs w:val="28"/>
              </w:rPr>
              <w:t>Наименование Участника открытого конкурса</w:t>
            </w:r>
          </w:p>
        </w:tc>
        <w:tc>
          <w:tcPr>
            <w:tcW w:w="1453" w:type="dxa"/>
            <w:shd w:val="clear" w:color="auto" w:fill="auto"/>
            <w:vAlign w:val="center"/>
          </w:tcPr>
          <w:p w:rsidR="004E744C" w:rsidRPr="008379D5" w:rsidRDefault="004E744C" w:rsidP="004E744C">
            <w:pPr>
              <w:ind w:hanging="11"/>
              <w:jc w:val="center"/>
              <w:rPr>
                <w:rFonts w:cs="Times New Roman"/>
                <w:sz w:val="28"/>
                <w:szCs w:val="28"/>
              </w:rPr>
            </w:pPr>
            <w:r w:rsidRPr="008379D5">
              <w:rPr>
                <w:rFonts w:cs="Times New Roman"/>
                <w:sz w:val="28"/>
                <w:szCs w:val="28"/>
              </w:rPr>
              <w:t>Почтовый адрес Участника открытого конкурса</w:t>
            </w:r>
          </w:p>
        </w:tc>
        <w:tc>
          <w:tcPr>
            <w:tcW w:w="1612" w:type="dxa"/>
            <w:shd w:val="clear" w:color="auto" w:fill="auto"/>
            <w:vAlign w:val="center"/>
          </w:tcPr>
          <w:p w:rsidR="004E744C" w:rsidRPr="008379D5" w:rsidRDefault="004E744C" w:rsidP="004E744C">
            <w:pPr>
              <w:ind w:hanging="11"/>
              <w:jc w:val="center"/>
              <w:rPr>
                <w:rFonts w:cs="Times New Roman"/>
                <w:sz w:val="28"/>
                <w:szCs w:val="28"/>
              </w:rPr>
            </w:pPr>
            <w:r w:rsidRPr="008379D5">
              <w:rPr>
                <w:rFonts w:cs="Times New Roman"/>
                <w:sz w:val="28"/>
                <w:szCs w:val="28"/>
              </w:rPr>
              <w:t>Текст, имеющийся на конверте с заявкой</w:t>
            </w:r>
          </w:p>
        </w:tc>
        <w:tc>
          <w:tcPr>
            <w:tcW w:w="3012" w:type="dxa"/>
            <w:shd w:val="clear" w:color="auto" w:fill="auto"/>
            <w:vAlign w:val="center"/>
          </w:tcPr>
          <w:p w:rsidR="004E744C" w:rsidRPr="008379D5" w:rsidRDefault="004E744C" w:rsidP="004E744C">
            <w:pPr>
              <w:ind w:right="1466" w:hanging="11"/>
              <w:jc w:val="center"/>
              <w:rPr>
                <w:rFonts w:cs="Times New Roman"/>
                <w:sz w:val="28"/>
                <w:szCs w:val="28"/>
              </w:rPr>
            </w:pPr>
            <w:r w:rsidRPr="008379D5">
              <w:rPr>
                <w:rFonts w:cs="Times New Roman"/>
                <w:sz w:val="28"/>
                <w:szCs w:val="28"/>
              </w:rPr>
              <w:t>Перечень документов указанных в форме 5.1.</w:t>
            </w:r>
          </w:p>
        </w:tc>
        <w:tc>
          <w:tcPr>
            <w:tcW w:w="1648" w:type="dxa"/>
            <w:shd w:val="clear" w:color="auto" w:fill="auto"/>
            <w:vAlign w:val="center"/>
          </w:tcPr>
          <w:p w:rsidR="004E744C" w:rsidRPr="008379D5" w:rsidRDefault="004E744C" w:rsidP="004E744C">
            <w:pPr>
              <w:ind w:hanging="11"/>
              <w:jc w:val="center"/>
              <w:rPr>
                <w:rFonts w:cs="Times New Roman"/>
                <w:sz w:val="28"/>
                <w:szCs w:val="28"/>
              </w:rPr>
            </w:pPr>
            <w:r w:rsidRPr="008379D5">
              <w:rPr>
                <w:rFonts w:cs="Times New Roman"/>
                <w:sz w:val="28"/>
                <w:szCs w:val="28"/>
              </w:rPr>
              <w:t>Примечание</w:t>
            </w:r>
          </w:p>
        </w:tc>
      </w:tr>
      <w:tr w:rsidR="004E744C" w:rsidRPr="008379D5" w:rsidTr="00493E78">
        <w:trPr>
          <w:trHeight w:val="157"/>
        </w:trPr>
        <w:tc>
          <w:tcPr>
            <w:tcW w:w="584" w:type="dxa"/>
            <w:shd w:val="clear" w:color="auto" w:fill="auto"/>
          </w:tcPr>
          <w:p w:rsidR="004E744C" w:rsidRPr="008379D5" w:rsidRDefault="004E744C" w:rsidP="004E744C">
            <w:pPr>
              <w:ind w:firstLine="567"/>
              <w:jc w:val="center"/>
              <w:rPr>
                <w:rFonts w:cs="Times New Roman"/>
                <w:sz w:val="28"/>
                <w:szCs w:val="28"/>
              </w:rPr>
            </w:pPr>
          </w:p>
        </w:tc>
        <w:tc>
          <w:tcPr>
            <w:tcW w:w="1911" w:type="dxa"/>
            <w:shd w:val="clear" w:color="auto" w:fill="auto"/>
          </w:tcPr>
          <w:p w:rsidR="004E744C" w:rsidRPr="008379D5" w:rsidRDefault="004E744C" w:rsidP="004E744C">
            <w:pPr>
              <w:ind w:firstLine="567"/>
              <w:jc w:val="center"/>
              <w:rPr>
                <w:rFonts w:cs="Times New Roman"/>
                <w:sz w:val="28"/>
                <w:szCs w:val="28"/>
              </w:rPr>
            </w:pPr>
          </w:p>
        </w:tc>
        <w:tc>
          <w:tcPr>
            <w:tcW w:w="1453" w:type="dxa"/>
            <w:shd w:val="clear" w:color="auto" w:fill="auto"/>
          </w:tcPr>
          <w:p w:rsidR="004E744C" w:rsidRPr="008379D5" w:rsidRDefault="004E744C" w:rsidP="004E744C">
            <w:pPr>
              <w:ind w:firstLine="567"/>
              <w:jc w:val="center"/>
              <w:rPr>
                <w:rFonts w:cs="Times New Roman"/>
                <w:sz w:val="28"/>
                <w:szCs w:val="28"/>
              </w:rPr>
            </w:pPr>
          </w:p>
        </w:tc>
        <w:tc>
          <w:tcPr>
            <w:tcW w:w="1612" w:type="dxa"/>
            <w:shd w:val="clear" w:color="auto" w:fill="auto"/>
          </w:tcPr>
          <w:p w:rsidR="004E744C" w:rsidRPr="008379D5" w:rsidRDefault="004E744C" w:rsidP="004E744C">
            <w:pPr>
              <w:ind w:firstLine="567"/>
              <w:jc w:val="center"/>
              <w:rPr>
                <w:rFonts w:cs="Times New Roman"/>
                <w:sz w:val="28"/>
                <w:szCs w:val="28"/>
              </w:rPr>
            </w:pPr>
          </w:p>
        </w:tc>
        <w:tc>
          <w:tcPr>
            <w:tcW w:w="3012" w:type="dxa"/>
            <w:shd w:val="clear" w:color="auto" w:fill="auto"/>
          </w:tcPr>
          <w:p w:rsidR="004E744C" w:rsidRPr="008379D5" w:rsidRDefault="004E744C" w:rsidP="004E744C">
            <w:pPr>
              <w:ind w:firstLine="567"/>
              <w:jc w:val="center"/>
              <w:rPr>
                <w:rFonts w:cs="Times New Roman"/>
                <w:sz w:val="28"/>
                <w:szCs w:val="28"/>
              </w:rPr>
            </w:pPr>
          </w:p>
        </w:tc>
        <w:tc>
          <w:tcPr>
            <w:tcW w:w="1648" w:type="dxa"/>
            <w:shd w:val="clear" w:color="auto" w:fill="auto"/>
          </w:tcPr>
          <w:p w:rsidR="004E744C" w:rsidRPr="008379D5" w:rsidRDefault="004E744C" w:rsidP="004E744C">
            <w:pPr>
              <w:ind w:firstLine="567"/>
              <w:jc w:val="center"/>
              <w:rPr>
                <w:rFonts w:cs="Times New Roman"/>
                <w:sz w:val="28"/>
                <w:szCs w:val="28"/>
              </w:rPr>
            </w:pPr>
          </w:p>
        </w:tc>
      </w:tr>
      <w:tr w:rsidR="004E744C" w:rsidRPr="008379D5" w:rsidTr="00493E78">
        <w:trPr>
          <w:trHeight w:val="149"/>
        </w:trPr>
        <w:tc>
          <w:tcPr>
            <w:tcW w:w="584" w:type="dxa"/>
            <w:shd w:val="clear" w:color="auto" w:fill="auto"/>
          </w:tcPr>
          <w:p w:rsidR="004E744C" w:rsidRPr="008379D5" w:rsidRDefault="004E744C" w:rsidP="004E744C">
            <w:pPr>
              <w:ind w:firstLine="567"/>
              <w:jc w:val="center"/>
              <w:rPr>
                <w:rFonts w:cs="Times New Roman"/>
                <w:sz w:val="28"/>
                <w:szCs w:val="28"/>
              </w:rPr>
            </w:pPr>
          </w:p>
        </w:tc>
        <w:tc>
          <w:tcPr>
            <w:tcW w:w="1911" w:type="dxa"/>
            <w:shd w:val="clear" w:color="auto" w:fill="auto"/>
          </w:tcPr>
          <w:p w:rsidR="004E744C" w:rsidRPr="008379D5" w:rsidRDefault="004E744C" w:rsidP="004E744C">
            <w:pPr>
              <w:ind w:firstLine="567"/>
              <w:jc w:val="center"/>
              <w:rPr>
                <w:rFonts w:cs="Times New Roman"/>
                <w:sz w:val="28"/>
                <w:szCs w:val="28"/>
              </w:rPr>
            </w:pPr>
          </w:p>
        </w:tc>
        <w:tc>
          <w:tcPr>
            <w:tcW w:w="1453" w:type="dxa"/>
            <w:shd w:val="clear" w:color="auto" w:fill="auto"/>
          </w:tcPr>
          <w:p w:rsidR="004E744C" w:rsidRPr="008379D5" w:rsidRDefault="004E744C" w:rsidP="004E744C">
            <w:pPr>
              <w:ind w:firstLine="567"/>
              <w:jc w:val="center"/>
              <w:rPr>
                <w:rFonts w:cs="Times New Roman"/>
                <w:sz w:val="28"/>
                <w:szCs w:val="28"/>
              </w:rPr>
            </w:pPr>
          </w:p>
        </w:tc>
        <w:tc>
          <w:tcPr>
            <w:tcW w:w="1612" w:type="dxa"/>
            <w:shd w:val="clear" w:color="auto" w:fill="auto"/>
          </w:tcPr>
          <w:p w:rsidR="004E744C" w:rsidRPr="008379D5" w:rsidRDefault="004E744C" w:rsidP="004E744C">
            <w:pPr>
              <w:ind w:firstLine="567"/>
              <w:jc w:val="center"/>
              <w:rPr>
                <w:rFonts w:cs="Times New Roman"/>
                <w:sz w:val="28"/>
                <w:szCs w:val="28"/>
              </w:rPr>
            </w:pPr>
          </w:p>
        </w:tc>
        <w:tc>
          <w:tcPr>
            <w:tcW w:w="3012" w:type="dxa"/>
            <w:shd w:val="clear" w:color="auto" w:fill="auto"/>
          </w:tcPr>
          <w:p w:rsidR="004E744C" w:rsidRPr="008379D5" w:rsidRDefault="004E744C" w:rsidP="004E744C">
            <w:pPr>
              <w:ind w:firstLine="567"/>
              <w:jc w:val="center"/>
              <w:rPr>
                <w:rFonts w:cs="Times New Roman"/>
                <w:sz w:val="28"/>
                <w:szCs w:val="28"/>
              </w:rPr>
            </w:pPr>
          </w:p>
        </w:tc>
        <w:tc>
          <w:tcPr>
            <w:tcW w:w="1648" w:type="dxa"/>
            <w:shd w:val="clear" w:color="auto" w:fill="auto"/>
          </w:tcPr>
          <w:p w:rsidR="004E744C" w:rsidRPr="008379D5" w:rsidRDefault="004E744C" w:rsidP="004E744C">
            <w:pPr>
              <w:ind w:firstLine="567"/>
              <w:jc w:val="center"/>
              <w:rPr>
                <w:rFonts w:cs="Times New Roman"/>
                <w:sz w:val="28"/>
                <w:szCs w:val="28"/>
              </w:rPr>
            </w:pPr>
          </w:p>
        </w:tc>
      </w:tr>
      <w:tr w:rsidR="00493E78" w:rsidRPr="008379D5" w:rsidTr="00493E78">
        <w:trPr>
          <w:trHeight w:val="149"/>
        </w:trPr>
        <w:tc>
          <w:tcPr>
            <w:tcW w:w="584" w:type="dxa"/>
            <w:shd w:val="clear" w:color="auto" w:fill="auto"/>
          </w:tcPr>
          <w:p w:rsidR="00493E78" w:rsidRPr="008379D5" w:rsidRDefault="00493E78" w:rsidP="004E744C">
            <w:pPr>
              <w:ind w:firstLine="567"/>
              <w:jc w:val="center"/>
              <w:rPr>
                <w:rFonts w:cs="Times New Roman"/>
                <w:sz w:val="28"/>
                <w:szCs w:val="28"/>
              </w:rPr>
            </w:pPr>
          </w:p>
        </w:tc>
        <w:tc>
          <w:tcPr>
            <w:tcW w:w="1911" w:type="dxa"/>
            <w:shd w:val="clear" w:color="auto" w:fill="auto"/>
          </w:tcPr>
          <w:p w:rsidR="00493E78" w:rsidRPr="008379D5" w:rsidRDefault="00493E78" w:rsidP="004E744C">
            <w:pPr>
              <w:ind w:firstLine="567"/>
              <w:jc w:val="center"/>
              <w:rPr>
                <w:rFonts w:cs="Times New Roman"/>
                <w:sz w:val="28"/>
                <w:szCs w:val="28"/>
              </w:rPr>
            </w:pPr>
          </w:p>
        </w:tc>
        <w:tc>
          <w:tcPr>
            <w:tcW w:w="1453" w:type="dxa"/>
            <w:shd w:val="clear" w:color="auto" w:fill="auto"/>
          </w:tcPr>
          <w:p w:rsidR="00493E78" w:rsidRPr="008379D5" w:rsidRDefault="00493E78" w:rsidP="004E744C">
            <w:pPr>
              <w:ind w:firstLine="567"/>
              <w:jc w:val="center"/>
              <w:rPr>
                <w:rFonts w:cs="Times New Roman"/>
                <w:sz w:val="28"/>
                <w:szCs w:val="28"/>
              </w:rPr>
            </w:pPr>
          </w:p>
        </w:tc>
        <w:tc>
          <w:tcPr>
            <w:tcW w:w="1612" w:type="dxa"/>
            <w:shd w:val="clear" w:color="auto" w:fill="auto"/>
          </w:tcPr>
          <w:p w:rsidR="00493E78" w:rsidRPr="008379D5" w:rsidRDefault="00493E78" w:rsidP="004E744C">
            <w:pPr>
              <w:ind w:firstLine="567"/>
              <w:jc w:val="center"/>
              <w:rPr>
                <w:rFonts w:cs="Times New Roman"/>
                <w:sz w:val="28"/>
                <w:szCs w:val="28"/>
              </w:rPr>
            </w:pPr>
          </w:p>
        </w:tc>
        <w:tc>
          <w:tcPr>
            <w:tcW w:w="3012" w:type="dxa"/>
            <w:shd w:val="clear" w:color="auto" w:fill="auto"/>
          </w:tcPr>
          <w:p w:rsidR="00493E78" w:rsidRPr="008379D5" w:rsidRDefault="00493E78" w:rsidP="004E744C">
            <w:pPr>
              <w:ind w:firstLine="567"/>
              <w:jc w:val="center"/>
              <w:rPr>
                <w:rFonts w:cs="Times New Roman"/>
                <w:sz w:val="28"/>
                <w:szCs w:val="28"/>
              </w:rPr>
            </w:pPr>
          </w:p>
        </w:tc>
        <w:tc>
          <w:tcPr>
            <w:tcW w:w="1648" w:type="dxa"/>
            <w:shd w:val="clear" w:color="auto" w:fill="auto"/>
          </w:tcPr>
          <w:p w:rsidR="00493E78" w:rsidRPr="008379D5" w:rsidRDefault="00493E78" w:rsidP="004E744C">
            <w:pPr>
              <w:ind w:firstLine="567"/>
              <w:jc w:val="center"/>
              <w:rPr>
                <w:rFonts w:cs="Times New Roman"/>
                <w:sz w:val="28"/>
                <w:szCs w:val="28"/>
              </w:rPr>
            </w:pPr>
          </w:p>
        </w:tc>
      </w:tr>
    </w:tbl>
    <w:p w:rsidR="00493E78" w:rsidRDefault="00493E78" w:rsidP="00493E78">
      <w:pPr>
        <w:rPr>
          <w:rFonts w:cs="Times New Roman"/>
          <w:b/>
          <w:sz w:val="28"/>
          <w:szCs w:val="28"/>
        </w:rPr>
      </w:pPr>
    </w:p>
    <w:p w:rsidR="00493E78" w:rsidRDefault="00493E78" w:rsidP="00493E78">
      <w:pPr>
        <w:rPr>
          <w:rFonts w:cs="Times New Roman"/>
          <w:b/>
          <w:sz w:val="28"/>
          <w:szCs w:val="28"/>
        </w:rPr>
      </w:pPr>
    </w:p>
    <w:p w:rsidR="00493E78" w:rsidRDefault="00493E78" w:rsidP="00493E78">
      <w:pPr>
        <w:rPr>
          <w:rFonts w:cs="Times New Roman"/>
          <w:b/>
          <w:sz w:val="28"/>
          <w:szCs w:val="28"/>
        </w:rPr>
      </w:pPr>
    </w:p>
    <w:p w:rsidR="00493E78" w:rsidRDefault="00493E78" w:rsidP="00493E78">
      <w:pPr>
        <w:rPr>
          <w:rFonts w:cs="Times New Roman"/>
          <w:b/>
          <w:sz w:val="28"/>
          <w:szCs w:val="28"/>
        </w:rPr>
      </w:pPr>
    </w:p>
    <w:p w:rsidR="00493E78" w:rsidRDefault="00493E78" w:rsidP="00493E78">
      <w:pPr>
        <w:rPr>
          <w:rFonts w:cs="Times New Roman"/>
          <w:b/>
          <w:sz w:val="28"/>
          <w:szCs w:val="28"/>
        </w:rPr>
      </w:pPr>
    </w:p>
    <w:p w:rsidR="00493E78" w:rsidRDefault="00493E78" w:rsidP="00493E78">
      <w:pPr>
        <w:rPr>
          <w:rFonts w:cs="Times New Roman"/>
          <w:b/>
          <w:sz w:val="28"/>
          <w:szCs w:val="28"/>
        </w:rPr>
      </w:pPr>
    </w:p>
    <w:p w:rsidR="00D10C6F" w:rsidRPr="008379D5" w:rsidRDefault="005D1DDE" w:rsidP="00493E78">
      <w:pPr>
        <w:rPr>
          <w:rFonts w:cs="Times New Roman"/>
          <w:b/>
          <w:sz w:val="28"/>
          <w:szCs w:val="28"/>
        </w:rPr>
      </w:pPr>
      <w:r w:rsidRPr="008379D5">
        <w:rPr>
          <w:rFonts w:cs="Times New Roman"/>
          <w:b/>
          <w:sz w:val="28"/>
          <w:szCs w:val="28"/>
        </w:rPr>
        <w:lastRenderedPageBreak/>
        <w:t>6</w:t>
      </w:r>
      <w:r w:rsidR="00D10C6F" w:rsidRPr="008379D5">
        <w:rPr>
          <w:rFonts w:cs="Times New Roman"/>
          <w:b/>
          <w:sz w:val="28"/>
          <w:szCs w:val="28"/>
        </w:rPr>
        <w:t>.2. ФОРМА ПРОТОКОЛА ДОПУСКА К</w:t>
      </w:r>
      <w:r w:rsidR="00B44F29" w:rsidRPr="008379D5">
        <w:rPr>
          <w:rFonts w:cs="Times New Roman"/>
          <w:b/>
          <w:sz w:val="28"/>
          <w:szCs w:val="28"/>
        </w:rPr>
        <w:t xml:space="preserve"> ОТКРЫТОМУ</w:t>
      </w:r>
      <w:r w:rsidR="00D10C6F" w:rsidRPr="008379D5">
        <w:rPr>
          <w:rFonts w:cs="Times New Roman"/>
          <w:b/>
          <w:sz w:val="28"/>
          <w:szCs w:val="28"/>
        </w:rPr>
        <w:t xml:space="preserve"> КОНКУРСУ</w:t>
      </w:r>
    </w:p>
    <w:p w:rsidR="00D10C6F" w:rsidRPr="008379D5" w:rsidRDefault="00D10C6F" w:rsidP="00BB628D">
      <w:pPr>
        <w:ind w:firstLine="567"/>
        <w:rPr>
          <w:rFonts w:cs="Times New Roman"/>
          <w:sz w:val="28"/>
          <w:szCs w:val="28"/>
        </w:rPr>
      </w:pPr>
    </w:p>
    <w:p w:rsidR="00D10C6F" w:rsidRPr="008379D5" w:rsidRDefault="00D10C6F" w:rsidP="00BB628D">
      <w:pPr>
        <w:ind w:firstLine="567"/>
        <w:rPr>
          <w:rFonts w:cs="Times New Roman"/>
          <w:sz w:val="28"/>
          <w:szCs w:val="28"/>
        </w:rPr>
      </w:pPr>
      <w:r w:rsidRPr="008379D5">
        <w:rPr>
          <w:rFonts w:cs="Times New Roman"/>
          <w:sz w:val="28"/>
          <w:szCs w:val="28"/>
        </w:rPr>
        <w:t xml:space="preserve">Проект </w:t>
      </w:r>
    </w:p>
    <w:p w:rsidR="00493E78" w:rsidRPr="008379D5" w:rsidRDefault="00493E78" w:rsidP="00493E78">
      <w:pPr>
        <w:ind w:left="6946" w:hanging="7"/>
        <w:rPr>
          <w:rFonts w:cs="Times New Roman"/>
          <w:sz w:val="28"/>
          <w:szCs w:val="28"/>
        </w:rPr>
      </w:pPr>
      <w:r w:rsidRPr="008379D5">
        <w:rPr>
          <w:rFonts w:cs="Times New Roman"/>
          <w:sz w:val="28"/>
          <w:szCs w:val="28"/>
        </w:rPr>
        <w:t>УТВЕРЖДАЮ</w:t>
      </w:r>
    </w:p>
    <w:p w:rsidR="00493E78" w:rsidRPr="008379D5" w:rsidRDefault="00493E78" w:rsidP="00493E78">
      <w:pPr>
        <w:ind w:left="6946" w:hanging="7"/>
        <w:rPr>
          <w:rFonts w:cs="Times New Roman"/>
          <w:sz w:val="28"/>
          <w:szCs w:val="28"/>
        </w:rPr>
      </w:pPr>
      <w:r>
        <w:rPr>
          <w:rFonts w:cs="Times New Roman"/>
          <w:sz w:val="28"/>
          <w:szCs w:val="28"/>
        </w:rPr>
        <w:t>Руководитель Исполнительного комитета Актанышского</w:t>
      </w:r>
    </w:p>
    <w:p w:rsidR="00493E78" w:rsidRPr="008379D5" w:rsidRDefault="00493E78" w:rsidP="00493E78">
      <w:pPr>
        <w:ind w:left="6946" w:hanging="7"/>
        <w:rPr>
          <w:rFonts w:cs="Times New Roman"/>
          <w:sz w:val="28"/>
          <w:szCs w:val="28"/>
        </w:rPr>
      </w:pPr>
      <w:r w:rsidRPr="008379D5">
        <w:rPr>
          <w:rFonts w:cs="Times New Roman"/>
          <w:sz w:val="28"/>
          <w:szCs w:val="28"/>
        </w:rPr>
        <w:t>Республики Татарстан</w:t>
      </w:r>
    </w:p>
    <w:p w:rsidR="00D10C6F" w:rsidRPr="008379D5" w:rsidRDefault="00D10C6F" w:rsidP="00BB628D">
      <w:pPr>
        <w:ind w:firstLine="567"/>
        <w:rPr>
          <w:rFonts w:cs="Times New Roman"/>
          <w:sz w:val="28"/>
          <w:szCs w:val="28"/>
        </w:rPr>
      </w:pPr>
    </w:p>
    <w:p w:rsidR="00D10C6F" w:rsidRPr="008379D5" w:rsidRDefault="00D10C6F" w:rsidP="00BB628D">
      <w:pPr>
        <w:ind w:firstLine="567"/>
        <w:jc w:val="center"/>
        <w:rPr>
          <w:rFonts w:cs="Times New Roman"/>
          <w:sz w:val="28"/>
          <w:szCs w:val="28"/>
        </w:rPr>
      </w:pPr>
      <w:r w:rsidRPr="008379D5">
        <w:rPr>
          <w:rFonts w:cs="Times New Roman"/>
          <w:sz w:val="28"/>
          <w:szCs w:val="28"/>
        </w:rPr>
        <w:t>Протокол №____/2</w:t>
      </w:r>
    </w:p>
    <w:p w:rsidR="00D10C6F" w:rsidRPr="008379D5" w:rsidRDefault="00D10C6F" w:rsidP="00BB628D">
      <w:pPr>
        <w:ind w:firstLine="567"/>
        <w:jc w:val="center"/>
        <w:rPr>
          <w:rFonts w:cs="Times New Roman"/>
          <w:sz w:val="28"/>
          <w:szCs w:val="28"/>
        </w:rPr>
      </w:pPr>
      <w:r w:rsidRPr="008379D5">
        <w:rPr>
          <w:rFonts w:cs="Times New Roman"/>
          <w:sz w:val="28"/>
          <w:szCs w:val="28"/>
        </w:rPr>
        <w:t>допуска к</w:t>
      </w:r>
      <w:r w:rsidR="00B44F29" w:rsidRPr="008379D5">
        <w:rPr>
          <w:rFonts w:cs="Times New Roman"/>
          <w:sz w:val="28"/>
          <w:szCs w:val="28"/>
        </w:rPr>
        <w:t xml:space="preserve"> открытому</w:t>
      </w:r>
      <w:r w:rsidRPr="008379D5">
        <w:rPr>
          <w:rFonts w:cs="Times New Roman"/>
          <w:sz w:val="28"/>
          <w:szCs w:val="28"/>
        </w:rPr>
        <w:t xml:space="preserve"> конкурсу</w:t>
      </w:r>
    </w:p>
    <w:p w:rsidR="00D10C6F" w:rsidRPr="008379D5" w:rsidRDefault="00D10C6F" w:rsidP="00BB628D">
      <w:pPr>
        <w:ind w:firstLine="567"/>
        <w:rPr>
          <w:rFonts w:cs="Times New Roman"/>
          <w:sz w:val="28"/>
          <w:szCs w:val="28"/>
        </w:rPr>
      </w:pPr>
    </w:p>
    <w:p w:rsidR="00D10C6F" w:rsidRPr="008379D5" w:rsidRDefault="00D10C6F" w:rsidP="00BB628D">
      <w:pPr>
        <w:ind w:firstLine="567"/>
        <w:rPr>
          <w:rFonts w:cs="Times New Roman"/>
          <w:sz w:val="28"/>
          <w:szCs w:val="28"/>
        </w:rPr>
      </w:pPr>
      <w:r w:rsidRPr="008379D5">
        <w:rPr>
          <w:rFonts w:cs="Times New Roman"/>
          <w:sz w:val="28"/>
          <w:szCs w:val="28"/>
        </w:rPr>
        <w:t xml:space="preserve">г. Казань                                                                     </w:t>
      </w:r>
      <w:r w:rsidR="00443383" w:rsidRPr="008379D5">
        <w:rPr>
          <w:rFonts w:cs="Times New Roman"/>
          <w:sz w:val="28"/>
          <w:szCs w:val="28"/>
        </w:rPr>
        <w:t xml:space="preserve">      </w:t>
      </w:r>
      <w:r w:rsidRPr="008379D5">
        <w:rPr>
          <w:rFonts w:cs="Times New Roman"/>
          <w:sz w:val="28"/>
          <w:szCs w:val="28"/>
        </w:rPr>
        <w:t>«____» _______20__</w:t>
      </w:r>
      <w:r w:rsidR="00CA21EE" w:rsidRPr="008379D5">
        <w:rPr>
          <w:rFonts w:cs="Times New Roman"/>
          <w:sz w:val="28"/>
          <w:szCs w:val="28"/>
        </w:rPr>
        <w:t>_</w:t>
      </w:r>
      <w:r w:rsidRPr="008379D5">
        <w:rPr>
          <w:rFonts w:cs="Times New Roman"/>
          <w:sz w:val="28"/>
          <w:szCs w:val="28"/>
        </w:rPr>
        <w:t xml:space="preserve"> года</w:t>
      </w:r>
    </w:p>
    <w:p w:rsidR="00443383" w:rsidRPr="008379D5" w:rsidRDefault="00443383" w:rsidP="00BB628D">
      <w:pPr>
        <w:ind w:firstLine="567"/>
        <w:rPr>
          <w:rFonts w:cs="Times New Roman"/>
          <w:sz w:val="28"/>
          <w:szCs w:val="28"/>
        </w:rPr>
      </w:pPr>
    </w:p>
    <w:p w:rsidR="00D10C6F" w:rsidRPr="008379D5" w:rsidRDefault="00D10C6F" w:rsidP="00BB628D">
      <w:pPr>
        <w:ind w:firstLine="567"/>
        <w:jc w:val="both"/>
        <w:rPr>
          <w:rFonts w:cs="Times New Roman"/>
          <w:sz w:val="28"/>
          <w:szCs w:val="28"/>
        </w:rPr>
      </w:pPr>
      <w:r w:rsidRPr="008379D5">
        <w:rPr>
          <w:rFonts w:cs="Times New Roman"/>
          <w:sz w:val="28"/>
          <w:szCs w:val="28"/>
        </w:rPr>
        <w:t xml:space="preserve">1. </w:t>
      </w:r>
      <w:r w:rsidR="00B061C6" w:rsidRPr="008379D5">
        <w:rPr>
          <w:rFonts w:cs="Times New Roman"/>
          <w:sz w:val="28"/>
          <w:szCs w:val="28"/>
        </w:rPr>
        <w:t xml:space="preserve">Организатор открытого конкурса </w:t>
      </w:r>
      <w:r w:rsidRPr="008379D5">
        <w:rPr>
          <w:rFonts w:cs="Times New Roman"/>
          <w:sz w:val="28"/>
          <w:szCs w:val="28"/>
        </w:rPr>
        <w:t xml:space="preserve">– </w:t>
      </w:r>
      <w:r w:rsidR="00493E78">
        <w:rPr>
          <w:rFonts w:cs="Times New Roman"/>
          <w:sz w:val="28"/>
          <w:szCs w:val="28"/>
        </w:rPr>
        <w:t xml:space="preserve">исполнительный комитет Актанышского муниципального района </w:t>
      </w:r>
      <w:r w:rsidRPr="008379D5">
        <w:rPr>
          <w:rFonts w:cs="Times New Roman"/>
          <w:sz w:val="28"/>
          <w:szCs w:val="28"/>
        </w:rPr>
        <w:t>Республики Татарстан.</w:t>
      </w:r>
    </w:p>
    <w:p w:rsidR="00D10C6F" w:rsidRPr="008379D5" w:rsidRDefault="00D10C6F" w:rsidP="00BB628D">
      <w:pPr>
        <w:ind w:firstLine="567"/>
        <w:jc w:val="both"/>
        <w:rPr>
          <w:rFonts w:cs="Times New Roman"/>
          <w:sz w:val="28"/>
          <w:szCs w:val="28"/>
        </w:rPr>
      </w:pPr>
      <w:r w:rsidRPr="008379D5">
        <w:rPr>
          <w:rFonts w:cs="Times New Roman"/>
          <w:sz w:val="28"/>
          <w:szCs w:val="28"/>
        </w:rPr>
        <w:t xml:space="preserve">2. Наименование предмета </w:t>
      </w:r>
      <w:r w:rsidR="00B44F29" w:rsidRPr="008379D5">
        <w:rPr>
          <w:rFonts w:cs="Times New Roman"/>
          <w:sz w:val="28"/>
          <w:szCs w:val="28"/>
        </w:rPr>
        <w:t xml:space="preserve">открытого </w:t>
      </w:r>
      <w:r w:rsidRPr="008379D5">
        <w:rPr>
          <w:rFonts w:cs="Times New Roman"/>
          <w:sz w:val="28"/>
          <w:szCs w:val="28"/>
        </w:rPr>
        <w:t>конкурса:_____________</w:t>
      </w:r>
      <w:r w:rsidR="00CA21EE" w:rsidRPr="008379D5">
        <w:rPr>
          <w:rFonts w:cs="Times New Roman"/>
          <w:sz w:val="28"/>
          <w:szCs w:val="28"/>
        </w:rPr>
        <w:t>______</w:t>
      </w:r>
      <w:r w:rsidRPr="008379D5">
        <w:rPr>
          <w:rFonts w:cs="Times New Roman"/>
          <w:sz w:val="28"/>
          <w:szCs w:val="28"/>
        </w:rPr>
        <w:t>___</w:t>
      </w:r>
      <w:r w:rsidR="00CA21EE" w:rsidRPr="008379D5">
        <w:rPr>
          <w:rFonts w:cs="Times New Roman"/>
          <w:sz w:val="28"/>
          <w:szCs w:val="28"/>
        </w:rPr>
        <w:t>____.</w:t>
      </w:r>
    </w:p>
    <w:p w:rsidR="00D10C6F" w:rsidRPr="008379D5" w:rsidRDefault="00D10C6F" w:rsidP="00BB628D">
      <w:pPr>
        <w:ind w:firstLine="567"/>
        <w:jc w:val="both"/>
        <w:rPr>
          <w:rFonts w:cs="Times New Roman"/>
          <w:sz w:val="28"/>
          <w:szCs w:val="28"/>
        </w:rPr>
      </w:pPr>
      <w:r w:rsidRPr="008379D5">
        <w:rPr>
          <w:rFonts w:cs="Times New Roman"/>
          <w:sz w:val="28"/>
          <w:szCs w:val="28"/>
        </w:rPr>
        <w:t>3. Номер лота:____.</w:t>
      </w:r>
    </w:p>
    <w:p w:rsidR="00D10C6F" w:rsidRPr="008379D5" w:rsidRDefault="00D10C6F" w:rsidP="00BB628D">
      <w:pPr>
        <w:ind w:firstLine="567"/>
        <w:jc w:val="both"/>
        <w:rPr>
          <w:rFonts w:cs="Times New Roman"/>
          <w:sz w:val="28"/>
          <w:szCs w:val="28"/>
        </w:rPr>
      </w:pPr>
      <w:r w:rsidRPr="008379D5">
        <w:rPr>
          <w:rFonts w:cs="Times New Roman"/>
          <w:sz w:val="28"/>
          <w:szCs w:val="28"/>
        </w:rPr>
        <w:t>4.</w:t>
      </w:r>
      <w:r w:rsidR="00820942" w:rsidRPr="008379D5">
        <w:rPr>
          <w:rFonts w:cs="Times New Roman"/>
          <w:sz w:val="28"/>
          <w:szCs w:val="28"/>
        </w:rPr>
        <w:t xml:space="preserve"> </w:t>
      </w:r>
      <w:r w:rsidRPr="008379D5">
        <w:rPr>
          <w:rFonts w:cs="Times New Roman"/>
          <w:sz w:val="28"/>
          <w:szCs w:val="28"/>
        </w:rPr>
        <w:t>Наименование лота: _________________________</w:t>
      </w:r>
      <w:r w:rsidR="00CA21EE" w:rsidRPr="008379D5">
        <w:rPr>
          <w:rFonts w:cs="Times New Roman"/>
          <w:sz w:val="28"/>
          <w:szCs w:val="28"/>
        </w:rPr>
        <w:t>_</w:t>
      </w:r>
      <w:r w:rsidRPr="008379D5">
        <w:rPr>
          <w:rFonts w:cs="Times New Roman"/>
          <w:sz w:val="28"/>
          <w:szCs w:val="28"/>
        </w:rPr>
        <w:t>_____________________.</w:t>
      </w:r>
    </w:p>
    <w:p w:rsidR="00D10C6F" w:rsidRPr="008379D5" w:rsidRDefault="00D10C6F" w:rsidP="00BB628D">
      <w:pPr>
        <w:ind w:firstLine="567"/>
        <w:jc w:val="both"/>
        <w:rPr>
          <w:rFonts w:cs="Times New Roman"/>
          <w:sz w:val="28"/>
          <w:szCs w:val="28"/>
        </w:rPr>
      </w:pPr>
      <w:r w:rsidRPr="008379D5">
        <w:rPr>
          <w:rFonts w:cs="Times New Roman"/>
          <w:sz w:val="28"/>
          <w:szCs w:val="28"/>
        </w:rPr>
        <w:t>5. Всего присутствовало ___________ членов Конкурсной комиссии, что составляет ______% от общего количества членов Конкурсной комиссии.</w:t>
      </w:r>
    </w:p>
    <w:p w:rsidR="00443383" w:rsidRPr="008379D5" w:rsidRDefault="00D10C6F" w:rsidP="00BB628D">
      <w:pPr>
        <w:ind w:firstLine="567"/>
        <w:jc w:val="both"/>
        <w:rPr>
          <w:rFonts w:cs="Times New Roman"/>
          <w:sz w:val="28"/>
          <w:szCs w:val="28"/>
        </w:rPr>
      </w:pPr>
      <w:r w:rsidRPr="008379D5">
        <w:rPr>
          <w:rFonts w:cs="Times New Roman"/>
          <w:sz w:val="28"/>
          <w:szCs w:val="28"/>
        </w:rPr>
        <w:t xml:space="preserve">6. Процедура рассмотрения Заявок проводилась Конкурсной комиссией в период с _____ часов _____ минут до ______ часов _______ минут «____» ___________ </w:t>
      </w:r>
      <w:r w:rsidR="00E05379" w:rsidRPr="008379D5">
        <w:rPr>
          <w:rFonts w:cs="Times New Roman"/>
          <w:sz w:val="28"/>
          <w:szCs w:val="28"/>
        </w:rPr>
        <w:t>20</w:t>
      </w:r>
      <w:r w:rsidR="00E03415" w:rsidRPr="008379D5">
        <w:rPr>
          <w:rFonts w:cs="Times New Roman"/>
          <w:sz w:val="28"/>
          <w:szCs w:val="28"/>
        </w:rPr>
        <w:t>___</w:t>
      </w:r>
      <w:r w:rsidRPr="008379D5">
        <w:rPr>
          <w:rFonts w:cs="Times New Roman"/>
          <w:sz w:val="28"/>
          <w:szCs w:val="28"/>
        </w:rPr>
        <w:t xml:space="preserve"> года по адресу: </w:t>
      </w:r>
      <w:r w:rsidR="00493E78">
        <w:rPr>
          <w:rFonts w:cs="Times New Roman"/>
          <w:sz w:val="28"/>
          <w:szCs w:val="28"/>
        </w:rPr>
        <w:t>423740, с.Актаныш .пр.Ленина д.17, каб. 10</w:t>
      </w:r>
      <w:r w:rsidRPr="008379D5">
        <w:rPr>
          <w:rFonts w:cs="Times New Roman"/>
          <w:sz w:val="28"/>
          <w:szCs w:val="28"/>
        </w:rPr>
        <w:t xml:space="preserve"> </w:t>
      </w:r>
    </w:p>
    <w:p w:rsidR="00D10C6F" w:rsidRPr="008379D5" w:rsidRDefault="00D10C6F" w:rsidP="00BB628D">
      <w:pPr>
        <w:ind w:firstLine="567"/>
        <w:jc w:val="both"/>
        <w:rPr>
          <w:rFonts w:cs="Times New Roman"/>
          <w:sz w:val="28"/>
          <w:szCs w:val="28"/>
        </w:rPr>
      </w:pPr>
      <w:r w:rsidRPr="008379D5">
        <w:rPr>
          <w:rFonts w:cs="Times New Roman"/>
          <w:sz w:val="28"/>
          <w:szCs w:val="28"/>
        </w:rPr>
        <w:t xml:space="preserve">7. Конкурсная комиссия рассмотрела Заявки в соответствии с требованиями и условиями, установленными в </w:t>
      </w:r>
      <w:r w:rsidR="00D328D6" w:rsidRPr="008379D5">
        <w:rPr>
          <w:rFonts w:cs="Times New Roman"/>
          <w:sz w:val="28"/>
          <w:szCs w:val="28"/>
        </w:rPr>
        <w:t>К</w:t>
      </w:r>
      <w:r w:rsidRPr="008379D5">
        <w:rPr>
          <w:rFonts w:cs="Times New Roman"/>
          <w:sz w:val="28"/>
          <w:szCs w:val="28"/>
        </w:rPr>
        <w:t>онкурсной документации, и приняла решение:</w:t>
      </w:r>
    </w:p>
    <w:p w:rsidR="00D10C6F" w:rsidRPr="008379D5" w:rsidRDefault="00D10C6F" w:rsidP="00BB628D">
      <w:pPr>
        <w:ind w:firstLine="567"/>
        <w:jc w:val="both"/>
        <w:rPr>
          <w:rFonts w:cs="Times New Roman"/>
          <w:sz w:val="28"/>
          <w:szCs w:val="28"/>
        </w:rPr>
      </w:pPr>
      <w:r w:rsidRPr="008379D5">
        <w:rPr>
          <w:rFonts w:cs="Times New Roman"/>
          <w:sz w:val="28"/>
          <w:szCs w:val="28"/>
        </w:rPr>
        <w:t>7.1. Допустить к участию в</w:t>
      </w:r>
      <w:r w:rsidR="00B44F29" w:rsidRPr="008379D5">
        <w:rPr>
          <w:rFonts w:cs="Times New Roman"/>
          <w:sz w:val="28"/>
          <w:szCs w:val="28"/>
        </w:rPr>
        <w:t xml:space="preserve"> открытом</w:t>
      </w:r>
      <w:r w:rsidRPr="008379D5">
        <w:rPr>
          <w:rFonts w:cs="Times New Roman"/>
          <w:sz w:val="28"/>
          <w:szCs w:val="28"/>
        </w:rPr>
        <w:t xml:space="preserve"> конкурсе следующих </w:t>
      </w:r>
      <w:r w:rsidR="00820942" w:rsidRPr="008379D5">
        <w:rPr>
          <w:rFonts w:cs="Times New Roman"/>
          <w:sz w:val="28"/>
          <w:szCs w:val="28"/>
        </w:rPr>
        <w:t>Участников открытого конкурса</w:t>
      </w:r>
      <w:r w:rsidRPr="008379D5">
        <w:rPr>
          <w:rFonts w:cs="Times New Roman"/>
          <w:sz w:val="28"/>
          <w:szCs w:val="28"/>
        </w:rPr>
        <w:t>, подавших Заявки:</w:t>
      </w:r>
    </w:p>
    <w:p w:rsidR="00D10C6F" w:rsidRPr="008379D5" w:rsidRDefault="00D10C6F" w:rsidP="00BB628D">
      <w:pPr>
        <w:ind w:firstLine="567"/>
        <w:jc w:val="both"/>
        <w:rPr>
          <w:rFonts w:cs="Times New Roman"/>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9736"/>
      </w:tblGrid>
      <w:tr w:rsidR="00D10C6F" w:rsidRPr="008379D5" w:rsidTr="00E22EAC">
        <w:trPr>
          <w:cantSplit/>
          <w:trHeight w:val="327"/>
        </w:trPr>
        <w:tc>
          <w:tcPr>
            <w:tcW w:w="675" w:type="dxa"/>
          </w:tcPr>
          <w:p w:rsidR="00D10C6F" w:rsidRPr="008379D5" w:rsidRDefault="00D10C6F" w:rsidP="00E22EAC">
            <w:pPr>
              <w:jc w:val="center"/>
              <w:rPr>
                <w:rFonts w:cs="Times New Roman"/>
                <w:sz w:val="28"/>
                <w:szCs w:val="28"/>
              </w:rPr>
            </w:pPr>
            <w:r w:rsidRPr="008379D5">
              <w:rPr>
                <w:rFonts w:cs="Times New Roman"/>
                <w:sz w:val="28"/>
                <w:szCs w:val="28"/>
              </w:rPr>
              <w:t>№ п/п</w:t>
            </w:r>
          </w:p>
        </w:tc>
        <w:tc>
          <w:tcPr>
            <w:tcW w:w="9736" w:type="dxa"/>
            <w:vAlign w:val="center"/>
          </w:tcPr>
          <w:p w:rsidR="00D10C6F" w:rsidRPr="008379D5" w:rsidRDefault="00D10C6F" w:rsidP="00820942">
            <w:pPr>
              <w:ind w:firstLine="567"/>
              <w:jc w:val="center"/>
              <w:rPr>
                <w:rFonts w:cs="Times New Roman"/>
                <w:sz w:val="28"/>
                <w:szCs w:val="28"/>
              </w:rPr>
            </w:pPr>
            <w:r w:rsidRPr="008379D5">
              <w:rPr>
                <w:rFonts w:cs="Times New Roman"/>
                <w:sz w:val="28"/>
                <w:szCs w:val="28"/>
              </w:rPr>
              <w:t xml:space="preserve">Наименование </w:t>
            </w:r>
            <w:r w:rsidR="00820942" w:rsidRPr="008379D5">
              <w:rPr>
                <w:rFonts w:cs="Times New Roman"/>
                <w:sz w:val="28"/>
                <w:szCs w:val="28"/>
              </w:rPr>
              <w:t>Участника открытого конкурса</w:t>
            </w:r>
          </w:p>
        </w:tc>
      </w:tr>
      <w:tr w:rsidR="00D10C6F" w:rsidRPr="008379D5" w:rsidTr="00E22EAC">
        <w:trPr>
          <w:cantSplit/>
          <w:trHeight w:val="249"/>
        </w:trPr>
        <w:tc>
          <w:tcPr>
            <w:tcW w:w="675" w:type="dxa"/>
            <w:vAlign w:val="center"/>
          </w:tcPr>
          <w:p w:rsidR="00D10C6F" w:rsidRPr="008379D5" w:rsidRDefault="00D10C6F" w:rsidP="00BB628D">
            <w:pPr>
              <w:ind w:firstLine="567"/>
              <w:jc w:val="center"/>
              <w:rPr>
                <w:rFonts w:cs="Times New Roman"/>
                <w:sz w:val="28"/>
                <w:szCs w:val="28"/>
              </w:rPr>
            </w:pPr>
          </w:p>
        </w:tc>
        <w:tc>
          <w:tcPr>
            <w:tcW w:w="9736" w:type="dxa"/>
            <w:vAlign w:val="center"/>
          </w:tcPr>
          <w:p w:rsidR="00D10C6F" w:rsidRPr="008379D5" w:rsidRDefault="00D10C6F" w:rsidP="00BB628D">
            <w:pPr>
              <w:ind w:firstLine="567"/>
              <w:jc w:val="center"/>
              <w:rPr>
                <w:rFonts w:cs="Times New Roman"/>
                <w:sz w:val="28"/>
                <w:szCs w:val="28"/>
              </w:rPr>
            </w:pPr>
          </w:p>
        </w:tc>
      </w:tr>
      <w:tr w:rsidR="00D10C6F" w:rsidRPr="008379D5" w:rsidTr="00E22EAC">
        <w:trPr>
          <w:cantSplit/>
          <w:trHeight w:val="318"/>
        </w:trPr>
        <w:tc>
          <w:tcPr>
            <w:tcW w:w="675" w:type="dxa"/>
            <w:vAlign w:val="center"/>
          </w:tcPr>
          <w:p w:rsidR="00D10C6F" w:rsidRPr="008379D5" w:rsidRDefault="00D10C6F" w:rsidP="00BB628D">
            <w:pPr>
              <w:ind w:firstLine="567"/>
              <w:jc w:val="center"/>
              <w:rPr>
                <w:rFonts w:cs="Times New Roman"/>
                <w:sz w:val="28"/>
                <w:szCs w:val="28"/>
              </w:rPr>
            </w:pPr>
          </w:p>
        </w:tc>
        <w:tc>
          <w:tcPr>
            <w:tcW w:w="9736" w:type="dxa"/>
            <w:vAlign w:val="center"/>
          </w:tcPr>
          <w:p w:rsidR="00D10C6F" w:rsidRPr="008379D5" w:rsidRDefault="00D10C6F" w:rsidP="00BB628D">
            <w:pPr>
              <w:ind w:firstLine="567"/>
              <w:jc w:val="center"/>
              <w:rPr>
                <w:rFonts w:cs="Times New Roman"/>
                <w:sz w:val="28"/>
                <w:szCs w:val="28"/>
              </w:rPr>
            </w:pPr>
          </w:p>
        </w:tc>
      </w:tr>
      <w:tr w:rsidR="00D10C6F" w:rsidRPr="008379D5" w:rsidTr="00E22EAC">
        <w:trPr>
          <w:cantSplit/>
          <w:trHeight w:val="323"/>
        </w:trPr>
        <w:tc>
          <w:tcPr>
            <w:tcW w:w="675" w:type="dxa"/>
            <w:vAlign w:val="center"/>
          </w:tcPr>
          <w:p w:rsidR="00D10C6F" w:rsidRPr="008379D5" w:rsidRDefault="00D10C6F" w:rsidP="00BB628D">
            <w:pPr>
              <w:ind w:firstLine="567"/>
              <w:jc w:val="center"/>
              <w:rPr>
                <w:rFonts w:cs="Times New Roman"/>
                <w:sz w:val="28"/>
                <w:szCs w:val="28"/>
              </w:rPr>
            </w:pPr>
          </w:p>
        </w:tc>
        <w:tc>
          <w:tcPr>
            <w:tcW w:w="9736" w:type="dxa"/>
            <w:vAlign w:val="center"/>
          </w:tcPr>
          <w:p w:rsidR="00D10C6F" w:rsidRPr="008379D5" w:rsidRDefault="00D10C6F" w:rsidP="00BB628D">
            <w:pPr>
              <w:ind w:firstLine="567"/>
              <w:jc w:val="center"/>
              <w:rPr>
                <w:rFonts w:cs="Times New Roman"/>
                <w:sz w:val="28"/>
                <w:szCs w:val="28"/>
              </w:rPr>
            </w:pPr>
          </w:p>
        </w:tc>
      </w:tr>
    </w:tbl>
    <w:p w:rsidR="00D10C6F" w:rsidRPr="008379D5" w:rsidRDefault="00D10C6F" w:rsidP="00BB628D">
      <w:pPr>
        <w:ind w:firstLine="567"/>
        <w:jc w:val="both"/>
        <w:rPr>
          <w:rFonts w:cs="Times New Roman"/>
          <w:sz w:val="28"/>
          <w:szCs w:val="28"/>
        </w:rPr>
      </w:pPr>
      <w:r w:rsidRPr="008379D5">
        <w:rPr>
          <w:rFonts w:cs="Times New Roman"/>
          <w:sz w:val="28"/>
          <w:szCs w:val="28"/>
        </w:rPr>
        <w:t>7.2. Отказать в участии в</w:t>
      </w:r>
      <w:r w:rsidR="00B44F29" w:rsidRPr="008379D5">
        <w:rPr>
          <w:rFonts w:cs="Times New Roman"/>
          <w:sz w:val="28"/>
          <w:szCs w:val="28"/>
        </w:rPr>
        <w:t xml:space="preserve"> открытом</w:t>
      </w:r>
      <w:r w:rsidRPr="008379D5">
        <w:rPr>
          <w:rFonts w:cs="Times New Roman"/>
          <w:sz w:val="28"/>
          <w:szCs w:val="28"/>
        </w:rPr>
        <w:t xml:space="preserve"> конкурсе следующим </w:t>
      </w:r>
      <w:r w:rsidR="00820942" w:rsidRPr="008379D5">
        <w:rPr>
          <w:rFonts w:cs="Times New Roman"/>
          <w:sz w:val="28"/>
          <w:szCs w:val="28"/>
        </w:rPr>
        <w:t>Участникам открытого конкурса</w:t>
      </w:r>
      <w:r w:rsidRPr="008379D5">
        <w:rPr>
          <w:rFonts w:cs="Times New Roman"/>
          <w:sz w:val="28"/>
          <w:szCs w:val="28"/>
        </w:rPr>
        <w:t>:</w:t>
      </w:r>
    </w:p>
    <w:p w:rsidR="00D10C6F" w:rsidRPr="008379D5" w:rsidRDefault="00D10C6F" w:rsidP="00BB628D">
      <w:pPr>
        <w:ind w:firstLine="567"/>
        <w:rPr>
          <w:rFonts w:cs="Times New Roman"/>
          <w:sz w:val="28"/>
          <w:szCs w:val="28"/>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759"/>
        <w:gridCol w:w="2977"/>
      </w:tblGrid>
      <w:tr w:rsidR="00D10C6F" w:rsidRPr="008379D5" w:rsidTr="00E22EAC">
        <w:trPr>
          <w:cantSplit/>
          <w:trHeight w:val="327"/>
        </w:trPr>
        <w:tc>
          <w:tcPr>
            <w:tcW w:w="675" w:type="dxa"/>
          </w:tcPr>
          <w:p w:rsidR="00D10C6F" w:rsidRPr="008379D5" w:rsidRDefault="00D10C6F" w:rsidP="00E22EAC">
            <w:pPr>
              <w:jc w:val="center"/>
              <w:rPr>
                <w:rFonts w:cs="Times New Roman"/>
                <w:sz w:val="28"/>
                <w:szCs w:val="28"/>
              </w:rPr>
            </w:pPr>
            <w:r w:rsidRPr="008379D5">
              <w:rPr>
                <w:rFonts w:cs="Times New Roman"/>
                <w:sz w:val="28"/>
                <w:szCs w:val="28"/>
              </w:rPr>
              <w:t>№ п/п</w:t>
            </w:r>
          </w:p>
        </w:tc>
        <w:tc>
          <w:tcPr>
            <w:tcW w:w="6759" w:type="dxa"/>
            <w:vAlign w:val="center"/>
          </w:tcPr>
          <w:p w:rsidR="00D10C6F" w:rsidRPr="008379D5" w:rsidRDefault="00D10C6F" w:rsidP="00820942">
            <w:pPr>
              <w:jc w:val="center"/>
              <w:rPr>
                <w:rFonts w:cs="Times New Roman"/>
                <w:sz w:val="28"/>
                <w:szCs w:val="28"/>
              </w:rPr>
            </w:pPr>
            <w:r w:rsidRPr="008379D5">
              <w:rPr>
                <w:rFonts w:cs="Times New Roman"/>
                <w:sz w:val="28"/>
                <w:szCs w:val="28"/>
              </w:rPr>
              <w:t xml:space="preserve">Наименование </w:t>
            </w:r>
            <w:r w:rsidR="00820942" w:rsidRPr="008379D5">
              <w:rPr>
                <w:rFonts w:cs="Times New Roman"/>
                <w:sz w:val="28"/>
                <w:szCs w:val="28"/>
              </w:rPr>
              <w:t>Участника открытого конкурса</w:t>
            </w:r>
          </w:p>
        </w:tc>
        <w:tc>
          <w:tcPr>
            <w:tcW w:w="2977" w:type="dxa"/>
            <w:vAlign w:val="center"/>
          </w:tcPr>
          <w:p w:rsidR="00D10C6F" w:rsidRPr="008379D5" w:rsidRDefault="00D10C6F" w:rsidP="00820942">
            <w:pPr>
              <w:ind w:firstLine="34"/>
              <w:jc w:val="center"/>
              <w:rPr>
                <w:rFonts w:cs="Times New Roman"/>
                <w:sz w:val="28"/>
                <w:szCs w:val="28"/>
              </w:rPr>
            </w:pPr>
            <w:r w:rsidRPr="008379D5">
              <w:rPr>
                <w:rFonts w:cs="Times New Roman"/>
                <w:sz w:val="28"/>
                <w:szCs w:val="28"/>
              </w:rPr>
              <w:t>Основание отказа</w:t>
            </w:r>
          </w:p>
        </w:tc>
      </w:tr>
      <w:tr w:rsidR="00D10C6F" w:rsidRPr="008379D5" w:rsidTr="00E22EAC">
        <w:trPr>
          <w:cantSplit/>
          <w:trHeight w:val="249"/>
        </w:trPr>
        <w:tc>
          <w:tcPr>
            <w:tcW w:w="675" w:type="dxa"/>
            <w:vAlign w:val="center"/>
          </w:tcPr>
          <w:p w:rsidR="00D10C6F" w:rsidRPr="008379D5" w:rsidRDefault="00D10C6F" w:rsidP="00BB628D">
            <w:pPr>
              <w:ind w:firstLine="567"/>
              <w:rPr>
                <w:rFonts w:cs="Times New Roman"/>
                <w:sz w:val="28"/>
                <w:szCs w:val="28"/>
              </w:rPr>
            </w:pPr>
          </w:p>
        </w:tc>
        <w:tc>
          <w:tcPr>
            <w:tcW w:w="6759" w:type="dxa"/>
            <w:vAlign w:val="center"/>
          </w:tcPr>
          <w:p w:rsidR="00D10C6F" w:rsidRPr="008379D5" w:rsidRDefault="00D10C6F" w:rsidP="00BB628D">
            <w:pPr>
              <w:ind w:firstLine="567"/>
              <w:rPr>
                <w:rFonts w:cs="Times New Roman"/>
                <w:sz w:val="28"/>
                <w:szCs w:val="28"/>
              </w:rPr>
            </w:pPr>
          </w:p>
        </w:tc>
        <w:tc>
          <w:tcPr>
            <w:tcW w:w="2977" w:type="dxa"/>
            <w:vAlign w:val="center"/>
          </w:tcPr>
          <w:p w:rsidR="00D10C6F" w:rsidRPr="008379D5" w:rsidRDefault="00D10C6F" w:rsidP="00BB628D">
            <w:pPr>
              <w:ind w:firstLine="567"/>
              <w:rPr>
                <w:rFonts w:cs="Times New Roman"/>
                <w:sz w:val="28"/>
                <w:szCs w:val="28"/>
              </w:rPr>
            </w:pPr>
          </w:p>
        </w:tc>
      </w:tr>
      <w:tr w:rsidR="00D10C6F" w:rsidRPr="008379D5" w:rsidTr="00E22EAC">
        <w:trPr>
          <w:cantSplit/>
          <w:trHeight w:val="318"/>
        </w:trPr>
        <w:tc>
          <w:tcPr>
            <w:tcW w:w="675" w:type="dxa"/>
            <w:vAlign w:val="center"/>
          </w:tcPr>
          <w:p w:rsidR="00D10C6F" w:rsidRPr="008379D5" w:rsidRDefault="00D10C6F" w:rsidP="00BB628D">
            <w:pPr>
              <w:ind w:firstLine="567"/>
              <w:rPr>
                <w:rFonts w:cs="Times New Roman"/>
                <w:sz w:val="28"/>
                <w:szCs w:val="28"/>
              </w:rPr>
            </w:pPr>
          </w:p>
        </w:tc>
        <w:tc>
          <w:tcPr>
            <w:tcW w:w="6759" w:type="dxa"/>
            <w:vAlign w:val="center"/>
          </w:tcPr>
          <w:p w:rsidR="00D10C6F" w:rsidRPr="008379D5" w:rsidRDefault="00D10C6F" w:rsidP="00BB628D">
            <w:pPr>
              <w:ind w:firstLine="567"/>
              <w:rPr>
                <w:rFonts w:cs="Times New Roman"/>
                <w:sz w:val="28"/>
                <w:szCs w:val="28"/>
              </w:rPr>
            </w:pPr>
          </w:p>
        </w:tc>
        <w:tc>
          <w:tcPr>
            <w:tcW w:w="2977" w:type="dxa"/>
            <w:vAlign w:val="center"/>
          </w:tcPr>
          <w:p w:rsidR="00D10C6F" w:rsidRPr="008379D5" w:rsidRDefault="00D10C6F" w:rsidP="00BB628D">
            <w:pPr>
              <w:ind w:firstLine="567"/>
              <w:rPr>
                <w:rFonts w:cs="Times New Roman"/>
                <w:sz w:val="28"/>
                <w:szCs w:val="28"/>
              </w:rPr>
            </w:pPr>
          </w:p>
        </w:tc>
      </w:tr>
      <w:tr w:rsidR="00D10C6F" w:rsidRPr="008379D5" w:rsidTr="00E22EAC">
        <w:trPr>
          <w:cantSplit/>
          <w:trHeight w:val="323"/>
        </w:trPr>
        <w:tc>
          <w:tcPr>
            <w:tcW w:w="675" w:type="dxa"/>
            <w:vAlign w:val="center"/>
          </w:tcPr>
          <w:p w:rsidR="00D10C6F" w:rsidRPr="008379D5" w:rsidRDefault="00D10C6F" w:rsidP="00BB628D">
            <w:pPr>
              <w:ind w:firstLine="567"/>
              <w:rPr>
                <w:rFonts w:cs="Times New Roman"/>
                <w:sz w:val="28"/>
                <w:szCs w:val="28"/>
              </w:rPr>
            </w:pPr>
          </w:p>
        </w:tc>
        <w:tc>
          <w:tcPr>
            <w:tcW w:w="6759" w:type="dxa"/>
            <w:vAlign w:val="center"/>
          </w:tcPr>
          <w:p w:rsidR="00D10C6F" w:rsidRPr="008379D5" w:rsidRDefault="00D10C6F" w:rsidP="00BB628D">
            <w:pPr>
              <w:ind w:firstLine="567"/>
              <w:rPr>
                <w:rFonts w:cs="Times New Roman"/>
                <w:sz w:val="28"/>
                <w:szCs w:val="28"/>
              </w:rPr>
            </w:pPr>
          </w:p>
        </w:tc>
        <w:tc>
          <w:tcPr>
            <w:tcW w:w="2977" w:type="dxa"/>
            <w:vAlign w:val="center"/>
          </w:tcPr>
          <w:p w:rsidR="00D10C6F" w:rsidRPr="008379D5" w:rsidRDefault="00D10C6F" w:rsidP="00BB628D">
            <w:pPr>
              <w:ind w:firstLine="567"/>
              <w:rPr>
                <w:rFonts w:cs="Times New Roman"/>
                <w:sz w:val="28"/>
                <w:szCs w:val="28"/>
              </w:rPr>
            </w:pPr>
          </w:p>
        </w:tc>
      </w:tr>
    </w:tbl>
    <w:p w:rsidR="00D10C6F" w:rsidRPr="008379D5" w:rsidRDefault="00D10C6F" w:rsidP="00BB628D">
      <w:pPr>
        <w:ind w:firstLine="567"/>
        <w:rPr>
          <w:rFonts w:cs="Times New Roman"/>
          <w:sz w:val="28"/>
          <w:szCs w:val="28"/>
        </w:rPr>
      </w:pPr>
    </w:p>
    <w:p w:rsidR="00D10C6F" w:rsidRPr="008379D5" w:rsidRDefault="00D10C6F" w:rsidP="00BB628D">
      <w:pPr>
        <w:ind w:firstLine="567"/>
        <w:rPr>
          <w:rFonts w:cs="Times New Roman"/>
          <w:sz w:val="28"/>
          <w:szCs w:val="28"/>
        </w:rPr>
      </w:pPr>
    </w:p>
    <w:p w:rsidR="00D10C6F" w:rsidRPr="008379D5" w:rsidRDefault="00D10C6F" w:rsidP="00493E78">
      <w:pPr>
        <w:ind w:firstLine="567"/>
        <w:jc w:val="both"/>
        <w:rPr>
          <w:rFonts w:cs="Times New Roman"/>
          <w:sz w:val="28"/>
          <w:szCs w:val="28"/>
        </w:rPr>
      </w:pPr>
      <w:r w:rsidRPr="008379D5">
        <w:rPr>
          <w:rFonts w:cs="Times New Roman"/>
          <w:sz w:val="28"/>
          <w:szCs w:val="28"/>
        </w:rPr>
        <w:t xml:space="preserve">8.Настоящий протокол подлежит размещению на официальном сайте </w:t>
      </w:r>
      <w:r w:rsidR="00493E78">
        <w:rPr>
          <w:rFonts w:cs="Times New Roman"/>
          <w:sz w:val="28"/>
          <w:szCs w:val="28"/>
        </w:rPr>
        <w:t>Актаншыского муниципального района</w:t>
      </w:r>
      <w:r w:rsidR="00493E78" w:rsidRPr="008379D5">
        <w:rPr>
          <w:rFonts w:cs="Times New Roman"/>
          <w:sz w:val="28"/>
          <w:szCs w:val="28"/>
        </w:rPr>
        <w:t xml:space="preserve"> Республики Татарстан </w:t>
      </w:r>
      <w:hyperlink r:id="rId19" w:history="1">
        <w:r w:rsidR="00493E78" w:rsidRPr="007A6953">
          <w:rPr>
            <w:rStyle w:val="af1"/>
            <w:rFonts w:cs="Times New Roman"/>
            <w:sz w:val="28"/>
            <w:szCs w:val="28"/>
            <w:lang w:val="en-US"/>
          </w:rPr>
          <w:t>www</w:t>
        </w:r>
        <w:r w:rsidR="00493E78" w:rsidRPr="007A6953">
          <w:rPr>
            <w:rStyle w:val="af1"/>
            <w:rFonts w:cs="Times New Roman"/>
            <w:sz w:val="28"/>
            <w:szCs w:val="28"/>
          </w:rPr>
          <w:t>.</w:t>
        </w:r>
        <w:r w:rsidR="00493E78" w:rsidRPr="007A6953">
          <w:rPr>
            <w:rStyle w:val="af1"/>
            <w:rFonts w:cs="Times New Roman"/>
            <w:sz w:val="28"/>
            <w:szCs w:val="28"/>
            <w:lang w:val="en-US"/>
          </w:rPr>
          <w:t>aktanysh</w:t>
        </w:r>
        <w:r w:rsidR="00493E78" w:rsidRPr="007A6953">
          <w:rPr>
            <w:rStyle w:val="af1"/>
            <w:rFonts w:cs="Times New Roman"/>
            <w:sz w:val="28"/>
            <w:szCs w:val="28"/>
          </w:rPr>
          <w:t>.</w:t>
        </w:r>
        <w:r w:rsidR="00493E78" w:rsidRPr="007A6953">
          <w:rPr>
            <w:rStyle w:val="af1"/>
            <w:rFonts w:cs="Times New Roman"/>
            <w:sz w:val="28"/>
            <w:szCs w:val="28"/>
            <w:lang w:val="en-US"/>
          </w:rPr>
          <w:t>tatarstan</w:t>
        </w:r>
        <w:r w:rsidR="00493E78" w:rsidRPr="007A6953">
          <w:rPr>
            <w:rStyle w:val="af1"/>
            <w:rFonts w:cs="Times New Roman"/>
            <w:sz w:val="28"/>
            <w:szCs w:val="28"/>
          </w:rPr>
          <w:t>.</w:t>
        </w:r>
        <w:r w:rsidR="00493E78" w:rsidRPr="007A6953">
          <w:rPr>
            <w:rStyle w:val="af1"/>
            <w:rFonts w:cs="Times New Roman"/>
            <w:sz w:val="28"/>
            <w:szCs w:val="28"/>
            <w:lang w:val="en-US"/>
          </w:rPr>
          <w:t>ru</w:t>
        </w:r>
      </w:hyperlink>
      <w:r w:rsidR="00493E78" w:rsidRPr="008379D5">
        <w:rPr>
          <w:rFonts w:cs="Times New Roman"/>
          <w:sz w:val="28"/>
          <w:szCs w:val="28"/>
        </w:rPr>
        <w:t>.</w:t>
      </w:r>
    </w:p>
    <w:p w:rsidR="00D10C6F" w:rsidRPr="008379D5" w:rsidRDefault="00D10C6F" w:rsidP="00BB628D">
      <w:pPr>
        <w:ind w:firstLine="567"/>
        <w:jc w:val="both"/>
        <w:rPr>
          <w:rFonts w:cs="Times New Roman"/>
          <w:sz w:val="28"/>
          <w:szCs w:val="28"/>
        </w:rPr>
      </w:pPr>
      <w:r w:rsidRPr="008379D5">
        <w:rPr>
          <w:rFonts w:cs="Times New Roman"/>
          <w:sz w:val="28"/>
          <w:szCs w:val="28"/>
        </w:rPr>
        <w:t xml:space="preserve">9. Настоящий протокол подлежит хранению в течение трех лет с даты подведения итогов настоящего </w:t>
      </w:r>
      <w:r w:rsidR="00B44F29" w:rsidRPr="008379D5">
        <w:rPr>
          <w:rFonts w:cs="Times New Roman"/>
          <w:sz w:val="28"/>
          <w:szCs w:val="28"/>
        </w:rPr>
        <w:t xml:space="preserve">открытого </w:t>
      </w:r>
      <w:r w:rsidRPr="008379D5">
        <w:rPr>
          <w:rFonts w:cs="Times New Roman"/>
          <w:sz w:val="28"/>
          <w:szCs w:val="28"/>
        </w:rPr>
        <w:t>конкурса.</w:t>
      </w:r>
    </w:p>
    <w:p w:rsidR="00D10C6F" w:rsidRPr="008379D5" w:rsidRDefault="00D10C6F" w:rsidP="00BB628D">
      <w:pPr>
        <w:ind w:firstLine="567"/>
        <w:rPr>
          <w:rFonts w:cs="Times New Roman"/>
          <w:sz w:val="28"/>
          <w:szCs w:val="28"/>
        </w:rPr>
      </w:pPr>
      <w:r w:rsidRPr="008379D5">
        <w:rPr>
          <w:rFonts w:cs="Times New Roman"/>
          <w:sz w:val="28"/>
          <w:szCs w:val="28"/>
        </w:rPr>
        <w:t>10. Подписи:</w:t>
      </w:r>
    </w:p>
    <w:p w:rsidR="00443383" w:rsidRPr="008379D5" w:rsidRDefault="00443383" w:rsidP="00BB628D">
      <w:pPr>
        <w:ind w:firstLine="567"/>
        <w:rPr>
          <w:rFonts w:cs="Times New Roman"/>
          <w:sz w:val="28"/>
          <w:szCs w:val="28"/>
        </w:rPr>
      </w:pPr>
    </w:p>
    <w:tbl>
      <w:tblPr>
        <w:tblW w:w="10620" w:type="dxa"/>
        <w:tblInd w:w="108" w:type="dxa"/>
        <w:tblLayout w:type="fixed"/>
        <w:tblLook w:val="0000" w:firstRow="0" w:lastRow="0" w:firstColumn="0" w:lastColumn="0" w:noHBand="0" w:noVBand="0"/>
      </w:tblPr>
      <w:tblGrid>
        <w:gridCol w:w="1980"/>
        <w:gridCol w:w="6660"/>
        <w:gridCol w:w="1980"/>
      </w:tblGrid>
      <w:tr w:rsidR="00D10C6F" w:rsidRPr="008379D5" w:rsidTr="00B15F23">
        <w:trPr>
          <w:trHeight w:val="618"/>
        </w:trPr>
        <w:tc>
          <w:tcPr>
            <w:tcW w:w="1980" w:type="dxa"/>
            <w:tcBorders>
              <w:top w:val="nil"/>
              <w:left w:val="nil"/>
              <w:bottom w:val="nil"/>
              <w:right w:val="nil"/>
            </w:tcBorders>
          </w:tcPr>
          <w:p w:rsidR="00D10C6F" w:rsidRPr="008379D5" w:rsidRDefault="00D10C6F" w:rsidP="00E05379">
            <w:pPr>
              <w:rPr>
                <w:rFonts w:cs="Times New Roman"/>
                <w:sz w:val="28"/>
                <w:szCs w:val="28"/>
              </w:rPr>
            </w:pPr>
            <w:r w:rsidRPr="008379D5">
              <w:rPr>
                <w:rFonts w:cs="Times New Roman"/>
                <w:sz w:val="28"/>
                <w:szCs w:val="28"/>
              </w:rPr>
              <w:t>Председатель Конкурсной</w:t>
            </w:r>
          </w:p>
          <w:p w:rsidR="00D10C6F" w:rsidRPr="008379D5" w:rsidRDefault="00D10C6F" w:rsidP="00E05379">
            <w:pPr>
              <w:rPr>
                <w:rFonts w:cs="Times New Roman"/>
                <w:sz w:val="28"/>
                <w:szCs w:val="28"/>
              </w:rPr>
            </w:pPr>
            <w:r w:rsidRPr="008379D5">
              <w:rPr>
                <w:rFonts w:cs="Times New Roman"/>
                <w:sz w:val="28"/>
                <w:szCs w:val="28"/>
              </w:rPr>
              <w:t xml:space="preserve">комиссии: </w:t>
            </w:r>
          </w:p>
        </w:tc>
        <w:tc>
          <w:tcPr>
            <w:tcW w:w="6660" w:type="dxa"/>
            <w:tcBorders>
              <w:top w:val="nil"/>
              <w:left w:val="nil"/>
              <w:bottom w:val="nil"/>
              <w:right w:val="nil"/>
            </w:tcBorders>
          </w:tcPr>
          <w:p w:rsidR="00D10C6F" w:rsidRPr="008379D5" w:rsidRDefault="00D10C6F" w:rsidP="00BB628D">
            <w:pPr>
              <w:ind w:firstLine="567"/>
              <w:rPr>
                <w:rFonts w:cs="Times New Roman"/>
                <w:sz w:val="28"/>
                <w:szCs w:val="28"/>
              </w:rPr>
            </w:pPr>
          </w:p>
          <w:p w:rsidR="00D10C6F" w:rsidRPr="008379D5" w:rsidRDefault="00D10C6F" w:rsidP="00BB628D">
            <w:pPr>
              <w:ind w:firstLine="567"/>
              <w:rPr>
                <w:rFonts w:cs="Times New Roman"/>
                <w:sz w:val="28"/>
                <w:szCs w:val="28"/>
              </w:rPr>
            </w:pPr>
          </w:p>
          <w:p w:rsidR="00D10C6F" w:rsidRPr="008379D5" w:rsidRDefault="00D10C6F" w:rsidP="00BB628D">
            <w:pPr>
              <w:ind w:firstLine="567"/>
              <w:rPr>
                <w:rFonts w:cs="Times New Roman"/>
                <w:sz w:val="28"/>
                <w:szCs w:val="28"/>
              </w:rPr>
            </w:pPr>
            <w:r w:rsidRPr="008379D5">
              <w:rPr>
                <w:rFonts w:cs="Times New Roman"/>
                <w:sz w:val="28"/>
                <w:szCs w:val="28"/>
              </w:rPr>
              <w:t>__________________________</w:t>
            </w:r>
            <w:r w:rsidR="00E05379" w:rsidRPr="008379D5">
              <w:rPr>
                <w:rFonts w:cs="Times New Roman"/>
                <w:sz w:val="28"/>
                <w:szCs w:val="28"/>
              </w:rPr>
              <w:t>_______________</w:t>
            </w:r>
          </w:p>
          <w:p w:rsidR="00D10C6F" w:rsidRPr="008379D5" w:rsidRDefault="00D10C6F"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D10C6F" w:rsidRPr="008379D5" w:rsidRDefault="00E05379" w:rsidP="00BB628D">
            <w:pPr>
              <w:ind w:firstLine="567"/>
              <w:rPr>
                <w:rFonts w:cs="Times New Roman"/>
                <w:sz w:val="28"/>
                <w:szCs w:val="28"/>
              </w:rPr>
            </w:pPr>
            <w:r w:rsidRPr="008379D5">
              <w:rPr>
                <w:rFonts w:cs="Times New Roman"/>
                <w:sz w:val="28"/>
                <w:szCs w:val="28"/>
              </w:rPr>
              <w:t>_______</w:t>
            </w:r>
          </w:p>
          <w:p w:rsidR="00D10C6F" w:rsidRPr="008379D5" w:rsidRDefault="00D10C6F" w:rsidP="00BB628D">
            <w:pPr>
              <w:ind w:firstLine="567"/>
              <w:rPr>
                <w:rFonts w:cs="Times New Roman"/>
                <w:sz w:val="28"/>
                <w:szCs w:val="28"/>
              </w:rPr>
            </w:pPr>
            <w:r w:rsidRPr="008379D5">
              <w:rPr>
                <w:rFonts w:cs="Times New Roman"/>
                <w:sz w:val="28"/>
                <w:szCs w:val="28"/>
              </w:rPr>
              <w:t>(подпись)</w:t>
            </w:r>
          </w:p>
        </w:tc>
      </w:tr>
      <w:tr w:rsidR="00D10C6F" w:rsidRPr="008379D5" w:rsidTr="00B15F23">
        <w:trPr>
          <w:trHeight w:val="863"/>
        </w:trPr>
        <w:tc>
          <w:tcPr>
            <w:tcW w:w="1980" w:type="dxa"/>
            <w:tcBorders>
              <w:top w:val="nil"/>
              <w:left w:val="nil"/>
              <w:bottom w:val="nil"/>
              <w:right w:val="nil"/>
            </w:tcBorders>
          </w:tcPr>
          <w:p w:rsidR="00D10C6F" w:rsidRPr="008379D5" w:rsidRDefault="00D10C6F" w:rsidP="00E05379">
            <w:pPr>
              <w:rPr>
                <w:rFonts w:cs="Times New Roman"/>
                <w:sz w:val="28"/>
                <w:szCs w:val="28"/>
              </w:rPr>
            </w:pPr>
            <w:r w:rsidRPr="008379D5">
              <w:rPr>
                <w:rFonts w:cs="Times New Roman"/>
                <w:sz w:val="28"/>
                <w:szCs w:val="28"/>
              </w:rPr>
              <w:t>Заместитель председателя Конкурсной</w:t>
            </w:r>
          </w:p>
          <w:p w:rsidR="00D10C6F" w:rsidRPr="008379D5" w:rsidRDefault="00D10C6F"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D10C6F" w:rsidRPr="008379D5" w:rsidRDefault="00D10C6F" w:rsidP="00BB628D">
            <w:pPr>
              <w:ind w:firstLine="567"/>
              <w:rPr>
                <w:rFonts w:cs="Times New Roman"/>
                <w:sz w:val="28"/>
                <w:szCs w:val="28"/>
              </w:rPr>
            </w:pPr>
            <w:r w:rsidRPr="008379D5">
              <w:rPr>
                <w:rFonts w:cs="Times New Roman"/>
                <w:sz w:val="28"/>
                <w:szCs w:val="28"/>
              </w:rPr>
              <w:t xml:space="preserve"> </w:t>
            </w:r>
          </w:p>
          <w:p w:rsidR="00D10C6F" w:rsidRPr="008379D5" w:rsidRDefault="00D10C6F" w:rsidP="00BB628D">
            <w:pPr>
              <w:ind w:firstLine="567"/>
              <w:rPr>
                <w:rFonts w:cs="Times New Roman"/>
                <w:sz w:val="28"/>
                <w:szCs w:val="28"/>
              </w:rPr>
            </w:pPr>
          </w:p>
          <w:p w:rsidR="00D10C6F" w:rsidRPr="008379D5" w:rsidRDefault="00D10C6F" w:rsidP="00BB628D">
            <w:pPr>
              <w:ind w:firstLine="567"/>
              <w:rPr>
                <w:rFonts w:cs="Times New Roman"/>
                <w:sz w:val="28"/>
                <w:szCs w:val="28"/>
              </w:rPr>
            </w:pPr>
            <w:r w:rsidRPr="008379D5">
              <w:rPr>
                <w:rFonts w:cs="Times New Roman"/>
                <w:sz w:val="28"/>
                <w:szCs w:val="28"/>
              </w:rPr>
              <w:t>___________________________</w:t>
            </w:r>
            <w:r w:rsidR="00E05379" w:rsidRPr="008379D5">
              <w:rPr>
                <w:rFonts w:cs="Times New Roman"/>
                <w:sz w:val="28"/>
                <w:szCs w:val="28"/>
              </w:rPr>
              <w:t>______________</w:t>
            </w:r>
          </w:p>
          <w:p w:rsidR="00D10C6F" w:rsidRPr="008379D5" w:rsidRDefault="00D10C6F"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D10C6F" w:rsidRPr="008379D5" w:rsidRDefault="00E05379" w:rsidP="00BB628D">
            <w:pPr>
              <w:ind w:firstLine="567"/>
              <w:rPr>
                <w:rFonts w:cs="Times New Roman"/>
                <w:sz w:val="28"/>
                <w:szCs w:val="28"/>
              </w:rPr>
            </w:pPr>
            <w:r w:rsidRPr="008379D5">
              <w:rPr>
                <w:rFonts w:cs="Times New Roman"/>
                <w:sz w:val="28"/>
                <w:szCs w:val="28"/>
              </w:rPr>
              <w:t>________</w:t>
            </w:r>
          </w:p>
          <w:p w:rsidR="00D10C6F" w:rsidRPr="008379D5" w:rsidRDefault="00D10C6F" w:rsidP="00BB628D">
            <w:pPr>
              <w:ind w:firstLine="567"/>
              <w:rPr>
                <w:rFonts w:cs="Times New Roman"/>
                <w:sz w:val="28"/>
                <w:szCs w:val="28"/>
              </w:rPr>
            </w:pPr>
            <w:r w:rsidRPr="008379D5">
              <w:rPr>
                <w:rFonts w:cs="Times New Roman"/>
                <w:sz w:val="28"/>
                <w:szCs w:val="28"/>
              </w:rPr>
              <w:t>(подпись)</w:t>
            </w:r>
          </w:p>
        </w:tc>
      </w:tr>
      <w:tr w:rsidR="00D10C6F" w:rsidRPr="008379D5" w:rsidTr="00B15F23">
        <w:trPr>
          <w:trHeight w:val="618"/>
        </w:trPr>
        <w:tc>
          <w:tcPr>
            <w:tcW w:w="1980" w:type="dxa"/>
            <w:tcBorders>
              <w:top w:val="nil"/>
              <w:left w:val="nil"/>
              <w:bottom w:val="nil"/>
              <w:right w:val="nil"/>
            </w:tcBorders>
          </w:tcPr>
          <w:p w:rsidR="00E05379" w:rsidRPr="008379D5" w:rsidRDefault="00E05379" w:rsidP="00E05379">
            <w:pPr>
              <w:rPr>
                <w:rFonts w:cs="Times New Roman"/>
                <w:sz w:val="28"/>
                <w:szCs w:val="28"/>
              </w:rPr>
            </w:pPr>
          </w:p>
          <w:p w:rsidR="00D10C6F" w:rsidRPr="008379D5" w:rsidRDefault="00D10C6F" w:rsidP="00E05379">
            <w:pPr>
              <w:rPr>
                <w:rFonts w:cs="Times New Roman"/>
                <w:sz w:val="28"/>
                <w:szCs w:val="28"/>
              </w:rPr>
            </w:pPr>
            <w:r w:rsidRPr="008379D5">
              <w:rPr>
                <w:rFonts w:cs="Times New Roman"/>
                <w:sz w:val="28"/>
                <w:szCs w:val="28"/>
              </w:rPr>
              <w:t>Члены Конкурсной комиссии:</w:t>
            </w:r>
          </w:p>
        </w:tc>
        <w:tc>
          <w:tcPr>
            <w:tcW w:w="6660" w:type="dxa"/>
            <w:tcBorders>
              <w:top w:val="nil"/>
              <w:left w:val="nil"/>
              <w:bottom w:val="nil"/>
              <w:right w:val="nil"/>
            </w:tcBorders>
          </w:tcPr>
          <w:p w:rsidR="00D10C6F" w:rsidRPr="008379D5" w:rsidRDefault="00D10C6F" w:rsidP="00BB628D">
            <w:pPr>
              <w:ind w:firstLine="567"/>
              <w:rPr>
                <w:rFonts w:cs="Times New Roman"/>
                <w:sz w:val="28"/>
                <w:szCs w:val="28"/>
              </w:rPr>
            </w:pPr>
          </w:p>
          <w:p w:rsidR="00E05379" w:rsidRPr="008379D5" w:rsidRDefault="00E05379" w:rsidP="00E05379">
            <w:pPr>
              <w:rPr>
                <w:rFonts w:cs="Times New Roman"/>
                <w:sz w:val="28"/>
                <w:szCs w:val="28"/>
              </w:rPr>
            </w:pPr>
          </w:p>
          <w:p w:rsidR="00E05379" w:rsidRPr="008379D5" w:rsidRDefault="00E05379" w:rsidP="00E05379">
            <w:pPr>
              <w:rPr>
                <w:rFonts w:cs="Times New Roman"/>
                <w:sz w:val="28"/>
                <w:szCs w:val="28"/>
              </w:rPr>
            </w:pPr>
          </w:p>
          <w:p w:rsidR="00D10C6F" w:rsidRPr="008379D5" w:rsidRDefault="00D10C6F" w:rsidP="00E05379">
            <w:pPr>
              <w:ind w:left="606"/>
              <w:rPr>
                <w:rFonts w:cs="Times New Roman"/>
                <w:sz w:val="28"/>
                <w:szCs w:val="28"/>
              </w:rPr>
            </w:pPr>
            <w:r w:rsidRPr="008379D5">
              <w:rPr>
                <w:rFonts w:cs="Times New Roman"/>
                <w:sz w:val="28"/>
                <w:szCs w:val="28"/>
              </w:rPr>
              <w:t>____________________________</w:t>
            </w:r>
            <w:r w:rsidR="00E05379" w:rsidRPr="008379D5">
              <w:rPr>
                <w:rFonts w:cs="Times New Roman"/>
                <w:sz w:val="28"/>
                <w:szCs w:val="28"/>
              </w:rPr>
              <w:t>_____________</w:t>
            </w:r>
          </w:p>
          <w:p w:rsidR="00D10C6F" w:rsidRPr="008379D5" w:rsidRDefault="00D10C6F"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D10C6F" w:rsidRPr="008379D5" w:rsidRDefault="00D10C6F" w:rsidP="00BB628D">
            <w:pPr>
              <w:ind w:firstLine="567"/>
              <w:rPr>
                <w:rFonts w:cs="Times New Roman"/>
                <w:sz w:val="28"/>
                <w:szCs w:val="28"/>
              </w:rPr>
            </w:pPr>
            <w:r w:rsidRPr="008379D5">
              <w:rPr>
                <w:rFonts w:cs="Times New Roman"/>
                <w:sz w:val="28"/>
                <w:szCs w:val="28"/>
              </w:rPr>
              <w:t>______</w:t>
            </w:r>
            <w:r w:rsidR="00E05379" w:rsidRPr="008379D5">
              <w:rPr>
                <w:rFonts w:cs="Times New Roman"/>
                <w:sz w:val="28"/>
                <w:szCs w:val="28"/>
              </w:rPr>
              <w:t>_</w:t>
            </w:r>
          </w:p>
          <w:p w:rsidR="00D10C6F" w:rsidRPr="008379D5" w:rsidRDefault="00D10C6F" w:rsidP="00BB628D">
            <w:pPr>
              <w:ind w:firstLine="567"/>
              <w:rPr>
                <w:rFonts w:cs="Times New Roman"/>
                <w:sz w:val="28"/>
                <w:szCs w:val="28"/>
              </w:rPr>
            </w:pPr>
            <w:r w:rsidRPr="008379D5">
              <w:rPr>
                <w:rFonts w:cs="Times New Roman"/>
                <w:sz w:val="28"/>
                <w:szCs w:val="28"/>
              </w:rPr>
              <w:t>(подпись)</w:t>
            </w:r>
          </w:p>
        </w:tc>
      </w:tr>
      <w:tr w:rsidR="00D10C6F" w:rsidRPr="008379D5" w:rsidTr="00B15F23">
        <w:trPr>
          <w:trHeight w:val="618"/>
        </w:trPr>
        <w:tc>
          <w:tcPr>
            <w:tcW w:w="1980" w:type="dxa"/>
            <w:tcBorders>
              <w:top w:val="nil"/>
              <w:left w:val="nil"/>
              <w:bottom w:val="nil"/>
              <w:right w:val="nil"/>
            </w:tcBorders>
          </w:tcPr>
          <w:p w:rsidR="00D10C6F" w:rsidRPr="008379D5" w:rsidRDefault="00D10C6F" w:rsidP="00BB628D">
            <w:pPr>
              <w:ind w:firstLine="567"/>
              <w:rPr>
                <w:rFonts w:cs="Times New Roman"/>
                <w:sz w:val="28"/>
                <w:szCs w:val="28"/>
              </w:rPr>
            </w:pPr>
          </w:p>
        </w:tc>
        <w:tc>
          <w:tcPr>
            <w:tcW w:w="6660" w:type="dxa"/>
            <w:tcBorders>
              <w:top w:val="nil"/>
              <w:left w:val="nil"/>
              <w:bottom w:val="nil"/>
              <w:right w:val="nil"/>
            </w:tcBorders>
          </w:tcPr>
          <w:p w:rsidR="00D10C6F" w:rsidRPr="008379D5" w:rsidRDefault="00D10C6F" w:rsidP="00BB628D">
            <w:pPr>
              <w:ind w:firstLine="567"/>
              <w:rPr>
                <w:rFonts w:cs="Times New Roman"/>
                <w:sz w:val="28"/>
                <w:szCs w:val="28"/>
              </w:rPr>
            </w:pPr>
          </w:p>
          <w:p w:rsidR="00D10C6F" w:rsidRPr="008379D5" w:rsidRDefault="00D10C6F" w:rsidP="00E05379">
            <w:pPr>
              <w:ind w:left="606"/>
              <w:rPr>
                <w:rFonts w:cs="Times New Roman"/>
                <w:sz w:val="28"/>
                <w:szCs w:val="28"/>
              </w:rPr>
            </w:pPr>
            <w:r w:rsidRPr="008379D5">
              <w:rPr>
                <w:rFonts w:cs="Times New Roman"/>
                <w:sz w:val="28"/>
                <w:szCs w:val="28"/>
              </w:rPr>
              <w:t>____________________________</w:t>
            </w:r>
            <w:r w:rsidR="00E05379" w:rsidRPr="008379D5">
              <w:rPr>
                <w:rFonts w:cs="Times New Roman"/>
                <w:sz w:val="28"/>
                <w:szCs w:val="28"/>
              </w:rPr>
              <w:t>_____________</w:t>
            </w:r>
          </w:p>
          <w:p w:rsidR="00D10C6F" w:rsidRPr="008379D5" w:rsidRDefault="00D10C6F"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D10C6F" w:rsidRPr="008379D5" w:rsidRDefault="00E05379" w:rsidP="00BB628D">
            <w:pPr>
              <w:ind w:firstLine="567"/>
              <w:rPr>
                <w:rFonts w:cs="Times New Roman"/>
                <w:sz w:val="28"/>
                <w:szCs w:val="28"/>
              </w:rPr>
            </w:pPr>
            <w:r w:rsidRPr="008379D5">
              <w:rPr>
                <w:rFonts w:cs="Times New Roman"/>
                <w:sz w:val="28"/>
                <w:szCs w:val="28"/>
              </w:rPr>
              <w:t>________</w:t>
            </w:r>
          </w:p>
          <w:p w:rsidR="00D10C6F" w:rsidRPr="008379D5" w:rsidRDefault="00D10C6F" w:rsidP="00BB628D">
            <w:pPr>
              <w:ind w:firstLine="567"/>
              <w:rPr>
                <w:rFonts w:cs="Times New Roman"/>
                <w:sz w:val="28"/>
                <w:szCs w:val="28"/>
              </w:rPr>
            </w:pPr>
            <w:r w:rsidRPr="008379D5">
              <w:rPr>
                <w:rFonts w:cs="Times New Roman"/>
                <w:sz w:val="28"/>
                <w:szCs w:val="28"/>
              </w:rPr>
              <w:t>(подпись)</w:t>
            </w:r>
          </w:p>
        </w:tc>
      </w:tr>
    </w:tbl>
    <w:p w:rsidR="00D10C6F" w:rsidRPr="008379D5" w:rsidRDefault="00D10C6F"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D81A2B" w:rsidRPr="008379D5" w:rsidRDefault="00D81A2B" w:rsidP="00E05379">
      <w:pPr>
        <w:rPr>
          <w:rFonts w:cs="Times New Roman"/>
          <w:sz w:val="28"/>
          <w:szCs w:val="28"/>
        </w:rPr>
      </w:pPr>
    </w:p>
    <w:p w:rsidR="00374BAF" w:rsidRPr="008379D5" w:rsidRDefault="00374BAF" w:rsidP="00E05379">
      <w:pPr>
        <w:rPr>
          <w:rFonts w:cs="Times New Roman"/>
          <w:sz w:val="28"/>
          <w:szCs w:val="28"/>
        </w:rPr>
      </w:pPr>
    </w:p>
    <w:p w:rsidR="00374BAF" w:rsidRPr="008379D5" w:rsidRDefault="00374BAF" w:rsidP="00E05379">
      <w:pPr>
        <w:rPr>
          <w:rFonts w:cs="Times New Roman"/>
          <w:sz w:val="28"/>
          <w:szCs w:val="28"/>
        </w:rPr>
      </w:pPr>
    </w:p>
    <w:p w:rsidR="00CA21EE" w:rsidRPr="008379D5" w:rsidRDefault="00CA21EE" w:rsidP="00E05379">
      <w:pPr>
        <w:rPr>
          <w:rFonts w:cs="Times New Roman"/>
          <w:sz w:val="28"/>
          <w:szCs w:val="28"/>
        </w:rPr>
      </w:pPr>
    </w:p>
    <w:p w:rsidR="00CA21EE" w:rsidRPr="008379D5" w:rsidRDefault="00CA21EE" w:rsidP="00E05379">
      <w:pPr>
        <w:rPr>
          <w:rFonts w:cs="Times New Roman"/>
          <w:sz w:val="28"/>
          <w:szCs w:val="28"/>
        </w:rPr>
      </w:pPr>
    </w:p>
    <w:p w:rsidR="00CA21EE" w:rsidRPr="008379D5" w:rsidRDefault="00CA21EE" w:rsidP="00E05379">
      <w:pPr>
        <w:rPr>
          <w:rFonts w:cs="Times New Roman"/>
          <w:sz w:val="28"/>
          <w:szCs w:val="28"/>
        </w:rPr>
      </w:pPr>
    </w:p>
    <w:p w:rsidR="005D1DDE" w:rsidRPr="008379D5" w:rsidRDefault="005D1DDE" w:rsidP="00E05379">
      <w:pPr>
        <w:rPr>
          <w:rFonts w:cs="Times New Roman"/>
          <w:sz w:val="28"/>
          <w:szCs w:val="28"/>
        </w:rPr>
      </w:pPr>
    </w:p>
    <w:p w:rsidR="005D1DDE" w:rsidRPr="008379D5" w:rsidRDefault="005D1DDE" w:rsidP="00E05379">
      <w:pPr>
        <w:rPr>
          <w:rFonts w:cs="Times New Roman"/>
          <w:sz w:val="28"/>
          <w:szCs w:val="28"/>
        </w:rPr>
      </w:pPr>
    </w:p>
    <w:p w:rsidR="00374BAF" w:rsidRPr="008379D5" w:rsidRDefault="00374BAF" w:rsidP="00E05379">
      <w:pPr>
        <w:rPr>
          <w:rFonts w:cs="Times New Roman"/>
          <w:sz w:val="28"/>
          <w:szCs w:val="28"/>
        </w:rPr>
      </w:pPr>
    </w:p>
    <w:p w:rsidR="00374BAF" w:rsidRPr="008379D5" w:rsidRDefault="00374BAF" w:rsidP="00E05379">
      <w:pPr>
        <w:rPr>
          <w:rFonts w:cs="Times New Roman"/>
          <w:sz w:val="28"/>
          <w:szCs w:val="28"/>
        </w:rPr>
      </w:pPr>
    </w:p>
    <w:p w:rsidR="00E05379" w:rsidRPr="008379D5" w:rsidRDefault="00E05379" w:rsidP="00E05379">
      <w:pPr>
        <w:rPr>
          <w:rFonts w:cs="Times New Roman"/>
          <w:sz w:val="28"/>
          <w:szCs w:val="28"/>
        </w:rPr>
      </w:pPr>
    </w:p>
    <w:p w:rsidR="003E049D" w:rsidRPr="008379D5" w:rsidRDefault="009D072C" w:rsidP="00BB628D">
      <w:pPr>
        <w:ind w:firstLine="567"/>
        <w:rPr>
          <w:rFonts w:cs="Times New Roman"/>
          <w:b/>
          <w:sz w:val="28"/>
          <w:szCs w:val="28"/>
        </w:rPr>
      </w:pPr>
      <w:r>
        <w:rPr>
          <w:rFonts w:cs="Times New Roman"/>
          <w:b/>
          <w:sz w:val="28"/>
          <w:szCs w:val="28"/>
        </w:rPr>
        <w:lastRenderedPageBreak/>
        <w:t>6.3</w:t>
      </w:r>
      <w:r w:rsidR="003E049D" w:rsidRPr="008379D5">
        <w:rPr>
          <w:rFonts w:cs="Times New Roman"/>
          <w:b/>
          <w:sz w:val="28"/>
          <w:szCs w:val="28"/>
        </w:rPr>
        <w:t>. ФОРМА ПРОТОКОЛА ОЦЕНКИ И СОПОСТАВЛЕНИЯ ЗАЯВОК</w:t>
      </w: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r w:rsidRPr="008379D5">
        <w:rPr>
          <w:rFonts w:cs="Times New Roman"/>
          <w:sz w:val="28"/>
          <w:szCs w:val="28"/>
        </w:rPr>
        <w:t xml:space="preserve">Проект </w:t>
      </w:r>
    </w:p>
    <w:p w:rsidR="003E049D" w:rsidRPr="008379D5" w:rsidRDefault="003E049D" w:rsidP="00E05379">
      <w:pPr>
        <w:ind w:left="7080" w:firstLine="8"/>
        <w:rPr>
          <w:rFonts w:cs="Times New Roman"/>
          <w:sz w:val="28"/>
          <w:szCs w:val="28"/>
        </w:rPr>
      </w:pPr>
      <w:r w:rsidRPr="008379D5">
        <w:rPr>
          <w:rFonts w:cs="Times New Roman"/>
          <w:sz w:val="28"/>
          <w:szCs w:val="28"/>
        </w:rPr>
        <w:t>УТВЕРЖДАЮ</w:t>
      </w:r>
    </w:p>
    <w:p w:rsidR="003E049D" w:rsidRPr="008379D5" w:rsidRDefault="00493E78" w:rsidP="00493E78">
      <w:pPr>
        <w:ind w:left="7080" w:firstLine="8"/>
        <w:rPr>
          <w:rFonts w:cs="Times New Roman"/>
          <w:sz w:val="28"/>
          <w:szCs w:val="28"/>
        </w:rPr>
      </w:pPr>
      <w:r>
        <w:rPr>
          <w:rFonts w:cs="Times New Roman"/>
          <w:sz w:val="28"/>
          <w:szCs w:val="28"/>
        </w:rPr>
        <w:t>Исполнительный комитет Актаншыского муниципального района</w:t>
      </w:r>
    </w:p>
    <w:p w:rsidR="00443383" w:rsidRPr="008379D5" w:rsidRDefault="00443383" w:rsidP="00BB628D">
      <w:pPr>
        <w:ind w:firstLine="567"/>
        <w:rPr>
          <w:rFonts w:cs="Times New Roman"/>
          <w:sz w:val="28"/>
          <w:szCs w:val="28"/>
        </w:rPr>
      </w:pPr>
    </w:p>
    <w:p w:rsidR="003E049D" w:rsidRPr="008379D5" w:rsidRDefault="003E049D" w:rsidP="00BB628D">
      <w:pPr>
        <w:ind w:firstLine="567"/>
        <w:jc w:val="center"/>
        <w:rPr>
          <w:rFonts w:cs="Times New Roman"/>
          <w:sz w:val="28"/>
          <w:szCs w:val="28"/>
        </w:rPr>
      </w:pPr>
      <w:r w:rsidRPr="008379D5">
        <w:rPr>
          <w:rFonts w:cs="Times New Roman"/>
          <w:sz w:val="28"/>
          <w:szCs w:val="28"/>
        </w:rPr>
        <w:t>Протокол №___/3</w:t>
      </w:r>
    </w:p>
    <w:p w:rsidR="003E049D" w:rsidRPr="008379D5" w:rsidRDefault="003E049D" w:rsidP="00BB628D">
      <w:pPr>
        <w:ind w:firstLine="567"/>
        <w:jc w:val="center"/>
        <w:rPr>
          <w:rFonts w:cs="Times New Roman"/>
          <w:sz w:val="28"/>
          <w:szCs w:val="28"/>
        </w:rPr>
      </w:pPr>
      <w:r w:rsidRPr="008379D5">
        <w:rPr>
          <w:rFonts w:cs="Times New Roman"/>
          <w:sz w:val="28"/>
          <w:szCs w:val="28"/>
        </w:rPr>
        <w:t>оценки и сопоставления заявок</w:t>
      </w: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r w:rsidRPr="008379D5">
        <w:rPr>
          <w:rFonts w:cs="Times New Roman"/>
          <w:sz w:val="28"/>
          <w:szCs w:val="28"/>
        </w:rPr>
        <w:t xml:space="preserve"> г. Казань                                                                </w:t>
      </w:r>
      <w:r w:rsidR="00CA21EE" w:rsidRPr="008379D5">
        <w:rPr>
          <w:rFonts w:cs="Times New Roman"/>
          <w:sz w:val="28"/>
          <w:szCs w:val="28"/>
        </w:rPr>
        <w:t xml:space="preserve"> </w:t>
      </w:r>
      <w:r w:rsidR="00443383" w:rsidRPr="008379D5">
        <w:rPr>
          <w:rFonts w:cs="Times New Roman"/>
          <w:sz w:val="28"/>
          <w:szCs w:val="28"/>
        </w:rPr>
        <w:t xml:space="preserve">    </w:t>
      </w:r>
      <w:r w:rsidRPr="008379D5">
        <w:rPr>
          <w:rFonts w:cs="Times New Roman"/>
          <w:sz w:val="28"/>
          <w:szCs w:val="28"/>
        </w:rPr>
        <w:t xml:space="preserve"> «____»  ________ 20</w:t>
      </w:r>
      <w:r w:rsidR="00CA21EE" w:rsidRPr="008379D5">
        <w:rPr>
          <w:rFonts w:cs="Times New Roman"/>
          <w:sz w:val="28"/>
          <w:szCs w:val="28"/>
        </w:rPr>
        <w:t>_</w:t>
      </w:r>
      <w:r w:rsidRPr="008379D5">
        <w:rPr>
          <w:rFonts w:cs="Times New Roman"/>
          <w:sz w:val="28"/>
          <w:szCs w:val="28"/>
        </w:rPr>
        <w:t>__ года</w:t>
      </w:r>
    </w:p>
    <w:p w:rsidR="00443383" w:rsidRPr="008379D5" w:rsidRDefault="00443383" w:rsidP="00BB628D">
      <w:pPr>
        <w:ind w:firstLine="567"/>
        <w:rPr>
          <w:rFonts w:cs="Times New Roman"/>
          <w:sz w:val="28"/>
          <w:szCs w:val="28"/>
        </w:rPr>
      </w:pPr>
    </w:p>
    <w:p w:rsidR="003E049D" w:rsidRPr="008379D5" w:rsidRDefault="003E049D" w:rsidP="00BB628D">
      <w:pPr>
        <w:ind w:firstLine="567"/>
        <w:jc w:val="both"/>
        <w:rPr>
          <w:rFonts w:cs="Times New Roman"/>
          <w:sz w:val="28"/>
          <w:szCs w:val="28"/>
        </w:rPr>
      </w:pPr>
      <w:r w:rsidRPr="008379D5">
        <w:rPr>
          <w:rFonts w:cs="Times New Roman"/>
          <w:sz w:val="28"/>
          <w:szCs w:val="28"/>
        </w:rPr>
        <w:t xml:space="preserve">1. </w:t>
      </w:r>
      <w:r w:rsidR="00B061C6" w:rsidRPr="008379D5">
        <w:rPr>
          <w:rFonts w:cs="Times New Roman"/>
          <w:sz w:val="28"/>
          <w:szCs w:val="28"/>
        </w:rPr>
        <w:t xml:space="preserve">Организатор открытого конкурса </w:t>
      </w:r>
      <w:r w:rsidRPr="008379D5">
        <w:rPr>
          <w:rFonts w:cs="Times New Roman"/>
          <w:sz w:val="28"/>
          <w:szCs w:val="28"/>
        </w:rPr>
        <w:t>–</w:t>
      </w:r>
      <w:r w:rsidR="00D81A2B" w:rsidRPr="008379D5">
        <w:rPr>
          <w:rFonts w:cs="Times New Roman"/>
          <w:sz w:val="28"/>
          <w:szCs w:val="28"/>
        </w:rPr>
        <w:t xml:space="preserve"> </w:t>
      </w:r>
      <w:r w:rsidRPr="008379D5">
        <w:rPr>
          <w:rFonts w:cs="Times New Roman"/>
          <w:sz w:val="28"/>
          <w:szCs w:val="28"/>
        </w:rPr>
        <w:t xml:space="preserve"> </w:t>
      </w:r>
      <w:r w:rsidR="00493E78">
        <w:rPr>
          <w:rFonts w:cs="Times New Roman"/>
          <w:sz w:val="28"/>
          <w:szCs w:val="28"/>
        </w:rPr>
        <w:t>Актаншыского муниципального района</w:t>
      </w:r>
      <w:r w:rsidR="00493E78" w:rsidRPr="008379D5">
        <w:rPr>
          <w:rFonts w:cs="Times New Roman"/>
          <w:sz w:val="28"/>
          <w:szCs w:val="28"/>
        </w:rPr>
        <w:t xml:space="preserve"> </w:t>
      </w:r>
      <w:r w:rsidRPr="008379D5">
        <w:rPr>
          <w:rFonts w:cs="Times New Roman"/>
          <w:sz w:val="28"/>
          <w:szCs w:val="28"/>
        </w:rPr>
        <w:t>Республики Татарстан.</w:t>
      </w:r>
    </w:p>
    <w:p w:rsidR="003E049D" w:rsidRPr="008379D5" w:rsidRDefault="003E049D" w:rsidP="00BB628D">
      <w:pPr>
        <w:ind w:firstLine="567"/>
        <w:jc w:val="both"/>
        <w:rPr>
          <w:rFonts w:cs="Times New Roman"/>
          <w:sz w:val="28"/>
          <w:szCs w:val="28"/>
        </w:rPr>
      </w:pPr>
      <w:r w:rsidRPr="008379D5">
        <w:rPr>
          <w:rFonts w:cs="Times New Roman"/>
          <w:sz w:val="28"/>
          <w:szCs w:val="28"/>
        </w:rPr>
        <w:t>2. Наименование предмета</w:t>
      </w:r>
      <w:r w:rsidR="00B44F29" w:rsidRPr="008379D5">
        <w:rPr>
          <w:rFonts w:cs="Times New Roman"/>
          <w:sz w:val="28"/>
          <w:szCs w:val="28"/>
        </w:rPr>
        <w:t xml:space="preserve"> открытого</w:t>
      </w:r>
      <w:r w:rsidRPr="008379D5">
        <w:rPr>
          <w:rFonts w:cs="Times New Roman"/>
          <w:sz w:val="28"/>
          <w:szCs w:val="28"/>
        </w:rPr>
        <w:t xml:space="preserve"> конкурса</w:t>
      </w:r>
      <w:r w:rsidR="00B061C6" w:rsidRPr="008379D5">
        <w:rPr>
          <w:rFonts w:cs="Times New Roman"/>
          <w:sz w:val="28"/>
          <w:szCs w:val="28"/>
        </w:rPr>
        <w:t>___________________________.</w:t>
      </w:r>
    </w:p>
    <w:p w:rsidR="003E049D" w:rsidRPr="008379D5" w:rsidRDefault="003E049D" w:rsidP="00BB628D">
      <w:pPr>
        <w:ind w:firstLine="567"/>
        <w:jc w:val="both"/>
        <w:rPr>
          <w:rFonts w:cs="Times New Roman"/>
          <w:sz w:val="28"/>
          <w:szCs w:val="28"/>
        </w:rPr>
      </w:pPr>
      <w:r w:rsidRPr="008379D5">
        <w:rPr>
          <w:rFonts w:cs="Times New Roman"/>
          <w:sz w:val="28"/>
          <w:szCs w:val="28"/>
        </w:rPr>
        <w:t>3. Номер лота:____</w:t>
      </w:r>
    </w:p>
    <w:p w:rsidR="003E049D" w:rsidRPr="008379D5" w:rsidRDefault="003E049D" w:rsidP="00BB628D">
      <w:pPr>
        <w:ind w:firstLine="567"/>
        <w:jc w:val="both"/>
        <w:rPr>
          <w:rFonts w:cs="Times New Roman"/>
          <w:sz w:val="28"/>
          <w:szCs w:val="28"/>
        </w:rPr>
      </w:pPr>
      <w:r w:rsidRPr="008379D5">
        <w:rPr>
          <w:rFonts w:cs="Times New Roman"/>
          <w:sz w:val="28"/>
          <w:szCs w:val="28"/>
        </w:rPr>
        <w:t>4. Наименование лота:</w:t>
      </w:r>
      <w:r w:rsidR="00E22EAC" w:rsidRPr="008379D5">
        <w:rPr>
          <w:rFonts w:cs="Times New Roman"/>
          <w:sz w:val="28"/>
          <w:szCs w:val="28"/>
        </w:rPr>
        <w:t xml:space="preserve"> </w:t>
      </w:r>
      <w:r w:rsidRPr="008379D5">
        <w:rPr>
          <w:rFonts w:cs="Times New Roman"/>
          <w:sz w:val="28"/>
          <w:szCs w:val="28"/>
        </w:rPr>
        <w:t>________________________________</w:t>
      </w:r>
      <w:r w:rsidR="00E22EAC" w:rsidRPr="008379D5">
        <w:rPr>
          <w:rFonts w:cs="Times New Roman"/>
          <w:sz w:val="28"/>
          <w:szCs w:val="28"/>
        </w:rPr>
        <w:t>______________</w:t>
      </w:r>
      <w:r w:rsidRPr="008379D5">
        <w:rPr>
          <w:rFonts w:cs="Times New Roman"/>
          <w:sz w:val="28"/>
          <w:szCs w:val="28"/>
        </w:rPr>
        <w:t>.</w:t>
      </w:r>
    </w:p>
    <w:p w:rsidR="003E049D" w:rsidRPr="008379D5" w:rsidRDefault="003E049D" w:rsidP="00BB628D">
      <w:pPr>
        <w:ind w:firstLine="567"/>
        <w:jc w:val="both"/>
        <w:rPr>
          <w:rFonts w:cs="Times New Roman"/>
          <w:sz w:val="28"/>
          <w:szCs w:val="28"/>
        </w:rPr>
      </w:pPr>
      <w:r w:rsidRPr="008379D5">
        <w:rPr>
          <w:rFonts w:cs="Times New Roman"/>
          <w:sz w:val="28"/>
          <w:szCs w:val="28"/>
        </w:rPr>
        <w:t xml:space="preserve">5. Всего присутствовало </w:t>
      </w:r>
      <w:r w:rsidR="00760C89" w:rsidRPr="008379D5">
        <w:rPr>
          <w:rFonts w:cs="Times New Roman"/>
          <w:sz w:val="28"/>
          <w:szCs w:val="28"/>
        </w:rPr>
        <w:t>_</w:t>
      </w:r>
      <w:r w:rsidRPr="008379D5">
        <w:rPr>
          <w:rFonts w:cs="Times New Roman"/>
          <w:sz w:val="28"/>
          <w:szCs w:val="28"/>
        </w:rPr>
        <w:t xml:space="preserve">__________________ </w:t>
      </w:r>
      <w:r w:rsidR="00760C89" w:rsidRPr="008379D5">
        <w:rPr>
          <w:rFonts w:cs="Times New Roman"/>
          <w:sz w:val="28"/>
          <w:szCs w:val="28"/>
        </w:rPr>
        <w:t xml:space="preserve"> </w:t>
      </w:r>
      <w:r w:rsidRPr="008379D5">
        <w:rPr>
          <w:rFonts w:cs="Times New Roman"/>
          <w:sz w:val="28"/>
          <w:szCs w:val="28"/>
        </w:rPr>
        <w:t>членов Конкурсной комиссии, что составляет ______% от общего количества членов Конкурсной комиссии.</w:t>
      </w:r>
    </w:p>
    <w:p w:rsidR="003E049D" w:rsidRPr="008379D5" w:rsidRDefault="003E049D" w:rsidP="00BB628D">
      <w:pPr>
        <w:ind w:firstLine="567"/>
        <w:jc w:val="both"/>
        <w:rPr>
          <w:rFonts w:cs="Times New Roman"/>
          <w:sz w:val="28"/>
          <w:szCs w:val="28"/>
        </w:rPr>
      </w:pPr>
      <w:r w:rsidRPr="008379D5">
        <w:rPr>
          <w:rFonts w:cs="Times New Roman"/>
          <w:sz w:val="28"/>
          <w:szCs w:val="28"/>
        </w:rPr>
        <w:t xml:space="preserve">6. Процедура оценки и сопоставления Заявок проводилась Конкурсной комиссией в период с _______ часов ______ минут «___» __________ </w:t>
      </w:r>
      <w:r w:rsidR="00E03415" w:rsidRPr="008379D5">
        <w:rPr>
          <w:rFonts w:cs="Times New Roman"/>
          <w:sz w:val="28"/>
          <w:szCs w:val="28"/>
        </w:rPr>
        <w:t>20___</w:t>
      </w:r>
      <w:r w:rsidRPr="008379D5">
        <w:rPr>
          <w:rFonts w:cs="Times New Roman"/>
          <w:sz w:val="28"/>
          <w:szCs w:val="28"/>
        </w:rPr>
        <w:t xml:space="preserve"> года до _____ часов _____ минут «____» ________ </w:t>
      </w:r>
      <w:r w:rsidR="00E03415" w:rsidRPr="008379D5">
        <w:rPr>
          <w:rFonts w:cs="Times New Roman"/>
          <w:sz w:val="28"/>
          <w:szCs w:val="28"/>
        </w:rPr>
        <w:t>20___</w:t>
      </w:r>
      <w:r w:rsidRPr="008379D5">
        <w:rPr>
          <w:rFonts w:cs="Times New Roman"/>
          <w:sz w:val="28"/>
          <w:szCs w:val="28"/>
        </w:rPr>
        <w:t xml:space="preserve"> года по адресу: </w:t>
      </w:r>
      <w:r w:rsidR="00493E78">
        <w:rPr>
          <w:rFonts w:cs="Times New Roman"/>
          <w:sz w:val="28"/>
          <w:szCs w:val="28"/>
        </w:rPr>
        <w:t>423740, с.Актаныш, пр.Ленина д.17, каб.10</w:t>
      </w:r>
    </w:p>
    <w:p w:rsidR="003E049D" w:rsidRPr="008379D5" w:rsidRDefault="003E049D" w:rsidP="00BB628D">
      <w:pPr>
        <w:ind w:firstLine="567"/>
        <w:jc w:val="both"/>
        <w:rPr>
          <w:rFonts w:cs="Times New Roman"/>
          <w:sz w:val="28"/>
          <w:szCs w:val="28"/>
        </w:rPr>
      </w:pPr>
      <w:r w:rsidRPr="008379D5">
        <w:rPr>
          <w:rFonts w:cs="Times New Roman"/>
          <w:sz w:val="28"/>
          <w:szCs w:val="28"/>
        </w:rPr>
        <w:t>7. По результатам оценки и сопоставления Заявок Конкурсная комиссия приняла решение:</w:t>
      </w:r>
    </w:p>
    <w:p w:rsidR="003E049D" w:rsidRPr="008379D5" w:rsidRDefault="003E049D" w:rsidP="00BB628D">
      <w:pPr>
        <w:ind w:firstLine="567"/>
        <w:jc w:val="both"/>
        <w:rPr>
          <w:rFonts w:cs="Times New Roman"/>
          <w:sz w:val="28"/>
          <w:szCs w:val="28"/>
        </w:rPr>
      </w:pPr>
      <w:r w:rsidRPr="008379D5">
        <w:rPr>
          <w:rFonts w:cs="Times New Roman"/>
          <w:sz w:val="28"/>
          <w:szCs w:val="28"/>
        </w:rPr>
        <w:t>7.1. Присвоить первый номер Заявке и признать победителем</w:t>
      </w:r>
      <w:r w:rsidR="00B44F29" w:rsidRPr="008379D5">
        <w:rPr>
          <w:rFonts w:cs="Times New Roman"/>
          <w:sz w:val="28"/>
          <w:szCs w:val="28"/>
        </w:rPr>
        <w:t xml:space="preserve"> открытого</w:t>
      </w:r>
      <w:r w:rsidRPr="008379D5">
        <w:rPr>
          <w:rFonts w:cs="Times New Roman"/>
          <w:sz w:val="28"/>
          <w:szCs w:val="28"/>
        </w:rPr>
        <w:t xml:space="preserve"> конкурса по лоту</w:t>
      </w:r>
      <w:r w:rsidR="00820942" w:rsidRPr="008379D5">
        <w:rPr>
          <w:rFonts w:cs="Times New Roman"/>
          <w:sz w:val="28"/>
          <w:szCs w:val="28"/>
        </w:rPr>
        <w:t>_________________</w:t>
      </w:r>
      <w:r w:rsidRPr="008379D5">
        <w:rPr>
          <w:rFonts w:cs="Times New Roman"/>
          <w:sz w:val="28"/>
          <w:szCs w:val="28"/>
        </w:rPr>
        <w:t>____________________________________: ________________________________, адрес: ______________________, предложившего лучшее условие транспортного обслуживание (набравшего наибольшее количество баллов).</w:t>
      </w:r>
    </w:p>
    <w:p w:rsidR="003E049D" w:rsidRPr="008379D5" w:rsidRDefault="003E049D" w:rsidP="00BB628D">
      <w:pPr>
        <w:ind w:firstLine="567"/>
        <w:jc w:val="both"/>
        <w:rPr>
          <w:rFonts w:cs="Times New Roman"/>
          <w:sz w:val="28"/>
          <w:szCs w:val="28"/>
        </w:rPr>
      </w:pPr>
      <w:r w:rsidRPr="008379D5">
        <w:rPr>
          <w:rFonts w:cs="Times New Roman"/>
          <w:sz w:val="28"/>
          <w:szCs w:val="28"/>
        </w:rPr>
        <w:t>7.2. Остальным Заявкам присвоить порядковые номера в соответствии с набранными баллами (по мере уменьшения).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777"/>
        <w:gridCol w:w="4780"/>
      </w:tblGrid>
      <w:tr w:rsidR="003E049D" w:rsidRPr="008379D5" w:rsidTr="00B15F23">
        <w:tc>
          <w:tcPr>
            <w:tcW w:w="817" w:type="dxa"/>
            <w:shd w:val="clear" w:color="auto" w:fill="auto"/>
          </w:tcPr>
          <w:p w:rsidR="003E049D" w:rsidRPr="008379D5" w:rsidRDefault="003E049D" w:rsidP="00820942">
            <w:pPr>
              <w:jc w:val="center"/>
              <w:rPr>
                <w:rFonts w:cs="Times New Roman"/>
                <w:sz w:val="28"/>
                <w:szCs w:val="28"/>
              </w:rPr>
            </w:pPr>
            <w:r w:rsidRPr="008379D5">
              <w:rPr>
                <w:rFonts w:cs="Times New Roman"/>
                <w:sz w:val="28"/>
                <w:szCs w:val="28"/>
              </w:rPr>
              <w:t>№ места</w:t>
            </w:r>
          </w:p>
        </w:tc>
        <w:tc>
          <w:tcPr>
            <w:tcW w:w="4820" w:type="dxa"/>
            <w:shd w:val="clear" w:color="auto" w:fill="auto"/>
          </w:tcPr>
          <w:p w:rsidR="003E049D" w:rsidRPr="008379D5" w:rsidRDefault="003E049D" w:rsidP="00820942">
            <w:pPr>
              <w:jc w:val="center"/>
              <w:rPr>
                <w:rFonts w:cs="Times New Roman"/>
                <w:sz w:val="28"/>
                <w:szCs w:val="28"/>
              </w:rPr>
            </w:pPr>
            <w:r w:rsidRPr="008379D5">
              <w:rPr>
                <w:rFonts w:cs="Times New Roman"/>
                <w:sz w:val="28"/>
                <w:szCs w:val="28"/>
              </w:rPr>
              <w:t xml:space="preserve">Наименование </w:t>
            </w:r>
            <w:r w:rsidR="00820942" w:rsidRPr="008379D5">
              <w:rPr>
                <w:rFonts w:cs="Times New Roman"/>
                <w:sz w:val="28"/>
                <w:szCs w:val="28"/>
              </w:rPr>
              <w:t>Участника открытого конкурса</w:t>
            </w:r>
          </w:p>
        </w:tc>
        <w:tc>
          <w:tcPr>
            <w:tcW w:w="4819" w:type="dxa"/>
            <w:shd w:val="clear" w:color="auto" w:fill="auto"/>
          </w:tcPr>
          <w:p w:rsidR="003E049D" w:rsidRPr="008379D5" w:rsidRDefault="003E049D" w:rsidP="00BB628D">
            <w:pPr>
              <w:ind w:firstLine="567"/>
              <w:jc w:val="center"/>
              <w:rPr>
                <w:rFonts w:cs="Times New Roman"/>
                <w:sz w:val="28"/>
                <w:szCs w:val="28"/>
              </w:rPr>
            </w:pPr>
            <w:r w:rsidRPr="008379D5">
              <w:rPr>
                <w:rFonts w:cs="Times New Roman"/>
                <w:sz w:val="28"/>
                <w:szCs w:val="28"/>
              </w:rPr>
              <w:t>Количество баллов</w:t>
            </w:r>
          </w:p>
        </w:tc>
      </w:tr>
      <w:tr w:rsidR="003E049D" w:rsidRPr="008379D5" w:rsidTr="00B15F23">
        <w:tc>
          <w:tcPr>
            <w:tcW w:w="817" w:type="dxa"/>
            <w:shd w:val="clear" w:color="auto" w:fill="auto"/>
          </w:tcPr>
          <w:p w:rsidR="003E049D" w:rsidRPr="008379D5" w:rsidRDefault="003E049D" w:rsidP="00BB628D">
            <w:pPr>
              <w:ind w:firstLine="567"/>
              <w:rPr>
                <w:rFonts w:cs="Times New Roman"/>
                <w:sz w:val="28"/>
                <w:szCs w:val="28"/>
              </w:rPr>
            </w:pPr>
          </w:p>
        </w:tc>
        <w:tc>
          <w:tcPr>
            <w:tcW w:w="4820" w:type="dxa"/>
            <w:shd w:val="clear" w:color="auto" w:fill="auto"/>
          </w:tcPr>
          <w:p w:rsidR="003E049D" w:rsidRPr="008379D5" w:rsidRDefault="003E049D" w:rsidP="00BB628D">
            <w:pPr>
              <w:ind w:firstLine="567"/>
              <w:rPr>
                <w:rFonts w:cs="Times New Roman"/>
                <w:sz w:val="28"/>
                <w:szCs w:val="28"/>
              </w:rPr>
            </w:pPr>
          </w:p>
        </w:tc>
        <w:tc>
          <w:tcPr>
            <w:tcW w:w="4819" w:type="dxa"/>
            <w:shd w:val="clear" w:color="auto" w:fill="auto"/>
          </w:tcPr>
          <w:p w:rsidR="003E049D" w:rsidRPr="008379D5" w:rsidRDefault="003E049D" w:rsidP="00BB628D">
            <w:pPr>
              <w:ind w:firstLine="567"/>
              <w:rPr>
                <w:rFonts w:cs="Times New Roman"/>
                <w:sz w:val="28"/>
                <w:szCs w:val="28"/>
              </w:rPr>
            </w:pPr>
          </w:p>
        </w:tc>
      </w:tr>
      <w:tr w:rsidR="003E049D" w:rsidRPr="008379D5" w:rsidTr="00B15F23">
        <w:tc>
          <w:tcPr>
            <w:tcW w:w="817" w:type="dxa"/>
            <w:shd w:val="clear" w:color="auto" w:fill="auto"/>
          </w:tcPr>
          <w:p w:rsidR="003E049D" w:rsidRPr="008379D5" w:rsidRDefault="003E049D" w:rsidP="00BB628D">
            <w:pPr>
              <w:ind w:firstLine="567"/>
              <w:rPr>
                <w:rFonts w:cs="Times New Roman"/>
                <w:sz w:val="28"/>
                <w:szCs w:val="28"/>
              </w:rPr>
            </w:pPr>
          </w:p>
        </w:tc>
        <w:tc>
          <w:tcPr>
            <w:tcW w:w="4820" w:type="dxa"/>
            <w:shd w:val="clear" w:color="auto" w:fill="auto"/>
          </w:tcPr>
          <w:p w:rsidR="003E049D" w:rsidRPr="008379D5" w:rsidRDefault="003E049D" w:rsidP="00BB628D">
            <w:pPr>
              <w:ind w:firstLine="567"/>
              <w:rPr>
                <w:rFonts w:cs="Times New Roman"/>
                <w:sz w:val="28"/>
                <w:szCs w:val="28"/>
              </w:rPr>
            </w:pPr>
          </w:p>
        </w:tc>
        <w:tc>
          <w:tcPr>
            <w:tcW w:w="4819" w:type="dxa"/>
            <w:shd w:val="clear" w:color="auto" w:fill="auto"/>
          </w:tcPr>
          <w:p w:rsidR="003E049D" w:rsidRPr="008379D5" w:rsidRDefault="003E049D" w:rsidP="00BB628D">
            <w:pPr>
              <w:ind w:firstLine="567"/>
              <w:rPr>
                <w:rFonts w:cs="Times New Roman"/>
                <w:sz w:val="28"/>
                <w:szCs w:val="28"/>
              </w:rPr>
            </w:pPr>
          </w:p>
        </w:tc>
      </w:tr>
      <w:tr w:rsidR="003E049D" w:rsidRPr="008379D5" w:rsidTr="00B15F23">
        <w:tc>
          <w:tcPr>
            <w:tcW w:w="817" w:type="dxa"/>
            <w:shd w:val="clear" w:color="auto" w:fill="auto"/>
          </w:tcPr>
          <w:p w:rsidR="003E049D" w:rsidRPr="008379D5" w:rsidRDefault="003E049D" w:rsidP="00BB628D">
            <w:pPr>
              <w:ind w:firstLine="567"/>
              <w:rPr>
                <w:rFonts w:cs="Times New Roman"/>
                <w:sz w:val="28"/>
                <w:szCs w:val="28"/>
              </w:rPr>
            </w:pPr>
          </w:p>
        </w:tc>
        <w:tc>
          <w:tcPr>
            <w:tcW w:w="4820" w:type="dxa"/>
            <w:shd w:val="clear" w:color="auto" w:fill="auto"/>
          </w:tcPr>
          <w:p w:rsidR="003E049D" w:rsidRPr="008379D5" w:rsidRDefault="003E049D" w:rsidP="00BB628D">
            <w:pPr>
              <w:ind w:firstLine="567"/>
              <w:rPr>
                <w:rFonts w:cs="Times New Roman"/>
                <w:sz w:val="28"/>
                <w:szCs w:val="28"/>
              </w:rPr>
            </w:pPr>
          </w:p>
        </w:tc>
        <w:tc>
          <w:tcPr>
            <w:tcW w:w="4819" w:type="dxa"/>
            <w:shd w:val="clear" w:color="auto" w:fill="auto"/>
          </w:tcPr>
          <w:p w:rsidR="003E049D" w:rsidRPr="008379D5" w:rsidRDefault="003E049D" w:rsidP="00BB628D">
            <w:pPr>
              <w:ind w:firstLine="567"/>
              <w:rPr>
                <w:rFonts w:cs="Times New Roman"/>
                <w:sz w:val="28"/>
                <w:szCs w:val="28"/>
              </w:rPr>
            </w:pPr>
          </w:p>
        </w:tc>
      </w:tr>
      <w:tr w:rsidR="003E049D" w:rsidRPr="008379D5" w:rsidTr="00B15F23">
        <w:tc>
          <w:tcPr>
            <w:tcW w:w="817" w:type="dxa"/>
            <w:shd w:val="clear" w:color="auto" w:fill="auto"/>
          </w:tcPr>
          <w:p w:rsidR="003E049D" w:rsidRPr="008379D5" w:rsidRDefault="003E049D" w:rsidP="00BB628D">
            <w:pPr>
              <w:ind w:firstLine="567"/>
              <w:rPr>
                <w:rFonts w:cs="Times New Roman"/>
                <w:sz w:val="28"/>
                <w:szCs w:val="28"/>
              </w:rPr>
            </w:pPr>
          </w:p>
        </w:tc>
        <w:tc>
          <w:tcPr>
            <w:tcW w:w="4820" w:type="dxa"/>
            <w:shd w:val="clear" w:color="auto" w:fill="auto"/>
          </w:tcPr>
          <w:p w:rsidR="003E049D" w:rsidRPr="008379D5" w:rsidRDefault="003E049D" w:rsidP="00BB628D">
            <w:pPr>
              <w:ind w:firstLine="567"/>
              <w:rPr>
                <w:rFonts w:cs="Times New Roman"/>
                <w:sz w:val="28"/>
                <w:szCs w:val="28"/>
              </w:rPr>
            </w:pPr>
          </w:p>
        </w:tc>
        <w:tc>
          <w:tcPr>
            <w:tcW w:w="4819" w:type="dxa"/>
            <w:shd w:val="clear" w:color="auto" w:fill="auto"/>
          </w:tcPr>
          <w:p w:rsidR="003E049D" w:rsidRPr="008379D5" w:rsidRDefault="003E049D" w:rsidP="00BB628D">
            <w:pPr>
              <w:ind w:firstLine="567"/>
              <w:rPr>
                <w:rFonts w:cs="Times New Roman"/>
                <w:sz w:val="28"/>
                <w:szCs w:val="28"/>
              </w:rPr>
            </w:pPr>
          </w:p>
        </w:tc>
      </w:tr>
    </w:tbl>
    <w:p w:rsidR="003E049D" w:rsidRPr="008379D5" w:rsidRDefault="003E049D" w:rsidP="00BB628D">
      <w:pPr>
        <w:ind w:firstLine="567"/>
        <w:rPr>
          <w:rFonts w:cs="Times New Roman"/>
          <w:sz w:val="28"/>
          <w:szCs w:val="28"/>
        </w:rPr>
      </w:pPr>
    </w:p>
    <w:p w:rsidR="00493E78" w:rsidRDefault="003E049D" w:rsidP="00493E78">
      <w:pPr>
        <w:ind w:firstLine="567"/>
        <w:jc w:val="both"/>
        <w:rPr>
          <w:rFonts w:cs="Times New Roman"/>
          <w:sz w:val="28"/>
          <w:szCs w:val="28"/>
        </w:rPr>
      </w:pPr>
      <w:r w:rsidRPr="008379D5">
        <w:rPr>
          <w:rFonts w:cs="Times New Roman"/>
          <w:sz w:val="28"/>
          <w:szCs w:val="28"/>
        </w:rPr>
        <w:t xml:space="preserve">8. Настоящий протокол подлежит  размещению на официальном сайте </w:t>
      </w:r>
      <w:r w:rsidR="00493E78">
        <w:rPr>
          <w:rFonts w:cs="Times New Roman"/>
          <w:sz w:val="28"/>
          <w:szCs w:val="28"/>
        </w:rPr>
        <w:t>Актаншыского муниципального района</w:t>
      </w:r>
      <w:r w:rsidR="00493E78" w:rsidRPr="008379D5">
        <w:rPr>
          <w:rFonts w:cs="Times New Roman"/>
          <w:sz w:val="28"/>
          <w:szCs w:val="28"/>
        </w:rPr>
        <w:t xml:space="preserve"> Республики Татарстан </w:t>
      </w:r>
      <w:hyperlink r:id="rId20" w:history="1">
        <w:r w:rsidR="00493E78" w:rsidRPr="007A6953">
          <w:rPr>
            <w:rStyle w:val="af1"/>
            <w:rFonts w:cs="Times New Roman"/>
            <w:sz w:val="28"/>
            <w:szCs w:val="28"/>
            <w:lang w:val="en-US"/>
          </w:rPr>
          <w:t>www</w:t>
        </w:r>
        <w:r w:rsidR="00493E78" w:rsidRPr="007A6953">
          <w:rPr>
            <w:rStyle w:val="af1"/>
            <w:rFonts w:cs="Times New Roman"/>
            <w:sz w:val="28"/>
            <w:szCs w:val="28"/>
          </w:rPr>
          <w:t>.</w:t>
        </w:r>
        <w:r w:rsidR="00493E78" w:rsidRPr="007A6953">
          <w:rPr>
            <w:rStyle w:val="af1"/>
            <w:rFonts w:cs="Times New Roman"/>
            <w:sz w:val="28"/>
            <w:szCs w:val="28"/>
            <w:lang w:val="en-US"/>
          </w:rPr>
          <w:t>aktanysh</w:t>
        </w:r>
        <w:r w:rsidR="00493E78" w:rsidRPr="007A6953">
          <w:rPr>
            <w:rStyle w:val="af1"/>
            <w:rFonts w:cs="Times New Roman"/>
            <w:sz w:val="28"/>
            <w:szCs w:val="28"/>
          </w:rPr>
          <w:t>.</w:t>
        </w:r>
        <w:r w:rsidR="00493E78" w:rsidRPr="007A6953">
          <w:rPr>
            <w:rStyle w:val="af1"/>
            <w:rFonts w:cs="Times New Roman"/>
            <w:sz w:val="28"/>
            <w:szCs w:val="28"/>
            <w:lang w:val="en-US"/>
          </w:rPr>
          <w:t>tatarstan</w:t>
        </w:r>
        <w:r w:rsidR="00493E78" w:rsidRPr="007A6953">
          <w:rPr>
            <w:rStyle w:val="af1"/>
            <w:rFonts w:cs="Times New Roman"/>
            <w:sz w:val="28"/>
            <w:szCs w:val="28"/>
          </w:rPr>
          <w:t>.</w:t>
        </w:r>
        <w:r w:rsidR="00493E78" w:rsidRPr="007A6953">
          <w:rPr>
            <w:rStyle w:val="af1"/>
            <w:rFonts w:cs="Times New Roman"/>
            <w:sz w:val="28"/>
            <w:szCs w:val="28"/>
            <w:lang w:val="en-US"/>
          </w:rPr>
          <w:t>ru</w:t>
        </w:r>
      </w:hyperlink>
      <w:r w:rsidR="00493E78" w:rsidRPr="008379D5">
        <w:rPr>
          <w:rFonts w:cs="Times New Roman"/>
          <w:sz w:val="28"/>
          <w:szCs w:val="28"/>
        </w:rPr>
        <w:t>.</w:t>
      </w:r>
    </w:p>
    <w:p w:rsidR="003E049D" w:rsidRPr="008379D5" w:rsidRDefault="003E049D" w:rsidP="00BB628D">
      <w:pPr>
        <w:ind w:firstLine="567"/>
        <w:jc w:val="both"/>
        <w:rPr>
          <w:rFonts w:cs="Times New Roman"/>
          <w:sz w:val="28"/>
          <w:szCs w:val="28"/>
        </w:rPr>
      </w:pPr>
    </w:p>
    <w:p w:rsidR="003E049D" w:rsidRPr="008379D5" w:rsidRDefault="003E049D" w:rsidP="00BB628D">
      <w:pPr>
        <w:ind w:firstLine="567"/>
        <w:jc w:val="both"/>
        <w:rPr>
          <w:rFonts w:cs="Times New Roman"/>
          <w:sz w:val="28"/>
          <w:szCs w:val="28"/>
        </w:rPr>
      </w:pPr>
      <w:r w:rsidRPr="008379D5">
        <w:rPr>
          <w:rFonts w:cs="Times New Roman"/>
          <w:sz w:val="28"/>
          <w:szCs w:val="28"/>
        </w:rPr>
        <w:t xml:space="preserve">9. Настоящий протокол подлежит хранению в течение трех лет с даты подведения итогов настоящего </w:t>
      </w:r>
      <w:r w:rsidR="00B44F29" w:rsidRPr="008379D5">
        <w:rPr>
          <w:rFonts w:cs="Times New Roman"/>
          <w:sz w:val="28"/>
          <w:szCs w:val="28"/>
        </w:rPr>
        <w:t xml:space="preserve">открытого </w:t>
      </w:r>
      <w:r w:rsidRPr="008379D5">
        <w:rPr>
          <w:rFonts w:cs="Times New Roman"/>
          <w:sz w:val="28"/>
          <w:szCs w:val="28"/>
        </w:rPr>
        <w:t>конкурса.</w:t>
      </w:r>
    </w:p>
    <w:p w:rsidR="00443383" w:rsidRPr="008379D5" w:rsidRDefault="003E049D" w:rsidP="00BB628D">
      <w:pPr>
        <w:ind w:firstLine="567"/>
        <w:rPr>
          <w:rFonts w:cs="Times New Roman"/>
          <w:sz w:val="28"/>
          <w:szCs w:val="28"/>
        </w:rPr>
      </w:pPr>
      <w:r w:rsidRPr="008379D5">
        <w:rPr>
          <w:rFonts w:cs="Times New Roman"/>
          <w:sz w:val="28"/>
          <w:szCs w:val="28"/>
        </w:rPr>
        <w:lastRenderedPageBreak/>
        <w:t>10. Подписи:</w:t>
      </w:r>
    </w:p>
    <w:tbl>
      <w:tblPr>
        <w:tblW w:w="10620" w:type="dxa"/>
        <w:tblInd w:w="108" w:type="dxa"/>
        <w:tblLayout w:type="fixed"/>
        <w:tblLook w:val="0000" w:firstRow="0" w:lastRow="0" w:firstColumn="0" w:lastColumn="0" w:noHBand="0" w:noVBand="0"/>
      </w:tblPr>
      <w:tblGrid>
        <w:gridCol w:w="1980"/>
        <w:gridCol w:w="6660"/>
        <w:gridCol w:w="1980"/>
      </w:tblGrid>
      <w:tr w:rsidR="003E049D" w:rsidRPr="008379D5" w:rsidTr="00B15F23">
        <w:trPr>
          <w:trHeight w:val="1087"/>
        </w:trPr>
        <w:tc>
          <w:tcPr>
            <w:tcW w:w="1980" w:type="dxa"/>
            <w:tcBorders>
              <w:top w:val="nil"/>
              <w:left w:val="nil"/>
              <w:bottom w:val="nil"/>
              <w:right w:val="nil"/>
            </w:tcBorders>
          </w:tcPr>
          <w:p w:rsidR="00E05379" w:rsidRPr="008379D5" w:rsidRDefault="00E05379" w:rsidP="00E05379">
            <w:pPr>
              <w:rPr>
                <w:rFonts w:cs="Times New Roman"/>
                <w:sz w:val="28"/>
                <w:szCs w:val="28"/>
              </w:rPr>
            </w:pPr>
          </w:p>
          <w:p w:rsidR="003E049D" w:rsidRPr="008379D5" w:rsidRDefault="003E049D" w:rsidP="00E05379">
            <w:pPr>
              <w:rPr>
                <w:rFonts w:cs="Times New Roman"/>
                <w:sz w:val="28"/>
                <w:szCs w:val="28"/>
              </w:rPr>
            </w:pPr>
            <w:r w:rsidRPr="008379D5">
              <w:rPr>
                <w:rFonts w:cs="Times New Roman"/>
                <w:sz w:val="28"/>
                <w:szCs w:val="28"/>
              </w:rPr>
              <w:t>Председатель Конкурсной</w:t>
            </w:r>
          </w:p>
          <w:p w:rsidR="003E049D" w:rsidRPr="008379D5" w:rsidRDefault="003E049D" w:rsidP="00E05379">
            <w:pPr>
              <w:rPr>
                <w:rFonts w:cs="Times New Roman"/>
                <w:sz w:val="28"/>
                <w:szCs w:val="28"/>
              </w:rPr>
            </w:pPr>
            <w:r w:rsidRPr="008379D5">
              <w:rPr>
                <w:rFonts w:cs="Times New Roman"/>
                <w:sz w:val="28"/>
                <w:szCs w:val="28"/>
              </w:rPr>
              <w:t xml:space="preserve">комиссии: </w:t>
            </w:r>
          </w:p>
        </w:tc>
        <w:tc>
          <w:tcPr>
            <w:tcW w:w="6660" w:type="dxa"/>
            <w:tcBorders>
              <w:top w:val="nil"/>
              <w:left w:val="nil"/>
              <w:bottom w:val="nil"/>
              <w:right w:val="nil"/>
            </w:tcBorders>
          </w:tcPr>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E05379" w:rsidRPr="008379D5" w:rsidRDefault="00E05379" w:rsidP="00E05379">
            <w:pPr>
              <w:ind w:firstLine="567"/>
              <w:rPr>
                <w:rFonts w:cs="Times New Roman"/>
                <w:sz w:val="28"/>
                <w:szCs w:val="28"/>
              </w:rPr>
            </w:pPr>
          </w:p>
          <w:p w:rsidR="003E049D" w:rsidRPr="008379D5" w:rsidRDefault="003E049D" w:rsidP="00E05379">
            <w:pPr>
              <w:ind w:firstLine="567"/>
              <w:rPr>
                <w:rFonts w:cs="Times New Roman"/>
                <w:sz w:val="28"/>
                <w:szCs w:val="28"/>
              </w:rPr>
            </w:pPr>
            <w:r w:rsidRPr="008379D5">
              <w:rPr>
                <w:rFonts w:cs="Times New Roman"/>
                <w:sz w:val="28"/>
                <w:szCs w:val="28"/>
              </w:rPr>
              <w:t>__________________________</w:t>
            </w:r>
            <w:r w:rsidR="00E05379" w:rsidRPr="008379D5">
              <w:rPr>
                <w:rFonts w:cs="Times New Roman"/>
                <w:sz w:val="28"/>
                <w:szCs w:val="28"/>
              </w:rPr>
              <w:t>_______________</w:t>
            </w:r>
          </w:p>
          <w:p w:rsidR="003E049D" w:rsidRPr="008379D5" w:rsidRDefault="003E049D"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3E049D" w:rsidRPr="008379D5" w:rsidRDefault="00E05379" w:rsidP="00BB628D">
            <w:pPr>
              <w:ind w:firstLine="567"/>
              <w:rPr>
                <w:rFonts w:cs="Times New Roman"/>
                <w:sz w:val="28"/>
                <w:szCs w:val="28"/>
              </w:rPr>
            </w:pPr>
            <w:r w:rsidRPr="008379D5">
              <w:rPr>
                <w:rFonts w:cs="Times New Roman"/>
                <w:sz w:val="28"/>
                <w:szCs w:val="28"/>
              </w:rPr>
              <w:t>________</w:t>
            </w:r>
          </w:p>
          <w:p w:rsidR="003E049D" w:rsidRPr="008379D5" w:rsidRDefault="003E049D" w:rsidP="00BB628D">
            <w:pPr>
              <w:ind w:firstLine="567"/>
              <w:rPr>
                <w:rFonts w:cs="Times New Roman"/>
                <w:sz w:val="28"/>
                <w:szCs w:val="28"/>
              </w:rPr>
            </w:pPr>
            <w:r w:rsidRPr="008379D5">
              <w:rPr>
                <w:rFonts w:cs="Times New Roman"/>
                <w:sz w:val="28"/>
                <w:szCs w:val="28"/>
              </w:rPr>
              <w:t>(подпись)</w:t>
            </w:r>
          </w:p>
        </w:tc>
      </w:tr>
      <w:tr w:rsidR="003E049D" w:rsidRPr="008379D5" w:rsidTr="00B15F23">
        <w:trPr>
          <w:trHeight w:val="1087"/>
        </w:trPr>
        <w:tc>
          <w:tcPr>
            <w:tcW w:w="1980" w:type="dxa"/>
            <w:tcBorders>
              <w:top w:val="nil"/>
              <w:left w:val="nil"/>
              <w:bottom w:val="nil"/>
              <w:right w:val="nil"/>
            </w:tcBorders>
          </w:tcPr>
          <w:p w:rsidR="003E049D" w:rsidRPr="008379D5" w:rsidRDefault="003E049D" w:rsidP="00E05379">
            <w:pPr>
              <w:rPr>
                <w:rFonts w:cs="Times New Roman"/>
                <w:sz w:val="28"/>
                <w:szCs w:val="28"/>
              </w:rPr>
            </w:pPr>
            <w:r w:rsidRPr="008379D5">
              <w:rPr>
                <w:rFonts w:cs="Times New Roman"/>
                <w:sz w:val="28"/>
                <w:szCs w:val="28"/>
              </w:rPr>
              <w:t>Заместитель председателя Конкурсной</w:t>
            </w:r>
          </w:p>
          <w:p w:rsidR="003E049D" w:rsidRPr="008379D5" w:rsidRDefault="003E049D"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3E049D" w:rsidRPr="008379D5" w:rsidRDefault="003E049D" w:rsidP="00BB628D">
            <w:pPr>
              <w:ind w:firstLine="567"/>
              <w:rPr>
                <w:rFonts w:cs="Times New Roman"/>
                <w:sz w:val="28"/>
                <w:szCs w:val="28"/>
              </w:rPr>
            </w:pPr>
            <w:r w:rsidRPr="008379D5">
              <w:rPr>
                <w:rFonts w:cs="Times New Roman"/>
                <w:sz w:val="28"/>
                <w:szCs w:val="28"/>
              </w:rPr>
              <w:t xml:space="preserve"> </w:t>
            </w: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r w:rsidRPr="008379D5">
              <w:rPr>
                <w:rFonts w:cs="Times New Roman"/>
                <w:sz w:val="28"/>
                <w:szCs w:val="28"/>
              </w:rPr>
              <w:t>___________________________</w:t>
            </w:r>
            <w:r w:rsidR="00E05379" w:rsidRPr="008379D5">
              <w:rPr>
                <w:rFonts w:cs="Times New Roman"/>
                <w:sz w:val="28"/>
                <w:szCs w:val="28"/>
              </w:rPr>
              <w:t>______________</w:t>
            </w:r>
          </w:p>
          <w:p w:rsidR="003E049D" w:rsidRPr="008379D5" w:rsidRDefault="003E049D"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3E049D" w:rsidRPr="008379D5" w:rsidRDefault="00E05379" w:rsidP="00BB628D">
            <w:pPr>
              <w:ind w:firstLine="567"/>
              <w:rPr>
                <w:rFonts w:cs="Times New Roman"/>
                <w:sz w:val="28"/>
                <w:szCs w:val="28"/>
              </w:rPr>
            </w:pPr>
            <w:r w:rsidRPr="008379D5">
              <w:rPr>
                <w:rFonts w:cs="Times New Roman"/>
                <w:sz w:val="28"/>
                <w:szCs w:val="28"/>
              </w:rPr>
              <w:t>________</w:t>
            </w:r>
          </w:p>
          <w:p w:rsidR="003E049D" w:rsidRPr="008379D5" w:rsidRDefault="003E049D" w:rsidP="00BB628D">
            <w:pPr>
              <w:ind w:firstLine="567"/>
              <w:rPr>
                <w:rFonts w:cs="Times New Roman"/>
                <w:sz w:val="28"/>
                <w:szCs w:val="28"/>
              </w:rPr>
            </w:pPr>
            <w:r w:rsidRPr="008379D5">
              <w:rPr>
                <w:rFonts w:cs="Times New Roman"/>
                <w:sz w:val="28"/>
                <w:szCs w:val="28"/>
              </w:rPr>
              <w:t>(подпись)</w:t>
            </w:r>
          </w:p>
        </w:tc>
      </w:tr>
      <w:tr w:rsidR="003E049D" w:rsidRPr="008379D5" w:rsidTr="00B15F23">
        <w:trPr>
          <w:trHeight w:val="618"/>
        </w:trPr>
        <w:tc>
          <w:tcPr>
            <w:tcW w:w="1980" w:type="dxa"/>
            <w:tcBorders>
              <w:top w:val="nil"/>
              <w:left w:val="nil"/>
              <w:bottom w:val="nil"/>
              <w:right w:val="nil"/>
            </w:tcBorders>
          </w:tcPr>
          <w:p w:rsidR="003E049D" w:rsidRPr="008379D5" w:rsidRDefault="003E049D" w:rsidP="00E05379">
            <w:pPr>
              <w:rPr>
                <w:rFonts w:cs="Times New Roman"/>
                <w:sz w:val="28"/>
                <w:szCs w:val="28"/>
              </w:rPr>
            </w:pPr>
            <w:r w:rsidRPr="008379D5">
              <w:rPr>
                <w:rFonts w:cs="Times New Roman"/>
                <w:sz w:val="28"/>
                <w:szCs w:val="28"/>
              </w:rPr>
              <w:t>Члены Конкурсной</w:t>
            </w:r>
          </w:p>
          <w:p w:rsidR="003E049D" w:rsidRPr="008379D5" w:rsidRDefault="003E049D" w:rsidP="00E05379">
            <w:pPr>
              <w:rPr>
                <w:rFonts w:cs="Times New Roman"/>
                <w:sz w:val="28"/>
                <w:szCs w:val="28"/>
              </w:rPr>
            </w:pPr>
            <w:r w:rsidRPr="008379D5">
              <w:rPr>
                <w:rFonts w:cs="Times New Roman"/>
                <w:sz w:val="28"/>
                <w:szCs w:val="28"/>
              </w:rPr>
              <w:t>комиссии:</w:t>
            </w:r>
          </w:p>
        </w:tc>
        <w:tc>
          <w:tcPr>
            <w:tcW w:w="6660" w:type="dxa"/>
            <w:tcBorders>
              <w:top w:val="nil"/>
              <w:left w:val="nil"/>
              <w:bottom w:val="nil"/>
              <w:right w:val="nil"/>
            </w:tcBorders>
          </w:tcPr>
          <w:p w:rsidR="003E049D" w:rsidRPr="008379D5" w:rsidRDefault="003E049D" w:rsidP="00BB628D">
            <w:pPr>
              <w:ind w:firstLine="567"/>
              <w:rPr>
                <w:rFonts w:cs="Times New Roman"/>
                <w:sz w:val="28"/>
                <w:szCs w:val="28"/>
              </w:rPr>
            </w:pPr>
          </w:p>
          <w:p w:rsidR="00E05379" w:rsidRPr="008379D5" w:rsidRDefault="00E05379" w:rsidP="00BB628D">
            <w:pPr>
              <w:ind w:firstLine="567"/>
              <w:rPr>
                <w:rFonts w:cs="Times New Roman"/>
                <w:sz w:val="28"/>
                <w:szCs w:val="28"/>
              </w:rPr>
            </w:pPr>
          </w:p>
          <w:p w:rsidR="003E049D" w:rsidRPr="008379D5" w:rsidRDefault="003E049D" w:rsidP="00BB628D">
            <w:pPr>
              <w:ind w:firstLine="567"/>
              <w:rPr>
                <w:rFonts w:cs="Times New Roman"/>
                <w:sz w:val="28"/>
                <w:szCs w:val="28"/>
              </w:rPr>
            </w:pPr>
            <w:r w:rsidRPr="008379D5">
              <w:rPr>
                <w:rFonts w:cs="Times New Roman"/>
                <w:sz w:val="28"/>
                <w:szCs w:val="28"/>
              </w:rPr>
              <w:t>____________________________</w:t>
            </w:r>
            <w:r w:rsidR="00E05379" w:rsidRPr="008379D5">
              <w:rPr>
                <w:rFonts w:cs="Times New Roman"/>
                <w:sz w:val="28"/>
                <w:szCs w:val="28"/>
              </w:rPr>
              <w:t>_____________</w:t>
            </w:r>
          </w:p>
          <w:p w:rsidR="003E049D" w:rsidRPr="008379D5" w:rsidRDefault="003E049D"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3E049D" w:rsidRPr="008379D5" w:rsidRDefault="00E05379" w:rsidP="00BB628D">
            <w:pPr>
              <w:ind w:firstLine="567"/>
              <w:rPr>
                <w:rFonts w:cs="Times New Roman"/>
                <w:sz w:val="28"/>
                <w:szCs w:val="28"/>
              </w:rPr>
            </w:pPr>
            <w:r w:rsidRPr="008379D5">
              <w:rPr>
                <w:rFonts w:cs="Times New Roman"/>
                <w:sz w:val="28"/>
                <w:szCs w:val="28"/>
              </w:rPr>
              <w:t>________</w:t>
            </w:r>
          </w:p>
          <w:p w:rsidR="003E049D" w:rsidRPr="008379D5" w:rsidRDefault="003E049D" w:rsidP="00BB628D">
            <w:pPr>
              <w:ind w:firstLine="567"/>
              <w:rPr>
                <w:rFonts w:cs="Times New Roman"/>
                <w:sz w:val="28"/>
                <w:szCs w:val="28"/>
              </w:rPr>
            </w:pPr>
            <w:r w:rsidRPr="008379D5">
              <w:rPr>
                <w:rFonts w:cs="Times New Roman"/>
                <w:sz w:val="28"/>
                <w:szCs w:val="28"/>
              </w:rPr>
              <w:t>(подпись)</w:t>
            </w:r>
          </w:p>
        </w:tc>
      </w:tr>
      <w:tr w:rsidR="003E049D" w:rsidRPr="008379D5" w:rsidTr="00B15F23">
        <w:trPr>
          <w:trHeight w:val="618"/>
        </w:trPr>
        <w:tc>
          <w:tcPr>
            <w:tcW w:w="1980" w:type="dxa"/>
            <w:tcBorders>
              <w:top w:val="nil"/>
              <w:left w:val="nil"/>
              <w:bottom w:val="nil"/>
              <w:right w:val="nil"/>
            </w:tcBorders>
          </w:tcPr>
          <w:p w:rsidR="003E049D" w:rsidRPr="008379D5" w:rsidRDefault="003E049D" w:rsidP="00BB628D">
            <w:pPr>
              <w:ind w:firstLine="567"/>
              <w:rPr>
                <w:rFonts w:cs="Times New Roman"/>
                <w:sz w:val="28"/>
                <w:szCs w:val="28"/>
              </w:rPr>
            </w:pPr>
          </w:p>
        </w:tc>
        <w:tc>
          <w:tcPr>
            <w:tcW w:w="6660" w:type="dxa"/>
            <w:tcBorders>
              <w:top w:val="nil"/>
              <w:left w:val="nil"/>
              <w:bottom w:val="nil"/>
              <w:right w:val="nil"/>
            </w:tcBorders>
          </w:tcPr>
          <w:p w:rsidR="003E049D" w:rsidRPr="008379D5" w:rsidRDefault="003E049D" w:rsidP="00BB628D">
            <w:pPr>
              <w:ind w:firstLine="567"/>
              <w:rPr>
                <w:rFonts w:cs="Times New Roman"/>
                <w:sz w:val="28"/>
                <w:szCs w:val="28"/>
              </w:rPr>
            </w:pPr>
          </w:p>
          <w:p w:rsidR="003E049D" w:rsidRPr="008379D5" w:rsidRDefault="003E049D" w:rsidP="00BB628D">
            <w:pPr>
              <w:ind w:firstLine="567"/>
              <w:rPr>
                <w:rFonts w:cs="Times New Roman"/>
                <w:sz w:val="28"/>
                <w:szCs w:val="28"/>
              </w:rPr>
            </w:pPr>
            <w:r w:rsidRPr="008379D5">
              <w:rPr>
                <w:rFonts w:cs="Times New Roman"/>
                <w:sz w:val="28"/>
                <w:szCs w:val="28"/>
              </w:rPr>
              <w:t>____________________________</w:t>
            </w:r>
            <w:r w:rsidR="00E05379" w:rsidRPr="008379D5">
              <w:rPr>
                <w:rFonts w:cs="Times New Roman"/>
                <w:sz w:val="28"/>
                <w:szCs w:val="28"/>
              </w:rPr>
              <w:t>_____________</w:t>
            </w:r>
          </w:p>
          <w:p w:rsidR="003E049D" w:rsidRPr="008379D5" w:rsidRDefault="003E049D" w:rsidP="00BB628D">
            <w:pPr>
              <w:ind w:firstLine="567"/>
              <w:rPr>
                <w:rFonts w:cs="Times New Roman"/>
                <w:sz w:val="28"/>
                <w:szCs w:val="28"/>
              </w:rPr>
            </w:pPr>
            <w:r w:rsidRPr="008379D5">
              <w:rPr>
                <w:rFonts w:cs="Times New Roman"/>
                <w:sz w:val="28"/>
                <w:szCs w:val="28"/>
              </w:rPr>
              <w:t>(наименование должности, ФИО)</w:t>
            </w:r>
          </w:p>
        </w:tc>
        <w:tc>
          <w:tcPr>
            <w:tcW w:w="1980" w:type="dxa"/>
            <w:tcBorders>
              <w:top w:val="nil"/>
              <w:left w:val="nil"/>
              <w:bottom w:val="nil"/>
              <w:right w:val="nil"/>
            </w:tcBorders>
            <w:vAlign w:val="bottom"/>
          </w:tcPr>
          <w:p w:rsidR="003E049D" w:rsidRPr="008379D5" w:rsidRDefault="00E05379" w:rsidP="00BB628D">
            <w:pPr>
              <w:ind w:firstLine="567"/>
              <w:rPr>
                <w:rFonts w:cs="Times New Roman"/>
                <w:sz w:val="28"/>
                <w:szCs w:val="28"/>
              </w:rPr>
            </w:pPr>
            <w:r w:rsidRPr="008379D5">
              <w:rPr>
                <w:rFonts w:cs="Times New Roman"/>
                <w:sz w:val="28"/>
                <w:szCs w:val="28"/>
              </w:rPr>
              <w:t>________</w:t>
            </w:r>
          </w:p>
          <w:p w:rsidR="003E049D" w:rsidRPr="008379D5" w:rsidRDefault="003E049D" w:rsidP="00BB628D">
            <w:pPr>
              <w:ind w:firstLine="567"/>
              <w:rPr>
                <w:rFonts w:cs="Times New Roman"/>
                <w:sz w:val="28"/>
                <w:szCs w:val="28"/>
              </w:rPr>
            </w:pPr>
            <w:r w:rsidRPr="008379D5">
              <w:rPr>
                <w:rFonts w:cs="Times New Roman"/>
                <w:sz w:val="28"/>
                <w:szCs w:val="28"/>
              </w:rPr>
              <w:t>(подпись)</w:t>
            </w:r>
          </w:p>
        </w:tc>
      </w:tr>
    </w:tbl>
    <w:p w:rsidR="003E049D" w:rsidRDefault="003E049D" w:rsidP="00BB628D">
      <w:pPr>
        <w:ind w:firstLine="567"/>
        <w:rPr>
          <w:rFonts w:cs="Times New Roman"/>
          <w:sz w:val="28"/>
          <w:szCs w:val="28"/>
        </w:rPr>
      </w:pPr>
    </w:p>
    <w:p w:rsidR="007D6801" w:rsidRDefault="007D6801" w:rsidP="00BB628D">
      <w:pPr>
        <w:ind w:firstLine="567"/>
        <w:rPr>
          <w:rFonts w:cs="Times New Roman"/>
          <w:sz w:val="28"/>
          <w:szCs w:val="28"/>
        </w:rPr>
      </w:pPr>
    </w:p>
    <w:p w:rsidR="007D6801" w:rsidRDefault="007D6801" w:rsidP="00BB628D">
      <w:pPr>
        <w:ind w:firstLine="567"/>
        <w:rPr>
          <w:rFonts w:cs="Times New Roman"/>
          <w:sz w:val="28"/>
          <w:szCs w:val="28"/>
        </w:rPr>
      </w:pPr>
    </w:p>
    <w:tbl>
      <w:tblPr>
        <w:tblW w:w="10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34"/>
        <w:gridCol w:w="1417"/>
        <w:gridCol w:w="2877"/>
        <w:gridCol w:w="2935"/>
        <w:gridCol w:w="12"/>
        <w:gridCol w:w="25"/>
      </w:tblGrid>
      <w:tr w:rsidR="003E049D" w:rsidRPr="008379D5" w:rsidTr="00493E78">
        <w:tc>
          <w:tcPr>
            <w:tcW w:w="10272" w:type="dxa"/>
            <w:gridSpan w:val="7"/>
          </w:tcPr>
          <w:p w:rsidR="003E049D" w:rsidRPr="008379D5" w:rsidRDefault="003E049D" w:rsidP="00BB628D">
            <w:pPr>
              <w:ind w:firstLine="567"/>
              <w:jc w:val="center"/>
              <w:rPr>
                <w:rFonts w:cs="Times New Roman"/>
                <w:sz w:val="28"/>
                <w:szCs w:val="28"/>
              </w:rPr>
            </w:pPr>
            <w:r w:rsidRPr="008379D5">
              <w:rPr>
                <w:rFonts w:cs="Times New Roman"/>
                <w:sz w:val="28"/>
                <w:szCs w:val="28"/>
              </w:rPr>
              <w:t>ЛОТ: ________________________________________________________________________________________________________________</w:t>
            </w:r>
          </w:p>
          <w:p w:rsidR="003E049D" w:rsidRPr="008379D5" w:rsidRDefault="003E049D" w:rsidP="00BB628D">
            <w:pPr>
              <w:ind w:firstLine="567"/>
              <w:jc w:val="center"/>
              <w:rPr>
                <w:rFonts w:cs="Times New Roman"/>
                <w:sz w:val="28"/>
                <w:szCs w:val="28"/>
              </w:rPr>
            </w:pPr>
          </w:p>
        </w:tc>
      </w:tr>
      <w:tr w:rsidR="003E049D" w:rsidRPr="008379D5" w:rsidTr="00493E78">
        <w:trPr>
          <w:gridAfter w:val="1"/>
          <w:wAfter w:w="25" w:type="dxa"/>
          <w:trHeight w:val="190"/>
        </w:trPr>
        <w:tc>
          <w:tcPr>
            <w:tcW w:w="1872" w:type="dxa"/>
            <w:vMerge w:val="restart"/>
            <w:vAlign w:val="center"/>
          </w:tcPr>
          <w:p w:rsidR="003E049D" w:rsidRPr="008379D5" w:rsidRDefault="003E049D" w:rsidP="00BB628D">
            <w:pPr>
              <w:ind w:firstLine="567"/>
              <w:jc w:val="center"/>
              <w:rPr>
                <w:rFonts w:cs="Times New Roman"/>
                <w:sz w:val="28"/>
                <w:szCs w:val="28"/>
              </w:rPr>
            </w:pPr>
            <w:r w:rsidRPr="008379D5">
              <w:rPr>
                <w:rFonts w:cs="Times New Roman"/>
                <w:sz w:val="28"/>
                <w:szCs w:val="28"/>
              </w:rPr>
              <w:t>Наименование критериев оценки</w:t>
            </w:r>
          </w:p>
        </w:tc>
        <w:tc>
          <w:tcPr>
            <w:tcW w:w="1134" w:type="dxa"/>
            <w:vMerge w:val="restart"/>
            <w:vAlign w:val="center"/>
          </w:tcPr>
          <w:p w:rsidR="003E049D" w:rsidRPr="008379D5" w:rsidRDefault="003E049D" w:rsidP="00BB628D">
            <w:pPr>
              <w:ind w:firstLine="567"/>
              <w:jc w:val="center"/>
              <w:rPr>
                <w:rFonts w:cs="Times New Roman"/>
                <w:sz w:val="28"/>
                <w:szCs w:val="28"/>
              </w:rPr>
            </w:pPr>
            <w:r w:rsidRPr="008379D5">
              <w:rPr>
                <w:rFonts w:cs="Times New Roman"/>
                <w:sz w:val="28"/>
                <w:szCs w:val="28"/>
              </w:rPr>
              <w:t>Порядок оценки</w:t>
            </w:r>
          </w:p>
          <w:p w:rsidR="003E049D" w:rsidRPr="008379D5" w:rsidRDefault="003E049D" w:rsidP="00BB628D">
            <w:pPr>
              <w:ind w:firstLine="567"/>
              <w:jc w:val="center"/>
              <w:rPr>
                <w:rFonts w:cs="Times New Roman"/>
                <w:sz w:val="28"/>
                <w:szCs w:val="28"/>
              </w:rPr>
            </w:pPr>
          </w:p>
        </w:tc>
        <w:tc>
          <w:tcPr>
            <w:tcW w:w="7241" w:type="dxa"/>
            <w:gridSpan w:val="4"/>
          </w:tcPr>
          <w:p w:rsidR="003E049D" w:rsidRPr="008379D5" w:rsidRDefault="003E049D" w:rsidP="00CA21EE">
            <w:pPr>
              <w:ind w:firstLine="567"/>
              <w:jc w:val="center"/>
              <w:rPr>
                <w:rFonts w:cs="Times New Roman"/>
                <w:sz w:val="28"/>
                <w:szCs w:val="28"/>
              </w:rPr>
            </w:pPr>
            <w:r w:rsidRPr="008379D5">
              <w:rPr>
                <w:rFonts w:cs="Times New Roman"/>
                <w:sz w:val="28"/>
                <w:szCs w:val="28"/>
              </w:rPr>
              <w:t xml:space="preserve">Наименование </w:t>
            </w:r>
            <w:r w:rsidR="00820942" w:rsidRPr="008379D5">
              <w:rPr>
                <w:rFonts w:cs="Times New Roman"/>
                <w:sz w:val="28"/>
                <w:szCs w:val="28"/>
              </w:rPr>
              <w:t>Участника открытого конкурса</w:t>
            </w:r>
          </w:p>
        </w:tc>
      </w:tr>
      <w:tr w:rsidR="003E049D" w:rsidRPr="008379D5" w:rsidTr="00493E78">
        <w:trPr>
          <w:gridAfter w:val="2"/>
          <w:wAfter w:w="37" w:type="dxa"/>
        </w:trPr>
        <w:tc>
          <w:tcPr>
            <w:tcW w:w="1872" w:type="dxa"/>
            <w:vMerge/>
          </w:tcPr>
          <w:p w:rsidR="003E049D" w:rsidRPr="008379D5" w:rsidRDefault="003E049D" w:rsidP="00BB628D">
            <w:pPr>
              <w:ind w:firstLine="567"/>
              <w:jc w:val="center"/>
              <w:rPr>
                <w:rFonts w:cs="Times New Roman"/>
                <w:sz w:val="28"/>
                <w:szCs w:val="28"/>
              </w:rPr>
            </w:pPr>
          </w:p>
        </w:tc>
        <w:tc>
          <w:tcPr>
            <w:tcW w:w="1134" w:type="dxa"/>
            <w:vMerge/>
          </w:tcPr>
          <w:p w:rsidR="003E049D" w:rsidRPr="008379D5" w:rsidRDefault="003E049D" w:rsidP="00BB628D">
            <w:pPr>
              <w:ind w:firstLine="567"/>
              <w:jc w:val="center"/>
              <w:rPr>
                <w:rFonts w:cs="Times New Roman"/>
                <w:sz w:val="28"/>
                <w:szCs w:val="28"/>
              </w:rPr>
            </w:pPr>
          </w:p>
        </w:tc>
        <w:tc>
          <w:tcPr>
            <w:tcW w:w="1417" w:type="dxa"/>
            <w:vAlign w:val="center"/>
          </w:tcPr>
          <w:p w:rsidR="003E049D" w:rsidRPr="008379D5" w:rsidRDefault="003E049D" w:rsidP="00BB628D">
            <w:pPr>
              <w:ind w:firstLine="567"/>
              <w:jc w:val="center"/>
              <w:rPr>
                <w:rFonts w:cs="Times New Roman"/>
                <w:sz w:val="28"/>
                <w:szCs w:val="28"/>
                <w:lang w:eastAsia="ru-RU"/>
              </w:rPr>
            </w:pPr>
          </w:p>
        </w:tc>
        <w:tc>
          <w:tcPr>
            <w:tcW w:w="2877" w:type="dxa"/>
            <w:vAlign w:val="center"/>
          </w:tcPr>
          <w:p w:rsidR="003E049D" w:rsidRPr="008379D5" w:rsidRDefault="003E049D" w:rsidP="00BB628D">
            <w:pPr>
              <w:ind w:firstLine="567"/>
              <w:jc w:val="center"/>
              <w:rPr>
                <w:rFonts w:cs="Times New Roman"/>
                <w:sz w:val="28"/>
                <w:szCs w:val="28"/>
                <w:lang w:eastAsia="ru-RU"/>
              </w:rPr>
            </w:pPr>
          </w:p>
        </w:tc>
        <w:tc>
          <w:tcPr>
            <w:tcW w:w="2935" w:type="dxa"/>
            <w:vAlign w:val="center"/>
          </w:tcPr>
          <w:p w:rsidR="003E049D" w:rsidRPr="008379D5" w:rsidRDefault="003E049D" w:rsidP="00BB628D">
            <w:pPr>
              <w:ind w:firstLine="567"/>
              <w:jc w:val="center"/>
              <w:rPr>
                <w:rFonts w:cs="Times New Roman"/>
                <w:sz w:val="28"/>
                <w:szCs w:val="28"/>
                <w:lang w:eastAsia="ru-RU"/>
              </w:rPr>
            </w:pPr>
          </w:p>
        </w:tc>
      </w:tr>
      <w:tr w:rsidR="003E049D" w:rsidRPr="008379D5" w:rsidTr="00493E78">
        <w:trPr>
          <w:gridAfter w:val="2"/>
          <w:wAfter w:w="37" w:type="dxa"/>
        </w:trPr>
        <w:tc>
          <w:tcPr>
            <w:tcW w:w="1872" w:type="dxa"/>
            <w:vMerge/>
          </w:tcPr>
          <w:p w:rsidR="003E049D" w:rsidRPr="008379D5" w:rsidRDefault="003E049D" w:rsidP="00BB628D">
            <w:pPr>
              <w:ind w:firstLine="567"/>
              <w:jc w:val="center"/>
              <w:rPr>
                <w:rFonts w:cs="Times New Roman"/>
                <w:sz w:val="28"/>
                <w:szCs w:val="28"/>
              </w:rPr>
            </w:pPr>
          </w:p>
        </w:tc>
        <w:tc>
          <w:tcPr>
            <w:tcW w:w="1134" w:type="dxa"/>
            <w:vMerge/>
          </w:tcPr>
          <w:p w:rsidR="003E049D" w:rsidRPr="008379D5" w:rsidRDefault="003E049D" w:rsidP="00BB628D">
            <w:pPr>
              <w:ind w:firstLine="567"/>
              <w:jc w:val="center"/>
              <w:rPr>
                <w:rFonts w:cs="Times New Roman"/>
                <w:sz w:val="28"/>
                <w:szCs w:val="28"/>
              </w:rPr>
            </w:pPr>
          </w:p>
        </w:tc>
        <w:tc>
          <w:tcPr>
            <w:tcW w:w="1417" w:type="dxa"/>
            <w:vAlign w:val="center"/>
          </w:tcPr>
          <w:p w:rsidR="003E049D" w:rsidRPr="008379D5" w:rsidRDefault="003E049D" w:rsidP="00BB628D">
            <w:pPr>
              <w:ind w:firstLine="567"/>
              <w:jc w:val="center"/>
              <w:rPr>
                <w:rFonts w:cs="Times New Roman"/>
                <w:sz w:val="28"/>
                <w:szCs w:val="28"/>
              </w:rPr>
            </w:pPr>
            <w:r w:rsidRPr="008379D5">
              <w:rPr>
                <w:rFonts w:cs="Times New Roman"/>
                <w:sz w:val="28"/>
                <w:szCs w:val="28"/>
              </w:rPr>
              <w:t>Кол-во</w:t>
            </w:r>
          </w:p>
          <w:p w:rsidR="003E049D" w:rsidRPr="008379D5" w:rsidRDefault="003E049D" w:rsidP="00BB628D">
            <w:pPr>
              <w:ind w:firstLine="567"/>
              <w:jc w:val="center"/>
              <w:rPr>
                <w:rFonts w:cs="Times New Roman"/>
                <w:sz w:val="28"/>
                <w:szCs w:val="28"/>
              </w:rPr>
            </w:pPr>
            <w:r w:rsidRPr="008379D5">
              <w:rPr>
                <w:rFonts w:cs="Times New Roman"/>
                <w:sz w:val="28"/>
                <w:szCs w:val="28"/>
              </w:rPr>
              <w:t>баллов</w:t>
            </w:r>
          </w:p>
        </w:tc>
        <w:tc>
          <w:tcPr>
            <w:tcW w:w="2877" w:type="dxa"/>
            <w:vAlign w:val="center"/>
          </w:tcPr>
          <w:p w:rsidR="003E049D" w:rsidRPr="008379D5" w:rsidRDefault="003E049D" w:rsidP="00BB628D">
            <w:pPr>
              <w:ind w:firstLine="567"/>
              <w:jc w:val="center"/>
              <w:rPr>
                <w:rFonts w:cs="Times New Roman"/>
                <w:sz w:val="28"/>
                <w:szCs w:val="28"/>
              </w:rPr>
            </w:pPr>
            <w:r w:rsidRPr="008379D5">
              <w:rPr>
                <w:rFonts w:cs="Times New Roman"/>
                <w:sz w:val="28"/>
                <w:szCs w:val="28"/>
              </w:rPr>
              <w:t>Кол-во</w:t>
            </w:r>
          </w:p>
          <w:p w:rsidR="003E049D" w:rsidRPr="008379D5" w:rsidRDefault="003E049D" w:rsidP="00BB628D">
            <w:pPr>
              <w:ind w:firstLine="567"/>
              <w:jc w:val="center"/>
              <w:rPr>
                <w:rFonts w:cs="Times New Roman"/>
                <w:sz w:val="28"/>
                <w:szCs w:val="28"/>
              </w:rPr>
            </w:pPr>
            <w:r w:rsidRPr="008379D5">
              <w:rPr>
                <w:rFonts w:cs="Times New Roman"/>
                <w:sz w:val="28"/>
                <w:szCs w:val="28"/>
              </w:rPr>
              <w:t>баллов</w:t>
            </w:r>
          </w:p>
        </w:tc>
        <w:tc>
          <w:tcPr>
            <w:tcW w:w="2935" w:type="dxa"/>
            <w:vAlign w:val="center"/>
          </w:tcPr>
          <w:p w:rsidR="003E049D" w:rsidRPr="008379D5" w:rsidRDefault="003E049D" w:rsidP="00BB628D">
            <w:pPr>
              <w:ind w:firstLine="567"/>
              <w:jc w:val="center"/>
              <w:rPr>
                <w:rFonts w:cs="Times New Roman"/>
                <w:sz w:val="28"/>
                <w:szCs w:val="28"/>
              </w:rPr>
            </w:pPr>
            <w:r w:rsidRPr="008379D5">
              <w:rPr>
                <w:rFonts w:cs="Times New Roman"/>
                <w:sz w:val="28"/>
                <w:szCs w:val="28"/>
              </w:rPr>
              <w:t>Кол-во</w:t>
            </w:r>
          </w:p>
          <w:p w:rsidR="003E049D" w:rsidRPr="008379D5" w:rsidRDefault="003E049D" w:rsidP="00BB628D">
            <w:pPr>
              <w:ind w:firstLine="567"/>
              <w:jc w:val="center"/>
              <w:rPr>
                <w:rFonts w:cs="Times New Roman"/>
                <w:sz w:val="28"/>
                <w:szCs w:val="28"/>
              </w:rPr>
            </w:pPr>
            <w:r w:rsidRPr="008379D5">
              <w:rPr>
                <w:rFonts w:cs="Times New Roman"/>
                <w:sz w:val="28"/>
                <w:szCs w:val="28"/>
              </w:rPr>
              <w:t>баллов</w:t>
            </w:r>
          </w:p>
        </w:tc>
      </w:tr>
      <w:tr w:rsidR="003E049D" w:rsidRPr="008379D5" w:rsidTr="00493E78">
        <w:trPr>
          <w:gridAfter w:val="2"/>
          <w:wAfter w:w="37" w:type="dxa"/>
          <w:trHeight w:val="826"/>
        </w:trPr>
        <w:tc>
          <w:tcPr>
            <w:tcW w:w="1872" w:type="dxa"/>
          </w:tcPr>
          <w:p w:rsidR="003E049D" w:rsidRPr="008379D5" w:rsidRDefault="003E049D" w:rsidP="00BB628D">
            <w:pPr>
              <w:ind w:firstLine="567"/>
              <w:jc w:val="center"/>
              <w:rPr>
                <w:rFonts w:cs="Times New Roman"/>
                <w:sz w:val="28"/>
                <w:szCs w:val="28"/>
              </w:rPr>
            </w:pPr>
          </w:p>
        </w:tc>
        <w:tc>
          <w:tcPr>
            <w:tcW w:w="1134" w:type="dxa"/>
          </w:tcPr>
          <w:p w:rsidR="003E049D" w:rsidRPr="008379D5" w:rsidRDefault="003E049D" w:rsidP="00BB628D">
            <w:pPr>
              <w:ind w:firstLine="567"/>
              <w:jc w:val="center"/>
              <w:rPr>
                <w:rFonts w:cs="Times New Roman"/>
                <w:sz w:val="28"/>
                <w:szCs w:val="28"/>
              </w:rPr>
            </w:pPr>
          </w:p>
        </w:tc>
        <w:tc>
          <w:tcPr>
            <w:tcW w:w="1417" w:type="dxa"/>
            <w:vAlign w:val="center"/>
          </w:tcPr>
          <w:p w:rsidR="003E049D" w:rsidRPr="008379D5" w:rsidRDefault="003E049D" w:rsidP="00493E78">
            <w:pPr>
              <w:ind w:firstLine="38"/>
              <w:jc w:val="center"/>
              <w:rPr>
                <w:rFonts w:cs="Times New Roman"/>
                <w:sz w:val="28"/>
                <w:szCs w:val="28"/>
              </w:rPr>
            </w:pPr>
          </w:p>
        </w:tc>
        <w:tc>
          <w:tcPr>
            <w:tcW w:w="2877" w:type="dxa"/>
            <w:vAlign w:val="center"/>
          </w:tcPr>
          <w:p w:rsidR="003E049D" w:rsidRPr="008379D5" w:rsidRDefault="003E049D" w:rsidP="00BB628D">
            <w:pPr>
              <w:ind w:firstLine="567"/>
              <w:jc w:val="center"/>
              <w:rPr>
                <w:rFonts w:cs="Times New Roman"/>
                <w:sz w:val="28"/>
                <w:szCs w:val="28"/>
              </w:rPr>
            </w:pPr>
          </w:p>
        </w:tc>
        <w:tc>
          <w:tcPr>
            <w:tcW w:w="2935" w:type="dxa"/>
            <w:vAlign w:val="center"/>
          </w:tcPr>
          <w:p w:rsidR="003E049D" w:rsidRPr="008379D5" w:rsidRDefault="003E049D" w:rsidP="00BB628D">
            <w:pPr>
              <w:ind w:firstLine="567"/>
              <w:jc w:val="center"/>
              <w:rPr>
                <w:rFonts w:cs="Times New Roman"/>
                <w:sz w:val="28"/>
                <w:szCs w:val="28"/>
              </w:rPr>
            </w:pPr>
          </w:p>
        </w:tc>
      </w:tr>
      <w:tr w:rsidR="003E049D" w:rsidRPr="008379D5" w:rsidTr="00493E78">
        <w:trPr>
          <w:gridAfter w:val="2"/>
          <w:wAfter w:w="37" w:type="dxa"/>
          <w:trHeight w:val="947"/>
        </w:trPr>
        <w:tc>
          <w:tcPr>
            <w:tcW w:w="1872" w:type="dxa"/>
          </w:tcPr>
          <w:p w:rsidR="003E049D" w:rsidRPr="008379D5" w:rsidRDefault="003E049D" w:rsidP="00BB628D">
            <w:pPr>
              <w:ind w:firstLine="567"/>
              <w:jc w:val="center"/>
              <w:rPr>
                <w:rFonts w:cs="Times New Roman"/>
                <w:sz w:val="28"/>
                <w:szCs w:val="28"/>
                <w:vertAlign w:val="superscript"/>
              </w:rPr>
            </w:pPr>
          </w:p>
        </w:tc>
        <w:tc>
          <w:tcPr>
            <w:tcW w:w="1134" w:type="dxa"/>
          </w:tcPr>
          <w:p w:rsidR="003E049D" w:rsidRPr="008379D5" w:rsidRDefault="003E049D" w:rsidP="00BB628D">
            <w:pPr>
              <w:ind w:firstLine="567"/>
              <w:jc w:val="center"/>
              <w:rPr>
                <w:rFonts w:cs="Times New Roman"/>
                <w:sz w:val="28"/>
                <w:szCs w:val="28"/>
              </w:rPr>
            </w:pPr>
          </w:p>
        </w:tc>
        <w:tc>
          <w:tcPr>
            <w:tcW w:w="1417" w:type="dxa"/>
            <w:vAlign w:val="center"/>
          </w:tcPr>
          <w:p w:rsidR="003E049D" w:rsidRPr="008379D5" w:rsidRDefault="003E049D" w:rsidP="00BB628D">
            <w:pPr>
              <w:ind w:firstLine="567"/>
              <w:jc w:val="center"/>
              <w:rPr>
                <w:rFonts w:cs="Times New Roman"/>
                <w:sz w:val="28"/>
                <w:szCs w:val="28"/>
              </w:rPr>
            </w:pPr>
          </w:p>
        </w:tc>
        <w:tc>
          <w:tcPr>
            <w:tcW w:w="2877" w:type="dxa"/>
            <w:vAlign w:val="center"/>
          </w:tcPr>
          <w:p w:rsidR="003E049D" w:rsidRPr="008379D5" w:rsidRDefault="003E049D" w:rsidP="00BB628D">
            <w:pPr>
              <w:ind w:firstLine="567"/>
              <w:jc w:val="center"/>
              <w:rPr>
                <w:rFonts w:cs="Times New Roman"/>
                <w:sz w:val="28"/>
                <w:szCs w:val="28"/>
              </w:rPr>
            </w:pPr>
          </w:p>
        </w:tc>
        <w:tc>
          <w:tcPr>
            <w:tcW w:w="2935" w:type="dxa"/>
            <w:vAlign w:val="center"/>
          </w:tcPr>
          <w:p w:rsidR="003E049D" w:rsidRPr="008379D5" w:rsidRDefault="003E049D" w:rsidP="00BB628D">
            <w:pPr>
              <w:ind w:firstLine="567"/>
              <w:jc w:val="center"/>
              <w:rPr>
                <w:rFonts w:cs="Times New Roman"/>
                <w:sz w:val="28"/>
                <w:szCs w:val="28"/>
              </w:rPr>
            </w:pPr>
          </w:p>
        </w:tc>
      </w:tr>
      <w:tr w:rsidR="003E049D" w:rsidRPr="00BB628D" w:rsidTr="00493E78">
        <w:trPr>
          <w:gridAfter w:val="2"/>
          <w:wAfter w:w="37" w:type="dxa"/>
          <w:trHeight w:val="349"/>
        </w:trPr>
        <w:tc>
          <w:tcPr>
            <w:tcW w:w="3006" w:type="dxa"/>
            <w:gridSpan w:val="2"/>
            <w:vAlign w:val="center"/>
          </w:tcPr>
          <w:p w:rsidR="003E049D" w:rsidRPr="00BB628D" w:rsidRDefault="003E049D" w:rsidP="00BB628D">
            <w:pPr>
              <w:ind w:firstLine="567"/>
              <w:jc w:val="center"/>
              <w:rPr>
                <w:rFonts w:cs="Times New Roman"/>
                <w:b/>
                <w:sz w:val="28"/>
                <w:szCs w:val="28"/>
              </w:rPr>
            </w:pPr>
            <w:r w:rsidRPr="008379D5">
              <w:rPr>
                <w:rFonts w:cs="Times New Roman"/>
                <w:b/>
                <w:sz w:val="28"/>
                <w:szCs w:val="28"/>
              </w:rPr>
              <w:t>Всего начислено баллов:</w:t>
            </w:r>
          </w:p>
        </w:tc>
        <w:tc>
          <w:tcPr>
            <w:tcW w:w="1417" w:type="dxa"/>
            <w:vAlign w:val="center"/>
          </w:tcPr>
          <w:p w:rsidR="003E049D" w:rsidRPr="00BB628D" w:rsidRDefault="003E049D" w:rsidP="00BB628D">
            <w:pPr>
              <w:ind w:firstLine="567"/>
              <w:jc w:val="center"/>
              <w:rPr>
                <w:rFonts w:cs="Times New Roman"/>
                <w:sz w:val="28"/>
                <w:szCs w:val="28"/>
              </w:rPr>
            </w:pPr>
          </w:p>
        </w:tc>
        <w:tc>
          <w:tcPr>
            <w:tcW w:w="2877" w:type="dxa"/>
            <w:vAlign w:val="center"/>
          </w:tcPr>
          <w:p w:rsidR="003E049D" w:rsidRPr="00BB628D" w:rsidRDefault="003E049D" w:rsidP="00BB628D">
            <w:pPr>
              <w:ind w:firstLine="567"/>
              <w:jc w:val="center"/>
              <w:rPr>
                <w:rFonts w:cs="Times New Roman"/>
                <w:sz w:val="28"/>
                <w:szCs w:val="28"/>
              </w:rPr>
            </w:pPr>
          </w:p>
        </w:tc>
        <w:tc>
          <w:tcPr>
            <w:tcW w:w="2935" w:type="dxa"/>
            <w:vAlign w:val="center"/>
          </w:tcPr>
          <w:p w:rsidR="003E049D" w:rsidRPr="00BB628D" w:rsidRDefault="003E049D" w:rsidP="00BB628D">
            <w:pPr>
              <w:ind w:firstLine="567"/>
              <w:jc w:val="center"/>
              <w:rPr>
                <w:rFonts w:cs="Times New Roman"/>
                <w:sz w:val="28"/>
                <w:szCs w:val="28"/>
              </w:rPr>
            </w:pPr>
          </w:p>
        </w:tc>
      </w:tr>
    </w:tbl>
    <w:p w:rsidR="003E049D" w:rsidRPr="00BB628D" w:rsidRDefault="003E049D" w:rsidP="00BB628D">
      <w:pPr>
        <w:ind w:firstLine="567"/>
        <w:jc w:val="center"/>
        <w:rPr>
          <w:rFonts w:cs="Times New Roman"/>
          <w:sz w:val="28"/>
          <w:szCs w:val="28"/>
        </w:rPr>
      </w:pPr>
    </w:p>
    <w:p w:rsidR="003E049D" w:rsidRPr="00BB628D" w:rsidRDefault="003E049D" w:rsidP="00BB628D">
      <w:pPr>
        <w:ind w:firstLine="567"/>
        <w:jc w:val="center"/>
        <w:rPr>
          <w:rFonts w:cs="Times New Roman"/>
          <w:sz w:val="28"/>
          <w:szCs w:val="28"/>
        </w:rPr>
      </w:pPr>
    </w:p>
    <w:sectPr w:rsidR="003E049D" w:rsidRPr="00BB628D" w:rsidSect="00E003BF">
      <w:footerReference w:type="even" r:id="rId21"/>
      <w:footerReference w:type="default" r:id="rId22"/>
      <w:pgSz w:w="11906" w:h="16838" w:code="9"/>
      <w:pgMar w:top="851" w:right="567" w:bottom="851" w:left="1077" w:header="181" w:footer="2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71" w:rsidRDefault="00E87771" w:rsidP="00697CCD">
      <w:r>
        <w:separator/>
      </w:r>
    </w:p>
  </w:endnote>
  <w:endnote w:type="continuationSeparator" w:id="0">
    <w:p w:rsidR="00E87771" w:rsidRDefault="00E87771"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rsidP="00B15F23">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rsidP="00B15F23">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rsidP="00B15F23">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Pr="00994870" w:rsidRDefault="004E744C" w:rsidP="00B15F23">
    <w:pPr>
      <w:pStyle w:val="a7"/>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rsidP="00B15F23">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E744C" w:rsidRDefault="004E744C" w:rsidP="00B15F23">
    <w:pPr>
      <w:pStyle w:val="a7"/>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rsidP="00B15F2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71" w:rsidRDefault="00E87771" w:rsidP="00697CCD">
      <w:r>
        <w:separator/>
      </w:r>
    </w:p>
  </w:footnote>
  <w:footnote w:type="continuationSeparator" w:id="0">
    <w:p w:rsidR="00E87771" w:rsidRDefault="00E87771" w:rsidP="00697C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Default="004E744C">
    <w:pPr>
      <w:pStyle w:val="a5"/>
      <w:jc w:val="center"/>
    </w:pPr>
    <w:r>
      <w:fldChar w:fldCharType="begin"/>
    </w:r>
    <w:r>
      <w:instrText xml:space="preserve"> PAGE   \* MERGEFORMAT </w:instrText>
    </w:r>
    <w:r>
      <w:fldChar w:fldCharType="separate"/>
    </w:r>
    <w:r>
      <w:rPr>
        <w:noProof/>
      </w:rPr>
      <w:t>4</w:t>
    </w:r>
    <w:r>
      <w:fldChar w:fldCharType="end"/>
    </w:r>
  </w:p>
  <w:p w:rsidR="004E744C" w:rsidRDefault="004E744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Pr="00AD4D70" w:rsidRDefault="004E744C" w:rsidP="00AD4D70">
    <w:pPr>
      <w:pStyle w:val="a5"/>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C" w:rsidRPr="00AD4D70" w:rsidRDefault="004E744C" w:rsidP="00AD4D70">
    <w:pPr>
      <w:pStyle w:val="a5"/>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D506122"/>
    <w:multiLevelType w:val="multilevel"/>
    <w:tmpl w:val="F4C823B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C843C3"/>
    <w:multiLevelType w:val="hybridMultilevel"/>
    <w:tmpl w:val="5388E3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680F"/>
    <w:multiLevelType w:val="hybridMultilevel"/>
    <w:tmpl w:val="28E6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C1382"/>
    <w:multiLevelType w:val="hybridMultilevel"/>
    <w:tmpl w:val="5388E3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A1E67"/>
    <w:multiLevelType w:val="hybridMultilevel"/>
    <w:tmpl w:val="3D9879A2"/>
    <w:lvl w:ilvl="0" w:tplc="0394A840">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CA476C5"/>
    <w:multiLevelType w:val="hybridMultilevel"/>
    <w:tmpl w:val="BD4E0E2E"/>
    <w:lvl w:ilvl="0" w:tplc="8278ACDA">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4063D87"/>
    <w:multiLevelType w:val="hybridMultilevel"/>
    <w:tmpl w:val="BAA2646A"/>
    <w:lvl w:ilvl="0" w:tplc="83086CEA">
      <w:start w:val="5"/>
      <w:numFmt w:val="bullet"/>
      <w:lvlText w:val=""/>
      <w:lvlJc w:val="left"/>
      <w:pPr>
        <w:ind w:left="720" w:hanging="360"/>
      </w:pPr>
      <w:rPr>
        <w:rFonts w:ascii="Symbol" w:eastAsia="SimSu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5D144D"/>
    <w:multiLevelType w:val="hybridMultilevel"/>
    <w:tmpl w:val="34CA9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27D3D"/>
    <w:multiLevelType w:val="hybridMultilevel"/>
    <w:tmpl w:val="B8647BFC"/>
    <w:lvl w:ilvl="0" w:tplc="B4D01018">
      <w:start w:val="5"/>
      <w:numFmt w:val="bullet"/>
      <w:lvlText w:val=""/>
      <w:lvlJc w:val="left"/>
      <w:pPr>
        <w:ind w:left="927" w:hanging="360"/>
      </w:pPr>
      <w:rPr>
        <w:rFonts w:ascii="Symbol" w:eastAsia="SimSu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6E873A6"/>
    <w:multiLevelType w:val="hybridMultilevel"/>
    <w:tmpl w:val="3822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605943"/>
    <w:multiLevelType w:val="hybridMultilevel"/>
    <w:tmpl w:val="BF1E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051092"/>
    <w:multiLevelType w:val="hybridMultilevel"/>
    <w:tmpl w:val="AAC0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806094"/>
    <w:multiLevelType w:val="hybridMultilevel"/>
    <w:tmpl w:val="04E04A46"/>
    <w:lvl w:ilvl="0" w:tplc="D21AC2C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15:restartNumberingAfterBreak="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14"/>
  </w:num>
  <w:num w:numId="4">
    <w:abstractNumId w:val="8"/>
  </w:num>
  <w:num w:numId="5">
    <w:abstractNumId w:val="4"/>
  </w:num>
  <w:num w:numId="6">
    <w:abstractNumId w:val="2"/>
  </w:num>
  <w:num w:numId="7">
    <w:abstractNumId w:val="3"/>
  </w:num>
  <w:num w:numId="8">
    <w:abstractNumId w:val="0"/>
  </w:num>
  <w:num w:numId="9">
    <w:abstractNumId w:val="12"/>
  </w:num>
  <w:num w:numId="10">
    <w:abstractNumId w:val="11"/>
  </w:num>
  <w:num w:numId="11">
    <w:abstractNumId w:val="10"/>
  </w:num>
  <w:num w:numId="12">
    <w:abstractNumId w:val="6"/>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CD"/>
    <w:rsid w:val="00000B73"/>
    <w:rsid w:val="00001037"/>
    <w:rsid w:val="00004757"/>
    <w:rsid w:val="00006968"/>
    <w:rsid w:val="000147C0"/>
    <w:rsid w:val="000179AA"/>
    <w:rsid w:val="0002268D"/>
    <w:rsid w:val="0002458E"/>
    <w:rsid w:val="00025CAB"/>
    <w:rsid w:val="000271B1"/>
    <w:rsid w:val="00030C95"/>
    <w:rsid w:val="00032738"/>
    <w:rsid w:val="000363E5"/>
    <w:rsid w:val="00041C51"/>
    <w:rsid w:val="00042652"/>
    <w:rsid w:val="00044F2A"/>
    <w:rsid w:val="00051706"/>
    <w:rsid w:val="00055419"/>
    <w:rsid w:val="00061E08"/>
    <w:rsid w:val="000704FD"/>
    <w:rsid w:val="00070A8B"/>
    <w:rsid w:val="00074A5D"/>
    <w:rsid w:val="00075CFB"/>
    <w:rsid w:val="00077091"/>
    <w:rsid w:val="00084A35"/>
    <w:rsid w:val="00086F85"/>
    <w:rsid w:val="00092B45"/>
    <w:rsid w:val="000A0CE3"/>
    <w:rsid w:val="000A68E2"/>
    <w:rsid w:val="000A6CF3"/>
    <w:rsid w:val="000B065C"/>
    <w:rsid w:val="000B2E21"/>
    <w:rsid w:val="000B302E"/>
    <w:rsid w:val="000B3269"/>
    <w:rsid w:val="000B7FDF"/>
    <w:rsid w:val="000C08FD"/>
    <w:rsid w:val="000C113C"/>
    <w:rsid w:val="000C3D01"/>
    <w:rsid w:val="000C56DF"/>
    <w:rsid w:val="000D0BC3"/>
    <w:rsid w:val="000D1C38"/>
    <w:rsid w:val="000D26EA"/>
    <w:rsid w:val="000D7609"/>
    <w:rsid w:val="000E22C2"/>
    <w:rsid w:val="000E6C57"/>
    <w:rsid w:val="000F00C3"/>
    <w:rsid w:val="000F0CC0"/>
    <w:rsid w:val="000F2EEE"/>
    <w:rsid w:val="000F5BD5"/>
    <w:rsid w:val="00102D86"/>
    <w:rsid w:val="00102EA8"/>
    <w:rsid w:val="00110B0A"/>
    <w:rsid w:val="001111D8"/>
    <w:rsid w:val="00111AB2"/>
    <w:rsid w:val="00115872"/>
    <w:rsid w:val="00123C31"/>
    <w:rsid w:val="00125AB4"/>
    <w:rsid w:val="00125ECD"/>
    <w:rsid w:val="001315E9"/>
    <w:rsid w:val="00136245"/>
    <w:rsid w:val="001362E7"/>
    <w:rsid w:val="00145747"/>
    <w:rsid w:val="0014578E"/>
    <w:rsid w:val="001472CA"/>
    <w:rsid w:val="00151D0E"/>
    <w:rsid w:val="001545EA"/>
    <w:rsid w:val="00154683"/>
    <w:rsid w:val="00155F6A"/>
    <w:rsid w:val="001578CB"/>
    <w:rsid w:val="001609AB"/>
    <w:rsid w:val="001639F3"/>
    <w:rsid w:val="00164BB2"/>
    <w:rsid w:val="0016542B"/>
    <w:rsid w:val="001714A1"/>
    <w:rsid w:val="001771CA"/>
    <w:rsid w:val="00184798"/>
    <w:rsid w:val="0018569B"/>
    <w:rsid w:val="00186A0B"/>
    <w:rsid w:val="00187081"/>
    <w:rsid w:val="00187AE2"/>
    <w:rsid w:val="001A1448"/>
    <w:rsid w:val="001A2DFF"/>
    <w:rsid w:val="001A3446"/>
    <w:rsid w:val="001A49A1"/>
    <w:rsid w:val="001A67AD"/>
    <w:rsid w:val="001B2D45"/>
    <w:rsid w:val="001B38EB"/>
    <w:rsid w:val="001B45D2"/>
    <w:rsid w:val="001B562B"/>
    <w:rsid w:val="001B712C"/>
    <w:rsid w:val="001C0E37"/>
    <w:rsid w:val="001C1153"/>
    <w:rsid w:val="001C340A"/>
    <w:rsid w:val="001C380D"/>
    <w:rsid w:val="001C664E"/>
    <w:rsid w:val="001D2102"/>
    <w:rsid w:val="001D3D88"/>
    <w:rsid w:val="001D5873"/>
    <w:rsid w:val="001D7867"/>
    <w:rsid w:val="001D7A63"/>
    <w:rsid w:val="001E08D8"/>
    <w:rsid w:val="001E1818"/>
    <w:rsid w:val="001E4C97"/>
    <w:rsid w:val="001E4CF8"/>
    <w:rsid w:val="001E6DBF"/>
    <w:rsid w:val="001F76C3"/>
    <w:rsid w:val="001F792A"/>
    <w:rsid w:val="002066F4"/>
    <w:rsid w:val="00211A38"/>
    <w:rsid w:val="00213BD5"/>
    <w:rsid w:val="00214E96"/>
    <w:rsid w:val="0021676D"/>
    <w:rsid w:val="002171DE"/>
    <w:rsid w:val="002261D6"/>
    <w:rsid w:val="00226E00"/>
    <w:rsid w:val="00227335"/>
    <w:rsid w:val="002273D3"/>
    <w:rsid w:val="002338D4"/>
    <w:rsid w:val="00234E17"/>
    <w:rsid w:val="00236B6C"/>
    <w:rsid w:val="002411D0"/>
    <w:rsid w:val="00247B19"/>
    <w:rsid w:val="00261F43"/>
    <w:rsid w:val="002625A5"/>
    <w:rsid w:val="002627BA"/>
    <w:rsid w:val="00262ECC"/>
    <w:rsid w:val="00270D2E"/>
    <w:rsid w:val="002753D9"/>
    <w:rsid w:val="00276814"/>
    <w:rsid w:val="00276A62"/>
    <w:rsid w:val="00277E13"/>
    <w:rsid w:val="00283A2E"/>
    <w:rsid w:val="00284C9B"/>
    <w:rsid w:val="002855E4"/>
    <w:rsid w:val="0028577E"/>
    <w:rsid w:val="00290EE2"/>
    <w:rsid w:val="00291530"/>
    <w:rsid w:val="002954B2"/>
    <w:rsid w:val="00297C73"/>
    <w:rsid w:val="00297CF6"/>
    <w:rsid w:val="002A1477"/>
    <w:rsid w:val="002B39E1"/>
    <w:rsid w:val="002B3DE2"/>
    <w:rsid w:val="002B42A0"/>
    <w:rsid w:val="002B5F65"/>
    <w:rsid w:val="002C1D5D"/>
    <w:rsid w:val="002E0D5C"/>
    <w:rsid w:val="002E1B29"/>
    <w:rsid w:val="002E5F0A"/>
    <w:rsid w:val="002E7D2B"/>
    <w:rsid w:val="002F1062"/>
    <w:rsid w:val="002F46F5"/>
    <w:rsid w:val="002F5BD7"/>
    <w:rsid w:val="002F5F66"/>
    <w:rsid w:val="00300A3E"/>
    <w:rsid w:val="00310FF4"/>
    <w:rsid w:val="0031105F"/>
    <w:rsid w:val="00311DD6"/>
    <w:rsid w:val="003162D6"/>
    <w:rsid w:val="00321572"/>
    <w:rsid w:val="003219F2"/>
    <w:rsid w:val="00335DDF"/>
    <w:rsid w:val="003369C2"/>
    <w:rsid w:val="00337213"/>
    <w:rsid w:val="00341E45"/>
    <w:rsid w:val="00345CD4"/>
    <w:rsid w:val="0035210B"/>
    <w:rsid w:val="00352F63"/>
    <w:rsid w:val="0035598C"/>
    <w:rsid w:val="00361019"/>
    <w:rsid w:val="0036463E"/>
    <w:rsid w:val="00365DD7"/>
    <w:rsid w:val="003663F4"/>
    <w:rsid w:val="00373C41"/>
    <w:rsid w:val="00374BAF"/>
    <w:rsid w:val="003857A8"/>
    <w:rsid w:val="00391B5C"/>
    <w:rsid w:val="0039494F"/>
    <w:rsid w:val="00397FC8"/>
    <w:rsid w:val="003A0E47"/>
    <w:rsid w:val="003B2BF6"/>
    <w:rsid w:val="003B4A90"/>
    <w:rsid w:val="003C0DD4"/>
    <w:rsid w:val="003D49FC"/>
    <w:rsid w:val="003D76F9"/>
    <w:rsid w:val="003D7CE5"/>
    <w:rsid w:val="003E049D"/>
    <w:rsid w:val="003E18F4"/>
    <w:rsid w:val="003F0081"/>
    <w:rsid w:val="003F302F"/>
    <w:rsid w:val="003F392D"/>
    <w:rsid w:val="003F6A44"/>
    <w:rsid w:val="00405C45"/>
    <w:rsid w:val="00406172"/>
    <w:rsid w:val="00414E23"/>
    <w:rsid w:val="004164DB"/>
    <w:rsid w:val="0042343A"/>
    <w:rsid w:val="004237E3"/>
    <w:rsid w:val="00430FA2"/>
    <w:rsid w:val="00431355"/>
    <w:rsid w:val="004313CA"/>
    <w:rsid w:val="00431CBF"/>
    <w:rsid w:val="00433EBA"/>
    <w:rsid w:val="00435B66"/>
    <w:rsid w:val="00435D62"/>
    <w:rsid w:val="00436695"/>
    <w:rsid w:val="00436EC2"/>
    <w:rsid w:val="00443383"/>
    <w:rsid w:val="004461A3"/>
    <w:rsid w:val="00450ED4"/>
    <w:rsid w:val="004545E7"/>
    <w:rsid w:val="00454A5D"/>
    <w:rsid w:val="00454A75"/>
    <w:rsid w:val="004562AD"/>
    <w:rsid w:val="004606F3"/>
    <w:rsid w:val="00464828"/>
    <w:rsid w:val="0047112C"/>
    <w:rsid w:val="004716B6"/>
    <w:rsid w:val="00472EE0"/>
    <w:rsid w:val="0047416A"/>
    <w:rsid w:val="00474A19"/>
    <w:rsid w:val="00477891"/>
    <w:rsid w:val="00480B11"/>
    <w:rsid w:val="004856B2"/>
    <w:rsid w:val="00493E78"/>
    <w:rsid w:val="00497903"/>
    <w:rsid w:val="004A5FF8"/>
    <w:rsid w:val="004B109C"/>
    <w:rsid w:val="004B55BA"/>
    <w:rsid w:val="004B7481"/>
    <w:rsid w:val="004B7E38"/>
    <w:rsid w:val="004D14D6"/>
    <w:rsid w:val="004D60E5"/>
    <w:rsid w:val="004D7D56"/>
    <w:rsid w:val="004E4ECE"/>
    <w:rsid w:val="004E505E"/>
    <w:rsid w:val="004E744C"/>
    <w:rsid w:val="004F0588"/>
    <w:rsid w:val="004F1EC2"/>
    <w:rsid w:val="004F2295"/>
    <w:rsid w:val="004F2767"/>
    <w:rsid w:val="004F4E7D"/>
    <w:rsid w:val="004F6920"/>
    <w:rsid w:val="00502147"/>
    <w:rsid w:val="00520174"/>
    <w:rsid w:val="0052066C"/>
    <w:rsid w:val="00521184"/>
    <w:rsid w:val="005226A9"/>
    <w:rsid w:val="00523A1C"/>
    <w:rsid w:val="0052493F"/>
    <w:rsid w:val="00524D94"/>
    <w:rsid w:val="005254D0"/>
    <w:rsid w:val="0053110E"/>
    <w:rsid w:val="0053158B"/>
    <w:rsid w:val="0053327F"/>
    <w:rsid w:val="00534CFE"/>
    <w:rsid w:val="00535B45"/>
    <w:rsid w:val="005400EC"/>
    <w:rsid w:val="00544183"/>
    <w:rsid w:val="0054470D"/>
    <w:rsid w:val="0054516F"/>
    <w:rsid w:val="00550632"/>
    <w:rsid w:val="0055319A"/>
    <w:rsid w:val="00555094"/>
    <w:rsid w:val="005575ED"/>
    <w:rsid w:val="00560043"/>
    <w:rsid w:val="00564BA3"/>
    <w:rsid w:val="005662EB"/>
    <w:rsid w:val="0057177E"/>
    <w:rsid w:val="00572826"/>
    <w:rsid w:val="005739C8"/>
    <w:rsid w:val="00586C40"/>
    <w:rsid w:val="005927B4"/>
    <w:rsid w:val="00593067"/>
    <w:rsid w:val="00595EF0"/>
    <w:rsid w:val="005A6883"/>
    <w:rsid w:val="005A6C19"/>
    <w:rsid w:val="005A7861"/>
    <w:rsid w:val="005B1D09"/>
    <w:rsid w:val="005B419B"/>
    <w:rsid w:val="005B738C"/>
    <w:rsid w:val="005C0497"/>
    <w:rsid w:val="005C26FB"/>
    <w:rsid w:val="005C5AFF"/>
    <w:rsid w:val="005D0057"/>
    <w:rsid w:val="005D1DDE"/>
    <w:rsid w:val="005D2314"/>
    <w:rsid w:val="005D2E17"/>
    <w:rsid w:val="005D3407"/>
    <w:rsid w:val="005D4E6E"/>
    <w:rsid w:val="005F751F"/>
    <w:rsid w:val="00603236"/>
    <w:rsid w:val="00603BA2"/>
    <w:rsid w:val="00610BC5"/>
    <w:rsid w:val="00611FDF"/>
    <w:rsid w:val="00613F0E"/>
    <w:rsid w:val="00614EEF"/>
    <w:rsid w:val="00615DD9"/>
    <w:rsid w:val="0062436F"/>
    <w:rsid w:val="00627F48"/>
    <w:rsid w:val="00631214"/>
    <w:rsid w:val="00633287"/>
    <w:rsid w:val="00637669"/>
    <w:rsid w:val="00640F88"/>
    <w:rsid w:val="006458FA"/>
    <w:rsid w:val="00651AA3"/>
    <w:rsid w:val="00656392"/>
    <w:rsid w:val="00662528"/>
    <w:rsid w:val="006654BA"/>
    <w:rsid w:val="00666E3B"/>
    <w:rsid w:val="006707B8"/>
    <w:rsid w:val="00676E9A"/>
    <w:rsid w:val="00684B20"/>
    <w:rsid w:val="00686879"/>
    <w:rsid w:val="00691708"/>
    <w:rsid w:val="006922B5"/>
    <w:rsid w:val="00697CCD"/>
    <w:rsid w:val="006A398A"/>
    <w:rsid w:val="006A6F8B"/>
    <w:rsid w:val="006C0100"/>
    <w:rsid w:val="006C28A2"/>
    <w:rsid w:val="006C3D3B"/>
    <w:rsid w:val="006C52D3"/>
    <w:rsid w:val="006C7173"/>
    <w:rsid w:val="006D00EA"/>
    <w:rsid w:val="006D2DF4"/>
    <w:rsid w:val="006E374A"/>
    <w:rsid w:val="006E7EE7"/>
    <w:rsid w:val="006F2F51"/>
    <w:rsid w:val="006F51F6"/>
    <w:rsid w:val="00706ACF"/>
    <w:rsid w:val="00706ADB"/>
    <w:rsid w:val="00707739"/>
    <w:rsid w:val="00712750"/>
    <w:rsid w:val="00714FED"/>
    <w:rsid w:val="00716A56"/>
    <w:rsid w:val="00716A76"/>
    <w:rsid w:val="00720741"/>
    <w:rsid w:val="00725C42"/>
    <w:rsid w:val="00732B8C"/>
    <w:rsid w:val="00734640"/>
    <w:rsid w:val="00742A4E"/>
    <w:rsid w:val="00744C5B"/>
    <w:rsid w:val="00745A7F"/>
    <w:rsid w:val="007466BB"/>
    <w:rsid w:val="00750BBA"/>
    <w:rsid w:val="00750D3A"/>
    <w:rsid w:val="0075239C"/>
    <w:rsid w:val="007601A2"/>
    <w:rsid w:val="00760C89"/>
    <w:rsid w:val="00761C8C"/>
    <w:rsid w:val="00762828"/>
    <w:rsid w:val="007703E4"/>
    <w:rsid w:val="00771C06"/>
    <w:rsid w:val="00775293"/>
    <w:rsid w:val="00776D9E"/>
    <w:rsid w:val="00776DE2"/>
    <w:rsid w:val="00777674"/>
    <w:rsid w:val="00781A16"/>
    <w:rsid w:val="00785C69"/>
    <w:rsid w:val="00790B7B"/>
    <w:rsid w:val="007916BD"/>
    <w:rsid w:val="007930C8"/>
    <w:rsid w:val="00793916"/>
    <w:rsid w:val="007949DD"/>
    <w:rsid w:val="007A0AB5"/>
    <w:rsid w:val="007A2FA2"/>
    <w:rsid w:val="007B4196"/>
    <w:rsid w:val="007B69CD"/>
    <w:rsid w:val="007C21A5"/>
    <w:rsid w:val="007C29E9"/>
    <w:rsid w:val="007C4ABB"/>
    <w:rsid w:val="007C5433"/>
    <w:rsid w:val="007C608E"/>
    <w:rsid w:val="007C63A9"/>
    <w:rsid w:val="007D181B"/>
    <w:rsid w:val="007D641B"/>
    <w:rsid w:val="007D6801"/>
    <w:rsid w:val="007D7D5A"/>
    <w:rsid w:val="007E5998"/>
    <w:rsid w:val="007F0D91"/>
    <w:rsid w:val="007F30EB"/>
    <w:rsid w:val="007F39BE"/>
    <w:rsid w:val="007F51F5"/>
    <w:rsid w:val="007F52E5"/>
    <w:rsid w:val="0080009A"/>
    <w:rsid w:val="00803173"/>
    <w:rsid w:val="00805183"/>
    <w:rsid w:val="008119F8"/>
    <w:rsid w:val="00816C17"/>
    <w:rsid w:val="008175AC"/>
    <w:rsid w:val="00817821"/>
    <w:rsid w:val="00820942"/>
    <w:rsid w:val="00820F92"/>
    <w:rsid w:val="008320FE"/>
    <w:rsid w:val="00832C33"/>
    <w:rsid w:val="008379D5"/>
    <w:rsid w:val="00841FD6"/>
    <w:rsid w:val="00843B9E"/>
    <w:rsid w:val="00843C51"/>
    <w:rsid w:val="00844C1C"/>
    <w:rsid w:val="00847BA2"/>
    <w:rsid w:val="00847F57"/>
    <w:rsid w:val="00852854"/>
    <w:rsid w:val="00854399"/>
    <w:rsid w:val="00856E8C"/>
    <w:rsid w:val="008604D9"/>
    <w:rsid w:val="0086261F"/>
    <w:rsid w:val="0086324A"/>
    <w:rsid w:val="00864402"/>
    <w:rsid w:val="0087266D"/>
    <w:rsid w:val="008751EC"/>
    <w:rsid w:val="00875801"/>
    <w:rsid w:val="00876735"/>
    <w:rsid w:val="00893D8E"/>
    <w:rsid w:val="0089754C"/>
    <w:rsid w:val="008A0345"/>
    <w:rsid w:val="008A2BFD"/>
    <w:rsid w:val="008A2EB9"/>
    <w:rsid w:val="008A39AE"/>
    <w:rsid w:val="008A6912"/>
    <w:rsid w:val="008B1428"/>
    <w:rsid w:val="008B1ABB"/>
    <w:rsid w:val="008B2193"/>
    <w:rsid w:val="008B7BF0"/>
    <w:rsid w:val="008C0418"/>
    <w:rsid w:val="008C32AB"/>
    <w:rsid w:val="008D0D47"/>
    <w:rsid w:val="008D0D99"/>
    <w:rsid w:val="008D1984"/>
    <w:rsid w:val="008D1DDB"/>
    <w:rsid w:val="008D3649"/>
    <w:rsid w:val="008D658B"/>
    <w:rsid w:val="008D729F"/>
    <w:rsid w:val="008F2520"/>
    <w:rsid w:val="008F2BB7"/>
    <w:rsid w:val="008F6DE5"/>
    <w:rsid w:val="008F773D"/>
    <w:rsid w:val="00900689"/>
    <w:rsid w:val="009008BE"/>
    <w:rsid w:val="00900D47"/>
    <w:rsid w:val="0090338A"/>
    <w:rsid w:val="00911EF2"/>
    <w:rsid w:val="009138DF"/>
    <w:rsid w:val="00913926"/>
    <w:rsid w:val="00914E4A"/>
    <w:rsid w:val="00916854"/>
    <w:rsid w:val="009235B6"/>
    <w:rsid w:val="00923A84"/>
    <w:rsid w:val="0092700E"/>
    <w:rsid w:val="00930E59"/>
    <w:rsid w:val="00930EFB"/>
    <w:rsid w:val="00935F12"/>
    <w:rsid w:val="00942025"/>
    <w:rsid w:val="0094264C"/>
    <w:rsid w:val="009451DD"/>
    <w:rsid w:val="00946F09"/>
    <w:rsid w:val="009525DC"/>
    <w:rsid w:val="00952C55"/>
    <w:rsid w:val="009539F7"/>
    <w:rsid w:val="00954026"/>
    <w:rsid w:val="00955B59"/>
    <w:rsid w:val="00956D55"/>
    <w:rsid w:val="0096040D"/>
    <w:rsid w:val="00963D21"/>
    <w:rsid w:val="00970337"/>
    <w:rsid w:val="00971421"/>
    <w:rsid w:val="00973D4A"/>
    <w:rsid w:val="0097463B"/>
    <w:rsid w:val="00982874"/>
    <w:rsid w:val="00984B51"/>
    <w:rsid w:val="00986780"/>
    <w:rsid w:val="0099123C"/>
    <w:rsid w:val="009946F8"/>
    <w:rsid w:val="00994870"/>
    <w:rsid w:val="00994F49"/>
    <w:rsid w:val="009956D8"/>
    <w:rsid w:val="009B4CA2"/>
    <w:rsid w:val="009B6F0C"/>
    <w:rsid w:val="009C186A"/>
    <w:rsid w:val="009C2E3F"/>
    <w:rsid w:val="009C6531"/>
    <w:rsid w:val="009D010A"/>
    <w:rsid w:val="009D020C"/>
    <w:rsid w:val="009D072C"/>
    <w:rsid w:val="009D17CE"/>
    <w:rsid w:val="009D26B0"/>
    <w:rsid w:val="009D5573"/>
    <w:rsid w:val="009E1181"/>
    <w:rsid w:val="009E4536"/>
    <w:rsid w:val="009F009C"/>
    <w:rsid w:val="009F450B"/>
    <w:rsid w:val="009F6D4E"/>
    <w:rsid w:val="00A014EA"/>
    <w:rsid w:val="00A03562"/>
    <w:rsid w:val="00A04635"/>
    <w:rsid w:val="00A12844"/>
    <w:rsid w:val="00A146A7"/>
    <w:rsid w:val="00A14A96"/>
    <w:rsid w:val="00A16D79"/>
    <w:rsid w:val="00A20290"/>
    <w:rsid w:val="00A209F7"/>
    <w:rsid w:val="00A2663A"/>
    <w:rsid w:val="00A27A58"/>
    <w:rsid w:val="00A30A51"/>
    <w:rsid w:val="00A416B6"/>
    <w:rsid w:val="00A43B62"/>
    <w:rsid w:val="00A474E7"/>
    <w:rsid w:val="00A61465"/>
    <w:rsid w:val="00A6238E"/>
    <w:rsid w:val="00A70C80"/>
    <w:rsid w:val="00A732D3"/>
    <w:rsid w:val="00A80A14"/>
    <w:rsid w:val="00A90917"/>
    <w:rsid w:val="00A92165"/>
    <w:rsid w:val="00A94596"/>
    <w:rsid w:val="00A958F9"/>
    <w:rsid w:val="00A97BEF"/>
    <w:rsid w:val="00A97EDC"/>
    <w:rsid w:val="00AA0809"/>
    <w:rsid w:val="00AA254C"/>
    <w:rsid w:val="00AA6B6A"/>
    <w:rsid w:val="00AA7F6F"/>
    <w:rsid w:val="00AB146D"/>
    <w:rsid w:val="00AB5E1B"/>
    <w:rsid w:val="00AC6942"/>
    <w:rsid w:val="00AC6EB6"/>
    <w:rsid w:val="00AD23B8"/>
    <w:rsid w:val="00AD2AE9"/>
    <w:rsid w:val="00AD3B52"/>
    <w:rsid w:val="00AD4D70"/>
    <w:rsid w:val="00AE1E50"/>
    <w:rsid w:val="00AE6843"/>
    <w:rsid w:val="00AF05A2"/>
    <w:rsid w:val="00AF1C9B"/>
    <w:rsid w:val="00B007B7"/>
    <w:rsid w:val="00B046BA"/>
    <w:rsid w:val="00B061C6"/>
    <w:rsid w:val="00B1169A"/>
    <w:rsid w:val="00B12712"/>
    <w:rsid w:val="00B15F23"/>
    <w:rsid w:val="00B166B5"/>
    <w:rsid w:val="00B20FFE"/>
    <w:rsid w:val="00B21D71"/>
    <w:rsid w:val="00B24ABE"/>
    <w:rsid w:val="00B2556B"/>
    <w:rsid w:val="00B25E1A"/>
    <w:rsid w:val="00B40FAD"/>
    <w:rsid w:val="00B44223"/>
    <w:rsid w:val="00B44F29"/>
    <w:rsid w:val="00B477B3"/>
    <w:rsid w:val="00B50783"/>
    <w:rsid w:val="00B52401"/>
    <w:rsid w:val="00B605C4"/>
    <w:rsid w:val="00B60CB7"/>
    <w:rsid w:val="00B673AD"/>
    <w:rsid w:val="00B7010F"/>
    <w:rsid w:val="00B71334"/>
    <w:rsid w:val="00B7475A"/>
    <w:rsid w:val="00B77338"/>
    <w:rsid w:val="00B77869"/>
    <w:rsid w:val="00B813FD"/>
    <w:rsid w:val="00B82591"/>
    <w:rsid w:val="00B86770"/>
    <w:rsid w:val="00B9623A"/>
    <w:rsid w:val="00BA1738"/>
    <w:rsid w:val="00BA3DDA"/>
    <w:rsid w:val="00BA59C6"/>
    <w:rsid w:val="00BB04F2"/>
    <w:rsid w:val="00BB0703"/>
    <w:rsid w:val="00BB3452"/>
    <w:rsid w:val="00BB628D"/>
    <w:rsid w:val="00BB781B"/>
    <w:rsid w:val="00BC0DC9"/>
    <w:rsid w:val="00BC273F"/>
    <w:rsid w:val="00BC3544"/>
    <w:rsid w:val="00BC4405"/>
    <w:rsid w:val="00BC6479"/>
    <w:rsid w:val="00BD4E43"/>
    <w:rsid w:val="00BD5084"/>
    <w:rsid w:val="00BD5497"/>
    <w:rsid w:val="00BE0E49"/>
    <w:rsid w:val="00BF029B"/>
    <w:rsid w:val="00BF1A92"/>
    <w:rsid w:val="00BF2483"/>
    <w:rsid w:val="00C0481D"/>
    <w:rsid w:val="00C05B40"/>
    <w:rsid w:val="00C06946"/>
    <w:rsid w:val="00C14137"/>
    <w:rsid w:val="00C15CCE"/>
    <w:rsid w:val="00C211C8"/>
    <w:rsid w:val="00C230DD"/>
    <w:rsid w:val="00C36089"/>
    <w:rsid w:val="00C52123"/>
    <w:rsid w:val="00C54B4A"/>
    <w:rsid w:val="00C54F2B"/>
    <w:rsid w:val="00C556C4"/>
    <w:rsid w:val="00C55C72"/>
    <w:rsid w:val="00C55F7D"/>
    <w:rsid w:val="00C611D6"/>
    <w:rsid w:val="00C6396E"/>
    <w:rsid w:val="00C645FA"/>
    <w:rsid w:val="00C66C06"/>
    <w:rsid w:val="00C80115"/>
    <w:rsid w:val="00C818A5"/>
    <w:rsid w:val="00C84822"/>
    <w:rsid w:val="00C84FB5"/>
    <w:rsid w:val="00C92525"/>
    <w:rsid w:val="00C94266"/>
    <w:rsid w:val="00C94789"/>
    <w:rsid w:val="00C97733"/>
    <w:rsid w:val="00CA00E7"/>
    <w:rsid w:val="00CA21EE"/>
    <w:rsid w:val="00CA400D"/>
    <w:rsid w:val="00CA4ECB"/>
    <w:rsid w:val="00CB1153"/>
    <w:rsid w:val="00CB23BE"/>
    <w:rsid w:val="00CB7BCE"/>
    <w:rsid w:val="00CC5106"/>
    <w:rsid w:val="00CC5729"/>
    <w:rsid w:val="00CD3788"/>
    <w:rsid w:val="00CD4770"/>
    <w:rsid w:val="00CD5907"/>
    <w:rsid w:val="00CE25A3"/>
    <w:rsid w:val="00CE6D51"/>
    <w:rsid w:val="00CE7294"/>
    <w:rsid w:val="00CE78B0"/>
    <w:rsid w:val="00CF36A5"/>
    <w:rsid w:val="00CF5E0F"/>
    <w:rsid w:val="00D0253F"/>
    <w:rsid w:val="00D035E8"/>
    <w:rsid w:val="00D05547"/>
    <w:rsid w:val="00D057F7"/>
    <w:rsid w:val="00D0720C"/>
    <w:rsid w:val="00D10C6F"/>
    <w:rsid w:val="00D1123E"/>
    <w:rsid w:val="00D11D74"/>
    <w:rsid w:val="00D12BED"/>
    <w:rsid w:val="00D15C5B"/>
    <w:rsid w:val="00D23DFE"/>
    <w:rsid w:val="00D2536F"/>
    <w:rsid w:val="00D2770B"/>
    <w:rsid w:val="00D27FA3"/>
    <w:rsid w:val="00D328D6"/>
    <w:rsid w:val="00D332CA"/>
    <w:rsid w:val="00D3591E"/>
    <w:rsid w:val="00D36AE7"/>
    <w:rsid w:val="00D42774"/>
    <w:rsid w:val="00D46616"/>
    <w:rsid w:val="00D46E9C"/>
    <w:rsid w:val="00D47CB8"/>
    <w:rsid w:val="00D602FC"/>
    <w:rsid w:val="00D60310"/>
    <w:rsid w:val="00D81A2B"/>
    <w:rsid w:val="00D965BE"/>
    <w:rsid w:val="00DA070D"/>
    <w:rsid w:val="00DA1788"/>
    <w:rsid w:val="00DA2780"/>
    <w:rsid w:val="00DA7050"/>
    <w:rsid w:val="00DB0E9F"/>
    <w:rsid w:val="00DB1AB9"/>
    <w:rsid w:val="00DB1BA8"/>
    <w:rsid w:val="00DB254E"/>
    <w:rsid w:val="00DB547F"/>
    <w:rsid w:val="00DB7322"/>
    <w:rsid w:val="00DB773B"/>
    <w:rsid w:val="00DC2480"/>
    <w:rsid w:val="00DC2EF9"/>
    <w:rsid w:val="00DC3E11"/>
    <w:rsid w:val="00DC5FD4"/>
    <w:rsid w:val="00DC5FF0"/>
    <w:rsid w:val="00DD315F"/>
    <w:rsid w:val="00DD5601"/>
    <w:rsid w:val="00DD6B56"/>
    <w:rsid w:val="00DE152C"/>
    <w:rsid w:val="00DE1AFB"/>
    <w:rsid w:val="00DE1C04"/>
    <w:rsid w:val="00DE4DAF"/>
    <w:rsid w:val="00DF19AB"/>
    <w:rsid w:val="00DF3843"/>
    <w:rsid w:val="00DF3ABD"/>
    <w:rsid w:val="00E003BF"/>
    <w:rsid w:val="00E03415"/>
    <w:rsid w:val="00E0477C"/>
    <w:rsid w:val="00E05379"/>
    <w:rsid w:val="00E057AD"/>
    <w:rsid w:val="00E17863"/>
    <w:rsid w:val="00E21607"/>
    <w:rsid w:val="00E219C0"/>
    <w:rsid w:val="00E21B3D"/>
    <w:rsid w:val="00E222BD"/>
    <w:rsid w:val="00E22EAC"/>
    <w:rsid w:val="00E30ED3"/>
    <w:rsid w:val="00E30F45"/>
    <w:rsid w:val="00E3323F"/>
    <w:rsid w:val="00E33B5D"/>
    <w:rsid w:val="00E3519E"/>
    <w:rsid w:val="00E3609F"/>
    <w:rsid w:val="00E37AB9"/>
    <w:rsid w:val="00E43804"/>
    <w:rsid w:val="00E44CF6"/>
    <w:rsid w:val="00E47A32"/>
    <w:rsid w:val="00E50372"/>
    <w:rsid w:val="00E51666"/>
    <w:rsid w:val="00E53E51"/>
    <w:rsid w:val="00E544DB"/>
    <w:rsid w:val="00E610A0"/>
    <w:rsid w:val="00E63565"/>
    <w:rsid w:val="00E63947"/>
    <w:rsid w:val="00E654DE"/>
    <w:rsid w:val="00E679B1"/>
    <w:rsid w:val="00E7042C"/>
    <w:rsid w:val="00E70590"/>
    <w:rsid w:val="00E73C8A"/>
    <w:rsid w:val="00E73E0C"/>
    <w:rsid w:val="00E75742"/>
    <w:rsid w:val="00E8674D"/>
    <w:rsid w:val="00E87771"/>
    <w:rsid w:val="00E879CE"/>
    <w:rsid w:val="00E90265"/>
    <w:rsid w:val="00EA2F30"/>
    <w:rsid w:val="00EA2F8E"/>
    <w:rsid w:val="00EA5B6F"/>
    <w:rsid w:val="00EB01ED"/>
    <w:rsid w:val="00EB2D1C"/>
    <w:rsid w:val="00EB41FE"/>
    <w:rsid w:val="00EB4A43"/>
    <w:rsid w:val="00EB52CC"/>
    <w:rsid w:val="00EB5878"/>
    <w:rsid w:val="00EB7249"/>
    <w:rsid w:val="00EC2BDB"/>
    <w:rsid w:val="00EC36AD"/>
    <w:rsid w:val="00EC3C1F"/>
    <w:rsid w:val="00EC45E7"/>
    <w:rsid w:val="00EC510F"/>
    <w:rsid w:val="00EC775E"/>
    <w:rsid w:val="00EC7BD7"/>
    <w:rsid w:val="00ED0D13"/>
    <w:rsid w:val="00ED1949"/>
    <w:rsid w:val="00ED2361"/>
    <w:rsid w:val="00ED5AA3"/>
    <w:rsid w:val="00EE210A"/>
    <w:rsid w:val="00EE70EE"/>
    <w:rsid w:val="00EE7EB3"/>
    <w:rsid w:val="00EF0180"/>
    <w:rsid w:val="00EF2838"/>
    <w:rsid w:val="00EF2F4C"/>
    <w:rsid w:val="00EF6A57"/>
    <w:rsid w:val="00EF7571"/>
    <w:rsid w:val="00EF7C3F"/>
    <w:rsid w:val="00F01BD1"/>
    <w:rsid w:val="00F01E59"/>
    <w:rsid w:val="00F02582"/>
    <w:rsid w:val="00F032CD"/>
    <w:rsid w:val="00F10324"/>
    <w:rsid w:val="00F15062"/>
    <w:rsid w:val="00F15F59"/>
    <w:rsid w:val="00F2083C"/>
    <w:rsid w:val="00F22A47"/>
    <w:rsid w:val="00F25994"/>
    <w:rsid w:val="00F30054"/>
    <w:rsid w:val="00F31114"/>
    <w:rsid w:val="00F35C4D"/>
    <w:rsid w:val="00F36405"/>
    <w:rsid w:val="00F3704E"/>
    <w:rsid w:val="00F415C1"/>
    <w:rsid w:val="00F44037"/>
    <w:rsid w:val="00F45577"/>
    <w:rsid w:val="00F46865"/>
    <w:rsid w:val="00F5365D"/>
    <w:rsid w:val="00F54184"/>
    <w:rsid w:val="00F60D04"/>
    <w:rsid w:val="00F63367"/>
    <w:rsid w:val="00F65C6A"/>
    <w:rsid w:val="00F66579"/>
    <w:rsid w:val="00F70488"/>
    <w:rsid w:val="00F74E96"/>
    <w:rsid w:val="00F75703"/>
    <w:rsid w:val="00F7702F"/>
    <w:rsid w:val="00F81E32"/>
    <w:rsid w:val="00F82041"/>
    <w:rsid w:val="00F870CF"/>
    <w:rsid w:val="00F873DD"/>
    <w:rsid w:val="00F9578F"/>
    <w:rsid w:val="00FA3CCF"/>
    <w:rsid w:val="00FA7B83"/>
    <w:rsid w:val="00FB31E2"/>
    <w:rsid w:val="00FB47B2"/>
    <w:rsid w:val="00FC21BA"/>
    <w:rsid w:val="00FC4EDA"/>
    <w:rsid w:val="00FC72F6"/>
    <w:rsid w:val="00FD1916"/>
    <w:rsid w:val="00FD21B5"/>
    <w:rsid w:val="00FD7C83"/>
    <w:rsid w:val="00FE1042"/>
    <w:rsid w:val="00FE47D4"/>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098D"/>
  <w15:docId w15:val="{81F6B079-D208-4DBB-8728-66C7E8B7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CCD"/>
    <w:pPr>
      <w:widowControl w:val="0"/>
      <w:suppressAutoHyphens/>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697CCD"/>
    <w:pPr>
      <w:keepNext/>
      <w:spacing w:before="240" w:after="60"/>
      <w:outlineLvl w:val="0"/>
    </w:pPr>
    <w:rPr>
      <w:rFonts w:ascii="Cambria" w:eastAsia="Times New Roman" w:hAnsi="Cambria" w:cs="Mangal"/>
      <w:b/>
      <w:bCs/>
      <w:kern w:val="32"/>
      <w:sz w:val="32"/>
      <w:szCs w:val="29"/>
      <w:lang w:val="x-none"/>
    </w:rPr>
  </w:style>
  <w:style w:type="paragraph" w:styleId="20">
    <w:name w:val="heading 2"/>
    <w:basedOn w:val="a"/>
    <w:next w:val="a"/>
    <w:link w:val="21"/>
    <w:uiPriority w:val="9"/>
    <w:semiHidden/>
    <w:unhideWhenUsed/>
    <w:qFormat/>
    <w:rsid w:val="00697CCD"/>
    <w:pPr>
      <w:keepNext/>
      <w:keepLines/>
      <w:spacing w:before="200"/>
      <w:outlineLvl w:val="1"/>
    </w:pPr>
    <w:rPr>
      <w:rFonts w:ascii="Cambria" w:eastAsia="Times New Roman" w:hAnsi="Cambria" w:cs="Mangal"/>
      <w:b/>
      <w:bCs/>
      <w:color w:val="4F81BD"/>
      <w:sz w:val="26"/>
      <w:szCs w:val="23"/>
      <w:lang w:val="x-none"/>
    </w:rPr>
  </w:style>
  <w:style w:type="paragraph" w:styleId="30">
    <w:name w:val="heading 3"/>
    <w:basedOn w:val="a"/>
    <w:next w:val="a"/>
    <w:link w:val="31"/>
    <w:qFormat/>
    <w:rsid w:val="00697CCD"/>
    <w:pPr>
      <w:keepNext/>
      <w:keepLines/>
      <w:widowControl/>
      <w:suppressAutoHyphens w:val="0"/>
      <w:spacing w:before="240" w:after="60"/>
      <w:outlineLvl w:val="2"/>
    </w:pPr>
    <w:rPr>
      <w:rFonts w:ascii="Arial" w:eastAsia="Times New Roman" w:hAnsi="Arial" w:cs="Times New Roman"/>
      <w:b/>
      <w:bCs/>
      <w:kern w:val="0"/>
      <w:sz w:val="26"/>
      <w:szCs w:val="26"/>
      <w:lang w:val="x-none" w:eastAsia="ru-RU" w:bidi="ar-SA"/>
    </w:rPr>
  </w:style>
  <w:style w:type="paragraph" w:styleId="6">
    <w:name w:val="heading 6"/>
    <w:basedOn w:val="a"/>
    <w:next w:val="a"/>
    <w:link w:val="60"/>
    <w:uiPriority w:val="9"/>
    <w:semiHidden/>
    <w:unhideWhenUsed/>
    <w:qFormat/>
    <w:rsid w:val="00697CCD"/>
    <w:pPr>
      <w:keepNext/>
      <w:keepLines/>
      <w:spacing w:before="200"/>
      <w:outlineLvl w:val="5"/>
    </w:pPr>
    <w:rPr>
      <w:rFonts w:ascii="Cambria" w:eastAsia="Times New Roman" w:hAnsi="Cambria" w:cs="Mangal"/>
      <w:i/>
      <w:iCs/>
      <w:color w:val="243F60"/>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7CCD"/>
    <w:rPr>
      <w:rFonts w:ascii="Cambria" w:eastAsia="Times New Roman" w:hAnsi="Cambria" w:cs="Mangal"/>
      <w:b/>
      <w:bCs/>
      <w:kern w:val="32"/>
      <w:sz w:val="32"/>
      <w:szCs w:val="29"/>
      <w:lang w:eastAsia="hi-IN" w:bidi="hi-IN"/>
    </w:rPr>
  </w:style>
  <w:style w:type="character" w:customStyle="1" w:styleId="31">
    <w:name w:val="Заголовок 3 Знак"/>
    <w:link w:val="30"/>
    <w:rsid w:val="00697CCD"/>
    <w:rPr>
      <w:rFonts w:ascii="Arial" w:eastAsia="Times New Roman" w:hAnsi="Arial" w:cs="Arial"/>
      <w:b/>
      <w:bCs/>
      <w:sz w:val="26"/>
      <w:szCs w:val="26"/>
      <w:lang w:eastAsia="ru-RU"/>
    </w:rPr>
  </w:style>
  <w:style w:type="paragraph" w:styleId="a3">
    <w:name w:val="Body Text Indent"/>
    <w:basedOn w:val="a"/>
    <w:link w:val="a4"/>
    <w:rsid w:val="00697CCD"/>
    <w:pPr>
      <w:spacing w:after="120"/>
      <w:ind w:left="283"/>
    </w:pPr>
    <w:rPr>
      <w:lang w:val="x-none"/>
    </w:rPr>
  </w:style>
  <w:style w:type="character" w:customStyle="1" w:styleId="a4">
    <w:name w:val="Основной текст с отступом Знак"/>
    <w:link w:val="a3"/>
    <w:rsid w:val="00697CCD"/>
    <w:rPr>
      <w:rFonts w:ascii="Times New Roman" w:eastAsia="SimSun" w:hAnsi="Times New Roman" w:cs="Tahoma"/>
      <w:kern w:val="1"/>
      <w:sz w:val="24"/>
      <w:szCs w:val="24"/>
      <w:lang w:eastAsia="hi-IN" w:bidi="hi-IN"/>
    </w:rPr>
  </w:style>
  <w:style w:type="paragraph" w:styleId="a5">
    <w:name w:val="header"/>
    <w:basedOn w:val="a"/>
    <w:link w:val="a6"/>
    <w:uiPriority w:val="99"/>
    <w:unhideWhenUsed/>
    <w:rsid w:val="00697CCD"/>
    <w:pPr>
      <w:tabs>
        <w:tab w:val="center" w:pos="4677"/>
        <w:tab w:val="right" w:pos="9355"/>
      </w:tabs>
    </w:pPr>
    <w:rPr>
      <w:rFonts w:cs="Mangal"/>
      <w:szCs w:val="21"/>
      <w:lang w:val="x-none"/>
    </w:rPr>
  </w:style>
  <w:style w:type="character" w:customStyle="1" w:styleId="a6">
    <w:name w:val="Верхний колонтитул Знак"/>
    <w:link w:val="a5"/>
    <w:uiPriority w:val="99"/>
    <w:rsid w:val="00697CCD"/>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697CCD"/>
    <w:pPr>
      <w:tabs>
        <w:tab w:val="center" w:pos="4677"/>
        <w:tab w:val="right" w:pos="9355"/>
      </w:tabs>
    </w:pPr>
    <w:rPr>
      <w:rFonts w:cs="Mangal"/>
      <w:szCs w:val="21"/>
      <w:lang w:val="x-none"/>
    </w:rPr>
  </w:style>
  <w:style w:type="character" w:customStyle="1" w:styleId="a8">
    <w:name w:val="Нижний колонтитул Знак"/>
    <w:link w:val="a7"/>
    <w:uiPriority w:val="99"/>
    <w:rsid w:val="00697CCD"/>
    <w:rPr>
      <w:rFonts w:ascii="Times New Roman" w:eastAsia="SimSun" w:hAnsi="Times New Roman" w:cs="Mangal"/>
      <w:kern w:val="1"/>
      <w:sz w:val="24"/>
      <w:szCs w:val="21"/>
      <w:lang w:eastAsia="hi-IN" w:bidi="hi-IN"/>
    </w:rPr>
  </w:style>
  <w:style w:type="paragraph" w:styleId="32">
    <w:name w:val="Body Text 3"/>
    <w:basedOn w:val="a"/>
    <w:link w:val="33"/>
    <w:uiPriority w:val="99"/>
    <w:semiHidden/>
    <w:unhideWhenUsed/>
    <w:rsid w:val="00697CCD"/>
    <w:pPr>
      <w:spacing w:after="120"/>
    </w:pPr>
    <w:rPr>
      <w:rFonts w:cs="Mangal"/>
      <w:sz w:val="16"/>
      <w:szCs w:val="14"/>
      <w:lang w:val="x-none"/>
    </w:rPr>
  </w:style>
  <w:style w:type="character" w:customStyle="1" w:styleId="33">
    <w:name w:val="Основной текст 3 Знак"/>
    <w:link w:val="32"/>
    <w:uiPriority w:val="99"/>
    <w:semiHidden/>
    <w:rsid w:val="00697CCD"/>
    <w:rPr>
      <w:rFonts w:ascii="Times New Roman" w:eastAsia="SimSun" w:hAnsi="Times New Roman" w:cs="Mangal"/>
      <w:kern w:val="1"/>
      <w:sz w:val="16"/>
      <w:szCs w:val="14"/>
      <w:lang w:eastAsia="hi-IN" w:bidi="hi-IN"/>
    </w:rPr>
  </w:style>
  <w:style w:type="paragraph" w:styleId="22">
    <w:name w:val="Body Text 2"/>
    <w:basedOn w:val="a"/>
    <w:link w:val="23"/>
    <w:uiPriority w:val="99"/>
    <w:semiHidden/>
    <w:unhideWhenUsed/>
    <w:rsid w:val="00697CCD"/>
    <w:pPr>
      <w:spacing w:after="120" w:line="480" w:lineRule="auto"/>
    </w:pPr>
    <w:rPr>
      <w:rFonts w:cs="Mangal"/>
      <w:szCs w:val="21"/>
      <w:lang w:val="x-none"/>
    </w:rPr>
  </w:style>
  <w:style w:type="character" w:customStyle="1" w:styleId="23">
    <w:name w:val="Основной текст 2 Знак"/>
    <w:link w:val="22"/>
    <w:uiPriority w:val="99"/>
    <w:semiHidden/>
    <w:rsid w:val="00697CCD"/>
    <w:rPr>
      <w:rFonts w:ascii="Times New Roman" w:eastAsia="SimSun" w:hAnsi="Times New Roman" w:cs="Mangal"/>
      <w:kern w:val="1"/>
      <w:sz w:val="24"/>
      <w:szCs w:val="21"/>
      <w:lang w:eastAsia="hi-IN" w:bidi="hi-IN"/>
    </w:rPr>
  </w:style>
  <w:style w:type="paragraph" w:customStyle="1" w:styleId="7">
    <w:name w:val="заголовок 7"/>
    <w:basedOn w:val="a"/>
    <w:next w:val="a"/>
    <w:rsid w:val="00697CCD"/>
    <w:pPr>
      <w:keepNext/>
      <w:tabs>
        <w:tab w:val="left" w:pos="1476"/>
      </w:tabs>
      <w:suppressAutoHyphens w:val="0"/>
      <w:jc w:val="center"/>
    </w:pPr>
    <w:rPr>
      <w:rFonts w:eastAsia="Times New Roman" w:cs="Times New Roman"/>
      <w:b/>
      <w:kern w:val="0"/>
      <w:szCs w:val="20"/>
      <w:lang w:eastAsia="ru-RU" w:bidi="ar-SA"/>
    </w:rPr>
  </w:style>
  <w:style w:type="paragraph" w:customStyle="1" w:styleId="BodyText21">
    <w:name w:val="Body Text 21"/>
    <w:basedOn w:val="a"/>
    <w:rsid w:val="00697CCD"/>
    <w:pPr>
      <w:widowControl/>
      <w:suppressAutoHyphens w:val="0"/>
      <w:ind w:firstLine="720"/>
      <w:jc w:val="both"/>
    </w:pPr>
    <w:rPr>
      <w:rFonts w:eastAsia="Times New Roman" w:cs="Times New Roman"/>
      <w:kern w:val="0"/>
      <w:szCs w:val="20"/>
      <w:lang w:eastAsia="ru-RU" w:bidi="ar-SA"/>
    </w:rPr>
  </w:style>
  <w:style w:type="paragraph" w:styleId="a9">
    <w:name w:val="Normal (Web)"/>
    <w:basedOn w:val="a"/>
    <w:uiPriority w:val="99"/>
    <w:rsid w:val="00697CCD"/>
    <w:pPr>
      <w:widowControl/>
      <w:suppressAutoHyphens w:val="0"/>
      <w:spacing w:before="100" w:after="100"/>
    </w:pPr>
    <w:rPr>
      <w:rFonts w:ascii="Arial" w:eastAsia="Times New Roman" w:hAnsi="Arial" w:cs="Times New Roman"/>
      <w:color w:val="000000"/>
      <w:kern w:val="0"/>
      <w:sz w:val="20"/>
      <w:szCs w:val="20"/>
      <w:lang w:eastAsia="ru-RU" w:bidi="ar-SA"/>
    </w:rPr>
  </w:style>
  <w:style w:type="character" w:customStyle="1" w:styleId="60">
    <w:name w:val="Заголовок 6 Знак"/>
    <w:link w:val="6"/>
    <w:uiPriority w:val="9"/>
    <w:semiHidden/>
    <w:rsid w:val="00697CCD"/>
    <w:rPr>
      <w:rFonts w:ascii="Cambria" w:eastAsia="Times New Roman" w:hAnsi="Cambria" w:cs="Mangal"/>
      <w:i/>
      <w:iCs/>
      <w:color w:val="243F60"/>
      <w:kern w:val="1"/>
      <w:sz w:val="24"/>
      <w:szCs w:val="21"/>
      <w:lang w:eastAsia="hi-IN" w:bidi="hi-IN"/>
    </w:rPr>
  </w:style>
  <w:style w:type="paragraph" w:styleId="aa">
    <w:name w:val="Body Text"/>
    <w:basedOn w:val="a"/>
    <w:link w:val="ab"/>
    <w:uiPriority w:val="99"/>
    <w:semiHidden/>
    <w:unhideWhenUsed/>
    <w:rsid w:val="00697CCD"/>
    <w:pPr>
      <w:spacing w:after="120"/>
    </w:pPr>
    <w:rPr>
      <w:rFonts w:cs="Mangal"/>
      <w:szCs w:val="21"/>
      <w:lang w:val="x-none"/>
    </w:rPr>
  </w:style>
  <w:style w:type="character" w:customStyle="1" w:styleId="ab">
    <w:name w:val="Основной текст Знак"/>
    <w:link w:val="aa"/>
    <w:uiPriority w:val="99"/>
    <w:semiHidden/>
    <w:rsid w:val="00697CCD"/>
    <w:rPr>
      <w:rFonts w:ascii="Times New Roman" w:eastAsia="SimSun" w:hAnsi="Times New Roman" w:cs="Mangal"/>
      <w:kern w:val="1"/>
      <w:sz w:val="24"/>
      <w:szCs w:val="21"/>
      <w:lang w:eastAsia="hi-IN" w:bidi="hi-IN"/>
    </w:rPr>
  </w:style>
  <w:style w:type="paragraph" w:customStyle="1" w:styleId="3">
    <w:name w:val="Стиль3 Знак Знак"/>
    <w:basedOn w:val="24"/>
    <w:uiPriority w:val="99"/>
    <w:rsid w:val="00697CCD"/>
    <w:pPr>
      <w:numPr>
        <w:ilvl w:val="2"/>
        <w:numId w:val="3"/>
      </w:numPr>
      <w:tabs>
        <w:tab w:val="clear" w:pos="227"/>
      </w:tabs>
      <w:suppressAutoHyphens w:val="0"/>
      <w:adjustRightInd w:val="0"/>
      <w:spacing w:before="120" w:after="0" w:line="240" w:lineRule="auto"/>
      <w:ind w:left="1854" w:hanging="720"/>
      <w:jc w:val="both"/>
      <w:textAlignment w:val="baseline"/>
    </w:pPr>
    <w:rPr>
      <w:rFonts w:eastAsia="Times New Roman" w:cs="Times New Roman"/>
      <w:kern w:val="0"/>
      <w:szCs w:val="20"/>
      <w:lang w:eastAsia="ru-RU" w:bidi="ar-SA"/>
    </w:rPr>
  </w:style>
  <w:style w:type="paragraph" w:customStyle="1" w:styleId="11">
    <w:name w:val="Обычный1"/>
    <w:rsid w:val="00697CCD"/>
    <w:pPr>
      <w:widowControl w:val="0"/>
    </w:pPr>
    <w:rPr>
      <w:rFonts w:ascii="Times New Roman" w:eastAsia="Times New Roman" w:hAnsi="Times New Roman"/>
      <w:snapToGrid w:val="0"/>
    </w:rPr>
  </w:style>
  <w:style w:type="character" w:styleId="ac">
    <w:name w:val="page number"/>
    <w:rsid w:val="00697CCD"/>
    <w:rPr>
      <w:rFonts w:ascii="Times New Roman" w:hAnsi="Times New Roman"/>
    </w:rPr>
  </w:style>
  <w:style w:type="paragraph" w:customStyle="1" w:styleId="110">
    <w:name w:val="заголовок 11"/>
    <w:basedOn w:val="a"/>
    <w:next w:val="a"/>
    <w:rsid w:val="00697CCD"/>
    <w:pPr>
      <w:keepNext/>
      <w:widowControl/>
      <w:jc w:val="center"/>
    </w:pPr>
    <w:rPr>
      <w:rFonts w:eastAsia="Times New Roman" w:cs="Times New Roman"/>
      <w:kern w:val="0"/>
      <w:szCs w:val="20"/>
      <w:lang w:eastAsia="ar-SA" w:bidi="ar-SA"/>
    </w:rPr>
  </w:style>
  <w:style w:type="paragraph" w:styleId="ad">
    <w:name w:val="List Paragraph"/>
    <w:basedOn w:val="a"/>
    <w:uiPriority w:val="34"/>
    <w:qFormat/>
    <w:rsid w:val="00697CCD"/>
    <w:pPr>
      <w:widowControl/>
      <w:suppressAutoHyphens w:val="0"/>
      <w:ind w:left="720"/>
      <w:contextualSpacing/>
    </w:pPr>
    <w:rPr>
      <w:rFonts w:eastAsia="Times New Roman" w:cs="Times New Roman"/>
      <w:kern w:val="0"/>
      <w:lang w:eastAsia="ru-RU" w:bidi="ar-SA"/>
    </w:rPr>
  </w:style>
  <w:style w:type="paragraph" w:styleId="24">
    <w:name w:val="Body Text Indent 2"/>
    <w:basedOn w:val="a"/>
    <w:link w:val="25"/>
    <w:uiPriority w:val="99"/>
    <w:semiHidden/>
    <w:unhideWhenUsed/>
    <w:rsid w:val="00697CCD"/>
    <w:pPr>
      <w:spacing w:after="120" w:line="480" w:lineRule="auto"/>
      <w:ind w:left="283"/>
    </w:pPr>
    <w:rPr>
      <w:rFonts w:cs="Mangal"/>
      <w:szCs w:val="21"/>
      <w:lang w:val="x-none"/>
    </w:rPr>
  </w:style>
  <w:style w:type="character" w:customStyle="1" w:styleId="25">
    <w:name w:val="Основной текст с отступом 2 Знак"/>
    <w:link w:val="24"/>
    <w:uiPriority w:val="99"/>
    <w:semiHidden/>
    <w:rsid w:val="00697CCD"/>
    <w:rPr>
      <w:rFonts w:ascii="Times New Roman" w:eastAsia="SimSun" w:hAnsi="Times New Roman" w:cs="Mangal"/>
      <w:kern w:val="1"/>
      <w:sz w:val="24"/>
      <w:szCs w:val="21"/>
      <w:lang w:eastAsia="hi-IN" w:bidi="hi-IN"/>
    </w:rPr>
  </w:style>
  <w:style w:type="character" w:customStyle="1" w:styleId="21">
    <w:name w:val="Заголовок 2 Знак"/>
    <w:link w:val="20"/>
    <w:uiPriority w:val="9"/>
    <w:semiHidden/>
    <w:rsid w:val="00697CCD"/>
    <w:rPr>
      <w:rFonts w:ascii="Cambria" w:eastAsia="Times New Roman" w:hAnsi="Cambria" w:cs="Mangal"/>
      <w:b/>
      <w:bCs/>
      <w:color w:val="4F81BD"/>
      <w:kern w:val="1"/>
      <w:sz w:val="26"/>
      <w:szCs w:val="23"/>
      <w:lang w:eastAsia="hi-IN" w:bidi="hi-IN"/>
    </w:rPr>
  </w:style>
  <w:style w:type="paragraph" w:customStyle="1" w:styleId="FR2">
    <w:name w:val="FR2"/>
    <w:rsid w:val="00697CCD"/>
    <w:pPr>
      <w:widowControl w:val="0"/>
      <w:suppressAutoHyphens/>
      <w:ind w:firstLine="280"/>
      <w:jc w:val="both"/>
    </w:pPr>
    <w:rPr>
      <w:rFonts w:ascii="Times New Roman" w:eastAsia="Arial" w:hAnsi="Times New Roman"/>
      <w:lang w:eastAsia="ar-SA"/>
    </w:rPr>
  </w:style>
  <w:style w:type="character" w:styleId="ae">
    <w:name w:val="Emphasis"/>
    <w:qFormat/>
    <w:rsid w:val="00697CCD"/>
    <w:rPr>
      <w:i/>
      <w:iCs/>
    </w:rPr>
  </w:style>
  <w:style w:type="character" w:customStyle="1" w:styleId="BodyTextChar">
    <w:name w:val="Body Text Char"/>
    <w:semiHidden/>
    <w:locked/>
    <w:rsid w:val="00697CCD"/>
    <w:rPr>
      <w:rFonts w:cs="Times New Roman"/>
      <w:lang w:val="x-none" w:eastAsia="en-US"/>
    </w:rPr>
  </w:style>
  <w:style w:type="paragraph" w:styleId="af">
    <w:name w:val="Title"/>
    <w:basedOn w:val="a"/>
    <w:link w:val="af0"/>
    <w:qFormat/>
    <w:rsid w:val="00994870"/>
    <w:pPr>
      <w:widowControl/>
      <w:suppressAutoHyphens w:val="0"/>
      <w:spacing w:before="100" w:beforeAutospacing="1" w:after="100" w:afterAutospacing="1"/>
    </w:pPr>
    <w:rPr>
      <w:rFonts w:ascii="Arial Unicode MS" w:eastAsia="Arial Unicode MS" w:hAnsi="Arial Unicode MS" w:cs="Times New Roman"/>
      <w:color w:val="000000"/>
      <w:kern w:val="0"/>
      <w:lang w:val="x-none" w:eastAsia="ru-RU" w:bidi="ar-SA"/>
    </w:rPr>
  </w:style>
  <w:style w:type="character" w:customStyle="1" w:styleId="af0">
    <w:name w:val="Заголовок Знак"/>
    <w:link w:val="af"/>
    <w:rsid w:val="00994870"/>
    <w:rPr>
      <w:rFonts w:ascii="Arial Unicode MS" w:eastAsia="Arial Unicode MS" w:hAnsi="Arial Unicode MS" w:cs="Arial Unicode MS"/>
      <w:color w:val="000000"/>
      <w:sz w:val="24"/>
      <w:szCs w:val="24"/>
      <w:lang w:eastAsia="ru-RU"/>
    </w:rPr>
  </w:style>
  <w:style w:type="paragraph" w:customStyle="1" w:styleId="12">
    <w:name w:val="Стиль1"/>
    <w:basedOn w:val="a"/>
    <w:rsid w:val="00994870"/>
    <w:pPr>
      <w:widowControl/>
      <w:suppressAutoHyphens w:val="0"/>
      <w:spacing w:line="288" w:lineRule="auto"/>
    </w:pPr>
    <w:rPr>
      <w:rFonts w:eastAsia="Times New Roman" w:cs="Times New Roman"/>
      <w:kern w:val="0"/>
      <w:sz w:val="28"/>
      <w:szCs w:val="28"/>
      <w:lang w:eastAsia="ru-RU" w:bidi="ar-SA"/>
    </w:rPr>
  </w:style>
  <w:style w:type="character" w:styleId="af1">
    <w:name w:val="Hyperlink"/>
    <w:rsid w:val="00994870"/>
    <w:rPr>
      <w:color w:val="0000FF"/>
      <w:u w:val="single"/>
    </w:rPr>
  </w:style>
  <w:style w:type="character" w:customStyle="1" w:styleId="Bodytext3">
    <w:name w:val="Body text (3)_"/>
    <w:link w:val="Bodytext30"/>
    <w:rsid w:val="00994870"/>
    <w:rPr>
      <w:sz w:val="18"/>
      <w:szCs w:val="18"/>
      <w:shd w:val="clear" w:color="auto" w:fill="FFFFFF"/>
    </w:rPr>
  </w:style>
  <w:style w:type="paragraph" w:customStyle="1" w:styleId="Bodytext30">
    <w:name w:val="Body text (3)"/>
    <w:basedOn w:val="a"/>
    <w:link w:val="Bodytext3"/>
    <w:rsid w:val="00994870"/>
    <w:pPr>
      <w:widowControl/>
      <w:shd w:val="clear" w:color="auto" w:fill="FFFFFF"/>
      <w:suppressAutoHyphens w:val="0"/>
      <w:spacing w:line="0" w:lineRule="atLeast"/>
      <w:jc w:val="right"/>
    </w:pPr>
    <w:rPr>
      <w:rFonts w:ascii="Calibri" w:eastAsia="Calibri" w:hAnsi="Calibri" w:cs="Times New Roman"/>
      <w:kern w:val="0"/>
      <w:sz w:val="18"/>
      <w:szCs w:val="18"/>
      <w:lang w:val="x-none" w:eastAsia="x-none" w:bidi="ar-SA"/>
    </w:rPr>
  </w:style>
  <w:style w:type="paragraph" w:styleId="2">
    <w:name w:val="List Number 2"/>
    <w:basedOn w:val="a"/>
    <w:rsid w:val="003E049D"/>
    <w:pPr>
      <w:widowControl/>
      <w:numPr>
        <w:numId w:val="8"/>
      </w:numPr>
      <w:suppressAutoHyphens w:val="0"/>
    </w:pPr>
    <w:rPr>
      <w:rFonts w:eastAsia="Times New Roman" w:cs="Times New Roman"/>
      <w:kern w:val="0"/>
      <w:lang w:eastAsia="ru-RU" w:bidi="ar-SA"/>
    </w:rPr>
  </w:style>
  <w:style w:type="paragraph" w:styleId="af2">
    <w:name w:val="Balloon Text"/>
    <w:basedOn w:val="a"/>
    <w:link w:val="af3"/>
    <w:uiPriority w:val="99"/>
    <w:semiHidden/>
    <w:unhideWhenUsed/>
    <w:rsid w:val="001B712C"/>
    <w:rPr>
      <w:rFonts w:ascii="Tahoma" w:hAnsi="Tahoma" w:cs="Mangal"/>
      <w:sz w:val="16"/>
      <w:szCs w:val="14"/>
      <w:lang w:val="x-none"/>
    </w:rPr>
  </w:style>
  <w:style w:type="character" w:customStyle="1" w:styleId="af3">
    <w:name w:val="Текст выноски Знак"/>
    <w:link w:val="af2"/>
    <w:uiPriority w:val="99"/>
    <w:semiHidden/>
    <w:rsid w:val="001B712C"/>
    <w:rPr>
      <w:rFonts w:ascii="Tahoma" w:eastAsia="SimSun" w:hAnsi="Tahoma" w:cs="Mangal"/>
      <w:kern w:val="1"/>
      <w:sz w:val="16"/>
      <w:szCs w:val="14"/>
      <w:lang w:eastAsia="hi-IN" w:bidi="hi-IN"/>
    </w:rPr>
  </w:style>
  <w:style w:type="character" w:styleId="af4">
    <w:name w:val="line number"/>
    <w:basedOn w:val="a0"/>
    <w:uiPriority w:val="99"/>
    <w:semiHidden/>
    <w:unhideWhenUsed/>
    <w:rsid w:val="00893D8E"/>
  </w:style>
  <w:style w:type="paragraph" w:customStyle="1" w:styleId="ConsPlusNormal">
    <w:name w:val="ConsPlusNormal"/>
    <w:rsid w:val="00F873DD"/>
    <w:pPr>
      <w:autoSpaceDE w:val="0"/>
      <w:autoSpaceDN w:val="0"/>
      <w:adjustRightInd w:val="0"/>
    </w:pPr>
    <w:rPr>
      <w:rFonts w:ascii="Times New Roman" w:hAnsi="Times New Roman"/>
      <w:sz w:val="28"/>
      <w:szCs w:val="28"/>
    </w:rPr>
  </w:style>
  <w:style w:type="paragraph" w:customStyle="1" w:styleId="ConsPlusNonformat">
    <w:name w:val="ConsPlusNonformat"/>
    <w:rsid w:val="00A14A9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20FFE"/>
    <w:pPr>
      <w:widowControl w:val="0"/>
      <w:autoSpaceDE w:val="0"/>
      <w:autoSpaceDN w:val="0"/>
    </w:pPr>
    <w:rPr>
      <w:rFonts w:ascii="Arial" w:eastAsia="Times New Roman" w:hAnsi="Arial" w:cs="Arial"/>
      <w:b/>
    </w:rPr>
  </w:style>
  <w:style w:type="table" w:styleId="af5">
    <w:name w:val="Table Grid"/>
    <w:basedOn w:val="a1"/>
    <w:uiPriority w:val="59"/>
    <w:rsid w:val="009E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5"/>
    <w:uiPriority w:val="59"/>
    <w:rsid w:val="006D2D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5"/>
    <w:uiPriority w:val="59"/>
    <w:rsid w:val="00277E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56">
      <w:bodyDiv w:val="1"/>
      <w:marLeft w:val="0"/>
      <w:marRight w:val="0"/>
      <w:marTop w:val="0"/>
      <w:marBottom w:val="0"/>
      <w:divBdr>
        <w:top w:val="none" w:sz="0" w:space="0" w:color="auto"/>
        <w:left w:val="none" w:sz="0" w:space="0" w:color="auto"/>
        <w:bottom w:val="none" w:sz="0" w:space="0" w:color="auto"/>
        <w:right w:val="none" w:sz="0" w:space="0" w:color="auto"/>
      </w:divBdr>
    </w:div>
    <w:div w:id="106855510">
      <w:bodyDiv w:val="1"/>
      <w:marLeft w:val="0"/>
      <w:marRight w:val="0"/>
      <w:marTop w:val="0"/>
      <w:marBottom w:val="0"/>
      <w:divBdr>
        <w:top w:val="none" w:sz="0" w:space="0" w:color="auto"/>
        <w:left w:val="none" w:sz="0" w:space="0" w:color="auto"/>
        <w:bottom w:val="none" w:sz="0" w:space="0" w:color="auto"/>
        <w:right w:val="none" w:sz="0" w:space="0" w:color="auto"/>
      </w:divBdr>
    </w:div>
    <w:div w:id="112331558">
      <w:bodyDiv w:val="1"/>
      <w:marLeft w:val="0"/>
      <w:marRight w:val="0"/>
      <w:marTop w:val="0"/>
      <w:marBottom w:val="0"/>
      <w:divBdr>
        <w:top w:val="none" w:sz="0" w:space="0" w:color="auto"/>
        <w:left w:val="none" w:sz="0" w:space="0" w:color="auto"/>
        <w:bottom w:val="none" w:sz="0" w:space="0" w:color="auto"/>
        <w:right w:val="none" w:sz="0" w:space="0" w:color="auto"/>
      </w:divBdr>
    </w:div>
    <w:div w:id="136654735">
      <w:bodyDiv w:val="1"/>
      <w:marLeft w:val="0"/>
      <w:marRight w:val="0"/>
      <w:marTop w:val="0"/>
      <w:marBottom w:val="0"/>
      <w:divBdr>
        <w:top w:val="none" w:sz="0" w:space="0" w:color="auto"/>
        <w:left w:val="none" w:sz="0" w:space="0" w:color="auto"/>
        <w:bottom w:val="none" w:sz="0" w:space="0" w:color="auto"/>
        <w:right w:val="none" w:sz="0" w:space="0" w:color="auto"/>
      </w:divBdr>
    </w:div>
    <w:div w:id="192042253">
      <w:bodyDiv w:val="1"/>
      <w:marLeft w:val="0"/>
      <w:marRight w:val="0"/>
      <w:marTop w:val="0"/>
      <w:marBottom w:val="0"/>
      <w:divBdr>
        <w:top w:val="none" w:sz="0" w:space="0" w:color="auto"/>
        <w:left w:val="none" w:sz="0" w:space="0" w:color="auto"/>
        <w:bottom w:val="none" w:sz="0" w:space="0" w:color="auto"/>
        <w:right w:val="none" w:sz="0" w:space="0" w:color="auto"/>
      </w:divBdr>
    </w:div>
    <w:div w:id="206647090">
      <w:bodyDiv w:val="1"/>
      <w:marLeft w:val="0"/>
      <w:marRight w:val="0"/>
      <w:marTop w:val="0"/>
      <w:marBottom w:val="0"/>
      <w:divBdr>
        <w:top w:val="none" w:sz="0" w:space="0" w:color="auto"/>
        <w:left w:val="none" w:sz="0" w:space="0" w:color="auto"/>
        <w:bottom w:val="none" w:sz="0" w:space="0" w:color="auto"/>
        <w:right w:val="none" w:sz="0" w:space="0" w:color="auto"/>
      </w:divBdr>
    </w:div>
    <w:div w:id="278798960">
      <w:bodyDiv w:val="1"/>
      <w:marLeft w:val="0"/>
      <w:marRight w:val="0"/>
      <w:marTop w:val="0"/>
      <w:marBottom w:val="0"/>
      <w:divBdr>
        <w:top w:val="none" w:sz="0" w:space="0" w:color="auto"/>
        <w:left w:val="none" w:sz="0" w:space="0" w:color="auto"/>
        <w:bottom w:val="none" w:sz="0" w:space="0" w:color="auto"/>
        <w:right w:val="none" w:sz="0" w:space="0" w:color="auto"/>
      </w:divBdr>
    </w:div>
    <w:div w:id="280067614">
      <w:bodyDiv w:val="1"/>
      <w:marLeft w:val="0"/>
      <w:marRight w:val="0"/>
      <w:marTop w:val="0"/>
      <w:marBottom w:val="0"/>
      <w:divBdr>
        <w:top w:val="none" w:sz="0" w:space="0" w:color="auto"/>
        <w:left w:val="none" w:sz="0" w:space="0" w:color="auto"/>
        <w:bottom w:val="none" w:sz="0" w:space="0" w:color="auto"/>
        <w:right w:val="none" w:sz="0" w:space="0" w:color="auto"/>
      </w:divBdr>
    </w:div>
    <w:div w:id="308170524">
      <w:bodyDiv w:val="1"/>
      <w:marLeft w:val="0"/>
      <w:marRight w:val="0"/>
      <w:marTop w:val="0"/>
      <w:marBottom w:val="0"/>
      <w:divBdr>
        <w:top w:val="none" w:sz="0" w:space="0" w:color="auto"/>
        <w:left w:val="none" w:sz="0" w:space="0" w:color="auto"/>
        <w:bottom w:val="none" w:sz="0" w:space="0" w:color="auto"/>
        <w:right w:val="none" w:sz="0" w:space="0" w:color="auto"/>
      </w:divBdr>
    </w:div>
    <w:div w:id="347954305">
      <w:bodyDiv w:val="1"/>
      <w:marLeft w:val="0"/>
      <w:marRight w:val="0"/>
      <w:marTop w:val="0"/>
      <w:marBottom w:val="0"/>
      <w:divBdr>
        <w:top w:val="none" w:sz="0" w:space="0" w:color="auto"/>
        <w:left w:val="none" w:sz="0" w:space="0" w:color="auto"/>
        <w:bottom w:val="none" w:sz="0" w:space="0" w:color="auto"/>
        <w:right w:val="none" w:sz="0" w:space="0" w:color="auto"/>
      </w:divBdr>
    </w:div>
    <w:div w:id="433407350">
      <w:bodyDiv w:val="1"/>
      <w:marLeft w:val="0"/>
      <w:marRight w:val="0"/>
      <w:marTop w:val="0"/>
      <w:marBottom w:val="0"/>
      <w:divBdr>
        <w:top w:val="none" w:sz="0" w:space="0" w:color="auto"/>
        <w:left w:val="none" w:sz="0" w:space="0" w:color="auto"/>
        <w:bottom w:val="none" w:sz="0" w:space="0" w:color="auto"/>
        <w:right w:val="none" w:sz="0" w:space="0" w:color="auto"/>
      </w:divBdr>
    </w:div>
    <w:div w:id="450435653">
      <w:bodyDiv w:val="1"/>
      <w:marLeft w:val="0"/>
      <w:marRight w:val="0"/>
      <w:marTop w:val="0"/>
      <w:marBottom w:val="0"/>
      <w:divBdr>
        <w:top w:val="none" w:sz="0" w:space="0" w:color="auto"/>
        <w:left w:val="none" w:sz="0" w:space="0" w:color="auto"/>
        <w:bottom w:val="none" w:sz="0" w:space="0" w:color="auto"/>
        <w:right w:val="none" w:sz="0" w:space="0" w:color="auto"/>
      </w:divBdr>
    </w:div>
    <w:div w:id="483939007">
      <w:bodyDiv w:val="1"/>
      <w:marLeft w:val="0"/>
      <w:marRight w:val="0"/>
      <w:marTop w:val="0"/>
      <w:marBottom w:val="0"/>
      <w:divBdr>
        <w:top w:val="none" w:sz="0" w:space="0" w:color="auto"/>
        <w:left w:val="none" w:sz="0" w:space="0" w:color="auto"/>
        <w:bottom w:val="none" w:sz="0" w:space="0" w:color="auto"/>
        <w:right w:val="none" w:sz="0" w:space="0" w:color="auto"/>
      </w:divBdr>
    </w:div>
    <w:div w:id="521825922">
      <w:bodyDiv w:val="1"/>
      <w:marLeft w:val="0"/>
      <w:marRight w:val="0"/>
      <w:marTop w:val="0"/>
      <w:marBottom w:val="0"/>
      <w:divBdr>
        <w:top w:val="none" w:sz="0" w:space="0" w:color="auto"/>
        <w:left w:val="none" w:sz="0" w:space="0" w:color="auto"/>
        <w:bottom w:val="none" w:sz="0" w:space="0" w:color="auto"/>
        <w:right w:val="none" w:sz="0" w:space="0" w:color="auto"/>
      </w:divBdr>
    </w:div>
    <w:div w:id="541333525">
      <w:bodyDiv w:val="1"/>
      <w:marLeft w:val="0"/>
      <w:marRight w:val="0"/>
      <w:marTop w:val="0"/>
      <w:marBottom w:val="0"/>
      <w:divBdr>
        <w:top w:val="none" w:sz="0" w:space="0" w:color="auto"/>
        <w:left w:val="none" w:sz="0" w:space="0" w:color="auto"/>
        <w:bottom w:val="none" w:sz="0" w:space="0" w:color="auto"/>
        <w:right w:val="none" w:sz="0" w:space="0" w:color="auto"/>
      </w:divBdr>
    </w:div>
    <w:div w:id="565917549">
      <w:bodyDiv w:val="1"/>
      <w:marLeft w:val="0"/>
      <w:marRight w:val="0"/>
      <w:marTop w:val="0"/>
      <w:marBottom w:val="0"/>
      <w:divBdr>
        <w:top w:val="none" w:sz="0" w:space="0" w:color="auto"/>
        <w:left w:val="none" w:sz="0" w:space="0" w:color="auto"/>
        <w:bottom w:val="none" w:sz="0" w:space="0" w:color="auto"/>
        <w:right w:val="none" w:sz="0" w:space="0" w:color="auto"/>
      </w:divBdr>
    </w:div>
    <w:div w:id="590118213">
      <w:bodyDiv w:val="1"/>
      <w:marLeft w:val="0"/>
      <w:marRight w:val="0"/>
      <w:marTop w:val="0"/>
      <w:marBottom w:val="0"/>
      <w:divBdr>
        <w:top w:val="none" w:sz="0" w:space="0" w:color="auto"/>
        <w:left w:val="none" w:sz="0" w:space="0" w:color="auto"/>
        <w:bottom w:val="none" w:sz="0" w:space="0" w:color="auto"/>
        <w:right w:val="none" w:sz="0" w:space="0" w:color="auto"/>
      </w:divBdr>
    </w:div>
    <w:div w:id="627516974">
      <w:bodyDiv w:val="1"/>
      <w:marLeft w:val="0"/>
      <w:marRight w:val="0"/>
      <w:marTop w:val="0"/>
      <w:marBottom w:val="0"/>
      <w:divBdr>
        <w:top w:val="none" w:sz="0" w:space="0" w:color="auto"/>
        <w:left w:val="none" w:sz="0" w:space="0" w:color="auto"/>
        <w:bottom w:val="none" w:sz="0" w:space="0" w:color="auto"/>
        <w:right w:val="none" w:sz="0" w:space="0" w:color="auto"/>
      </w:divBdr>
    </w:div>
    <w:div w:id="707609386">
      <w:bodyDiv w:val="1"/>
      <w:marLeft w:val="0"/>
      <w:marRight w:val="0"/>
      <w:marTop w:val="0"/>
      <w:marBottom w:val="0"/>
      <w:divBdr>
        <w:top w:val="none" w:sz="0" w:space="0" w:color="auto"/>
        <w:left w:val="none" w:sz="0" w:space="0" w:color="auto"/>
        <w:bottom w:val="none" w:sz="0" w:space="0" w:color="auto"/>
        <w:right w:val="none" w:sz="0" w:space="0" w:color="auto"/>
      </w:divBdr>
    </w:div>
    <w:div w:id="719013368">
      <w:bodyDiv w:val="1"/>
      <w:marLeft w:val="0"/>
      <w:marRight w:val="0"/>
      <w:marTop w:val="0"/>
      <w:marBottom w:val="0"/>
      <w:divBdr>
        <w:top w:val="none" w:sz="0" w:space="0" w:color="auto"/>
        <w:left w:val="none" w:sz="0" w:space="0" w:color="auto"/>
        <w:bottom w:val="none" w:sz="0" w:space="0" w:color="auto"/>
        <w:right w:val="none" w:sz="0" w:space="0" w:color="auto"/>
      </w:divBdr>
    </w:div>
    <w:div w:id="761417920">
      <w:bodyDiv w:val="1"/>
      <w:marLeft w:val="0"/>
      <w:marRight w:val="0"/>
      <w:marTop w:val="0"/>
      <w:marBottom w:val="0"/>
      <w:divBdr>
        <w:top w:val="none" w:sz="0" w:space="0" w:color="auto"/>
        <w:left w:val="none" w:sz="0" w:space="0" w:color="auto"/>
        <w:bottom w:val="none" w:sz="0" w:space="0" w:color="auto"/>
        <w:right w:val="none" w:sz="0" w:space="0" w:color="auto"/>
      </w:divBdr>
    </w:div>
    <w:div w:id="761947630">
      <w:bodyDiv w:val="1"/>
      <w:marLeft w:val="0"/>
      <w:marRight w:val="0"/>
      <w:marTop w:val="0"/>
      <w:marBottom w:val="0"/>
      <w:divBdr>
        <w:top w:val="none" w:sz="0" w:space="0" w:color="auto"/>
        <w:left w:val="none" w:sz="0" w:space="0" w:color="auto"/>
        <w:bottom w:val="none" w:sz="0" w:space="0" w:color="auto"/>
        <w:right w:val="none" w:sz="0" w:space="0" w:color="auto"/>
      </w:divBdr>
    </w:div>
    <w:div w:id="763455517">
      <w:bodyDiv w:val="1"/>
      <w:marLeft w:val="0"/>
      <w:marRight w:val="0"/>
      <w:marTop w:val="0"/>
      <w:marBottom w:val="0"/>
      <w:divBdr>
        <w:top w:val="none" w:sz="0" w:space="0" w:color="auto"/>
        <w:left w:val="none" w:sz="0" w:space="0" w:color="auto"/>
        <w:bottom w:val="none" w:sz="0" w:space="0" w:color="auto"/>
        <w:right w:val="none" w:sz="0" w:space="0" w:color="auto"/>
      </w:divBdr>
    </w:div>
    <w:div w:id="770315580">
      <w:bodyDiv w:val="1"/>
      <w:marLeft w:val="0"/>
      <w:marRight w:val="0"/>
      <w:marTop w:val="0"/>
      <w:marBottom w:val="0"/>
      <w:divBdr>
        <w:top w:val="none" w:sz="0" w:space="0" w:color="auto"/>
        <w:left w:val="none" w:sz="0" w:space="0" w:color="auto"/>
        <w:bottom w:val="none" w:sz="0" w:space="0" w:color="auto"/>
        <w:right w:val="none" w:sz="0" w:space="0" w:color="auto"/>
      </w:divBdr>
    </w:div>
    <w:div w:id="893124787">
      <w:bodyDiv w:val="1"/>
      <w:marLeft w:val="0"/>
      <w:marRight w:val="0"/>
      <w:marTop w:val="0"/>
      <w:marBottom w:val="0"/>
      <w:divBdr>
        <w:top w:val="none" w:sz="0" w:space="0" w:color="auto"/>
        <w:left w:val="none" w:sz="0" w:space="0" w:color="auto"/>
        <w:bottom w:val="none" w:sz="0" w:space="0" w:color="auto"/>
        <w:right w:val="none" w:sz="0" w:space="0" w:color="auto"/>
      </w:divBdr>
    </w:div>
    <w:div w:id="1016425539">
      <w:bodyDiv w:val="1"/>
      <w:marLeft w:val="0"/>
      <w:marRight w:val="0"/>
      <w:marTop w:val="0"/>
      <w:marBottom w:val="0"/>
      <w:divBdr>
        <w:top w:val="none" w:sz="0" w:space="0" w:color="auto"/>
        <w:left w:val="none" w:sz="0" w:space="0" w:color="auto"/>
        <w:bottom w:val="none" w:sz="0" w:space="0" w:color="auto"/>
        <w:right w:val="none" w:sz="0" w:space="0" w:color="auto"/>
      </w:divBdr>
    </w:div>
    <w:div w:id="1027371883">
      <w:bodyDiv w:val="1"/>
      <w:marLeft w:val="0"/>
      <w:marRight w:val="0"/>
      <w:marTop w:val="0"/>
      <w:marBottom w:val="0"/>
      <w:divBdr>
        <w:top w:val="none" w:sz="0" w:space="0" w:color="auto"/>
        <w:left w:val="none" w:sz="0" w:space="0" w:color="auto"/>
        <w:bottom w:val="none" w:sz="0" w:space="0" w:color="auto"/>
        <w:right w:val="none" w:sz="0" w:space="0" w:color="auto"/>
      </w:divBdr>
    </w:div>
    <w:div w:id="1109469889">
      <w:bodyDiv w:val="1"/>
      <w:marLeft w:val="0"/>
      <w:marRight w:val="0"/>
      <w:marTop w:val="0"/>
      <w:marBottom w:val="0"/>
      <w:divBdr>
        <w:top w:val="none" w:sz="0" w:space="0" w:color="auto"/>
        <w:left w:val="none" w:sz="0" w:space="0" w:color="auto"/>
        <w:bottom w:val="none" w:sz="0" w:space="0" w:color="auto"/>
        <w:right w:val="none" w:sz="0" w:space="0" w:color="auto"/>
      </w:divBdr>
    </w:div>
    <w:div w:id="1144396128">
      <w:bodyDiv w:val="1"/>
      <w:marLeft w:val="0"/>
      <w:marRight w:val="0"/>
      <w:marTop w:val="0"/>
      <w:marBottom w:val="0"/>
      <w:divBdr>
        <w:top w:val="none" w:sz="0" w:space="0" w:color="auto"/>
        <w:left w:val="none" w:sz="0" w:space="0" w:color="auto"/>
        <w:bottom w:val="none" w:sz="0" w:space="0" w:color="auto"/>
        <w:right w:val="none" w:sz="0" w:space="0" w:color="auto"/>
      </w:divBdr>
    </w:div>
    <w:div w:id="1188057757">
      <w:bodyDiv w:val="1"/>
      <w:marLeft w:val="0"/>
      <w:marRight w:val="0"/>
      <w:marTop w:val="0"/>
      <w:marBottom w:val="0"/>
      <w:divBdr>
        <w:top w:val="none" w:sz="0" w:space="0" w:color="auto"/>
        <w:left w:val="none" w:sz="0" w:space="0" w:color="auto"/>
        <w:bottom w:val="none" w:sz="0" w:space="0" w:color="auto"/>
        <w:right w:val="none" w:sz="0" w:space="0" w:color="auto"/>
      </w:divBdr>
    </w:div>
    <w:div w:id="1220939654">
      <w:bodyDiv w:val="1"/>
      <w:marLeft w:val="0"/>
      <w:marRight w:val="0"/>
      <w:marTop w:val="0"/>
      <w:marBottom w:val="0"/>
      <w:divBdr>
        <w:top w:val="none" w:sz="0" w:space="0" w:color="auto"/>
        <w:left w:val="none" w:sz="0" w:space="0" w:color="auto"/>
        <w:bottom w:val="none" w:sz="0" w:space="0" w:color="auto"/>
        <w:right w:val="none" w:sz="0" w:space="0" w:color="auto"/>
      </w:divBdr>
    </w:div>
    <w:div w:id="1299191372">
      <w:bodyDiv w:val="1"/>
      <w:marLeft w:val="0"/>
      <w:marRight w:val="0"/>
      <w:marTop w:val="0"/>
      <w:marBottom w:val="0"/>
      <w:divBdr>
        <w:top w:val="none" w:sz="0" w:space="0" w:color="auto"/>
        <w:left w:val="none" w:sz="0" w:space="0" w:color="auto"/>
        <w:bottom w:val="none" w:sz="0" w:space="0" w:color="auto"/>
        <w:right w:val="none" w:sz="0" w:space="0" w:color="auto"/>
      </w:divBdr>
    </w:div>
    <w:div w:id="1308972206">
      <w:bodyDiv w:val="1"/>
      <w:marLeft w:val="0"/>
      <w:marRight w:val="0"/>
      <w:marTop w:val="0"/>
      <w:marBottom w:val="0"/>
      <w:divBdr>
        <w:top w:val="none" w:sz="0" w:space="0" w:color="auto"/>
        <w:left w:val="none" w:sz="0" w:space="0" w:color="auto"/>
        <w:bottom w:val="none" w:sz="0" w:space="0" w:color="auto"/>
        <w:right w:val="none" w:sz="0" w:space="0" w:color="auto"/>
      </w:divBdr>
    </w:div>
    <w:div w:id="1331953955">
      <w:bodyDiv w:val="1"/>
      <w:marLeft w:val="0"/>
      <w:marRight w:val="0"/>
      <w:marTop w:val="0"/>
      <w:marBottom w:val="0"/>
      <w:divBdr>
        <w:top w:val="none" w:sz="0" w:space="0" w:color="auto"/>
        <w:left w:val="none" w:sz="0" w:space="0" w:color="auto"/>
        <w:bottom w:val="none" w:sz="0" w:space="0" w:color="auto"/>
        <w:right w:val="none" w:sz="0" w:space="0" w:color="auto"/>
      </w:divBdr>
    </w:div>
    <w:div w:id="1334988437">
      <w:bodyDiv w:val="1"/>
      <w:marLeft w:val="0"/>
      <w:marRight w:val="0"/>
      <w:marTop w:val="0"/>
      <w:marBottom w:val="0"/>
      <w:divBdr>
        <w:top w:val="none" w:sz="0" w:space="0" w:color="auto"/>
        <w:left w:val="none" w:sz="0" w:space="0" w:color="auto"/>
        <w:bottom w:val="none" w:sz="0" w:space="0" w:color="auto"/>
        <w:right w:val="none" w:sz="0" w:space="0" w:color="auto"/>
      </w:divBdr>
    </w:div>
    <w:div w:id="1370229421">
      <w:bodyDiv w:val="1"/>
      <w:marLeft w:val="0"/>
      <w:marRight w:val="0"/>
      <w:marTop w:val="0"/>
      <w:marBottom w:val="0"/>
      <w:divBdr>
        <w:top w:val="none" w:sz="0" w:space="0" w:color="auto"/>
        <w:left w:val="none" w:sz="0" w:space="0" w:color="auto"/>
        <w:bottom w:val="none" w:sz="0" w:space="0" w:color="auto"/>
        <w:right w:val="none" w:sz="0" w:space="0" w:color="auto"/>
      </w:divBdr>
    </w:div>
    <w:div w:id="1376154637">
      <w:bodyDiv w:val="1"/>
      <w:marLeft w:val="0"/>
      <w:marRight w:val="0"/>
      <w:marTop w:val="0"/>
      <w:marBottom w:val="0"/>
      <w:divBdr>
        <w:top w:val="none" w:sz="0" w:space="0" w:color="auto"/>
        <w:left w:val="none" w:sz="0" w:space="0" w:color="auto"/>
        <w:bottom w:val="none" w:sz="0" w:space="0" w:color="auto"/>
        <w:right w:val="none" w:sz="0" w:space="0" w:color="auto"/>
      </w:divBdr>
    </w:div>
    <w:div w:id="1404833828">
      <w:bodyDiv w:val="1"/>
      <w:marLeft w:val="0"/>
      <w:marRight w:val="0"/>
      <w:marTop w:val="0"/>
      <w:marBottom w:val="0"/>
      <w:divBdr>
        <w:top w:val="none" w:sz="0" w:space="0" w:color="auto"/>
        <w:left w:val="none" w:sz="0" w:space="0" w:color="auto"/>
        <w:bottom w:val="none" w:sz="0" w:space="0" w:color="auto"/>
        <w:right w:val="none" w:sz="0" w:space="0" w:color="auto"/>
      </w:divBdr>
    </w:div>
    <w:div w:id="1417441386">
      <w:bodyDiv w:val="1"/>
      <w:marLeft w:val="0"/>
      <w:marRight w:val="0"/>
      <w:marTop w:val="0"/>
      <w:marBottom w:val="0"/>
      <w:divBdr>
        <w:top w:val="none" w:sz="0" w:space="0" w:color="auto"/>
        <w:left w:val="none" w:sz="0" w:space="0" w:color="auto"/>
        <w:bottom w:val="none" w:sz="0" w:space="0" w:color="auto"/>
        <w:right w:val="none" w:sz="0" w:space="0" w:color="auto"/>
      </w:divBdr>
    </w:div>
    <w:div w:id="1480146407">
      <w:bodyDiv w:val="1"/>
      <w:marLeft w:val="0"/>
      <w:marRight w:val="0"/>
      <w:marTop w:val="0"/>
      <w:marBottom w:val="0"/>
      <w:divBdr>
        <w:top w:val="none" w:sz="0" w:space="0" w:color="auto"/>
        <w:left w:val="none" w:sz="0" w:space="0" w:color="auto"/>
        <w:bottom w:val="none" w:sz="0" w:space="0" w:color="auto"/>
        <w:right w:val="none" w:sz="0" w:space="0" w:color="auto"/>
      </w:divBdr>
    </w:div>
    <w:div w:id="1493177867">
      <w:bodyDiv w:val="1"/>
      <w:marLeft w:val="0"/>
      <w:marRight w:val="0"/>
      <w:marTop w:val="0"/>
      <w:marBottom w:val="0"/>
      <w:divBdr>
        <w:top w:val="none" w:sz="0" w:space="0" w:color="auto"/>
        <w:left w:val="none" w:sz="0" w:space="0" w:color="auto"/>
        <w:bottom w:val="none" w:sz="0" w:space="0" w:color="auto"/>
        <w:right w:val="none" w:sz="0" w:space="0" w:color="auto"/>
      </w:divBdr>
    </w:div>
    <w:div w:id="1494951267">
      <w:bodyDiv w:val="1"/>
      <w:marLeft w:val="0"/>
      <w:marRight w:val="0"/>
      <w:marTop w:val="0"/>
      <w:marBottom w:val="0"/>
      <w:divBdr>
        <w:top w:val="none" w:sz="0" w:space="0" w:color="auto"/>
        <w:left w:val="none" w:sz="0" w:space="0" w:color="auto"/>
        <w:bottom w:val="none" w:sz="0" w:space="0" w:color="auto"/>
        <w:right w:val="none" w:sz="0" w:space="0" w:color="auto"/>
      </w:divBdr>
    </w:div>
    <w:div w:id="1546601820">
      <w:bodyDiv w:val="1"/>
      <w:marLeft w:val="0"/>
      <w:marRight w:val="0"/>
      <w:marTop w:val="0"/>
      <w:marBottom w:val="0"/>
      <w:divBdr>
        <w:top w:val="none" w:sz="0" w:space="0" w:color="auto"/>
        <w:left w:val="none" w:sz="0" w:space="0" w:color="auto"/>
        <w:bottom w:val="none" w:sz="0" w:space="0" w:color="auto"/>
        <w:right w:val="none" w:sz="0" w:space="0" w:color="auto"/>
      </w:divBdr>
    </w:div>
    <w:div w:id="1600337042">
      <w:bodyDiv w:val="1"/>
      <w:marLeft w:val="0"/>
      <w:marRight w:val="0"/>
      <w:marTop w:val="0"/>
      <w:marBottom w:val="0"/>
      <w:divBdr>
        <w:top w:val="none" w:sz="0" w:space="0" w:color="auto"/>
        <w:left w:val="none" w:sz="0" w:space="0" w:color="auto"/>
        <w:bottom w:val="none" w:sz="0" w:space="0" w:color="auto"/>
        <w:right w:val="none" w:sz="0" w:space="0" w:color="auto"/>
      </w:divBdr>
    </w:div>
    <w:div w:id="1626816694">
      <w:bodyDiv w:val="1"/>
      <w:marLeft w:val="0"/>
      <w:marRight w:val="0"/>
      <w:marTop w:val="0"/>
      <w:marBottom w:val="0"/>
      <w:divBdr>
        <w:top w:val="none" w:sz="0" w:space="0" w:color="auto"/>
        <w:left w:val="none" w:sz="0" w:space="0" w:color="auto"/>
        <w:bottom w:val="none" w:sz="0" w:space="0" w:color="auto"/>
        <w:right w:val="none" w:sz="0" w:space="0" w:color="auto"/>
      </w:divBdr>
    </w:div>
    <w:div w:id="1630167689">
      <w:bodyDiv w:val="1"/>
      <w:marLeft w:val="0"/>
      <w:marRight w:val="0"/>
      <w:marTop w:val="0"/>
      <w:marBottom w:val="0"/>
      <w:divBdr>
        <w:top w:val="none" w:sz="0" w:space="0" w:color="auto"/>
        <w:left w:val="none" w:sz="0" w:space="0" w:color="auto"/>
        <w:bottom w:val="none" w:sz="0" w:space="0" w:color="auto"/>
        <w:right w:val="none" w:sz="0" w:space="0" w:color="auto"/>
      </w:divBdr>
    </w:div>
    <w:div w:id="1762212223">
      <w:bodyDiv w:val="1"/>
      <w:marLeft w:val="0"/>
      <w:marRight w:val="0"/>
      <w:marTop w:val="0"/>
      <w:marBottom w:val="0"/>
      <w:divBdr>
        <w:top w:val="none" w:sz="0" w:space="0" w:color="auto"/>
        <w:left w:val="none" w:sz="0" w:space="0" w:color="auto"/>
        <w:bottom w:val="none" w:sz="0" w:space="0" w:color="auto"/>
        <w:right w:val="none" w:sz="0" w:space="0" w:color="auto"/>
      </w:divBdr>
    </w:div>
    <w:div w:id="1772553354">
      <w:bodyDiv w:val="1"/>
      <w:marLeft w:val="0"/>
      <w:marRight w:val="0"/>
      <w:marTop w:val="0"/>
      <w:marBottom w:val="0"/>
      <w:divBdr>
        <w:top w:val="none" w:sz="0" w:space="0" w:color="auto"/>
        <w:left w:val="none" w:sz="0" w:space="0" w:color="auto"/>
        <w:bottom w:val="none" w:sz="0" w:space="0" w:color="auto"/>
        <w:right w:val="none" w:sz="0" w:space="0" w:color="auto"/>
      </w:divBdr>
    </w:div>
    <w:div w:id="1856655424">
      <w:bodyDiv w:val="1"/>
      <w:marLeft w:val="0"/>
      <w:marRight w:val="0"/>
      <w:marTop w:val="0"/>
      <w:marBottom w:val="0"/>
      <w:divBdr>
        <w:top w:val="none" w:sz="0" w:space="0" w:color="auto"/>
        <w:left w:val="none" w:sz="0" w:space="0" w:color="auto"/>
        <w:bottom w:val="none" w:sz="0" w:space="0" w:color="auto"/>
        <w:right w:val="none" w:sz="0" w:space="0" w:color="auto"/>
      </w:divBdr>
    </w:div>
    <w:div w:id="1891989860">
      <w:bodyDiv w:val="1"/>
      <w:marLeft w:val="0"/>
      <w:marRight w:val="0"/>
      <w:marTop w:val="0"/>
      <w:marBottom w:val="0"/>
      <w:divBdr>
        <w:top w:val="none" w:sz="0" w:space="0" w:color="auto"/>
        <w:left w:val="none" w:sz="0" w:space="0" w:color="auto"/>
        <w:bottom w:val="none" w:sz="0" w:space="0" w:color="auto"/>
        <w:right w:val="none" w:sz="0" w:space="0" w:color="auto"/>
      </w:divBdr>
    </w:div>
    <w:div w:id="1906796409">
      <w:bodyDiv w:val="1"/>
      <w:marLeft w:val="0"/>
      <w:marRight w:val="0"/>
      <w:marTop w:val="0"/>
      <w:marBottom w:val="0"/>
      <w:divBdr>
        <w:top w:val="none" w:sz="0" w:space="0" w:color="auto"/>
        <w:left w:val="none" w:sz="0" w:space="0" w:color="auto"/>
        <w:bottom w:val="none" w:sz="0" w:space="0" w:color="auto"/>
        <w:right w:val="none" w:sz="0" w:space="0" w:color="auto"/>
      </w:divBdr>
    </w:div>
    <w:div w:id="1918201884">
      <w:bodyDiv w:val="1"/>
      <w:marLeft w:val="0"/>
      <w:marRight w:val="0"/>
      <w:marTop w:val="0"/>
      <w:marBottom w:val="0"/>
      <w:divBdr>
        <w:top w:val="none" w:sz="0" w:space="0" w:color="auto"/>
        <w:left w:val="none" w:sz="0" w:space="0" w:color="auto"/>
        <w:bottom w:val="none" w:sz="0" w:space="0" w:color="auto"/>
        <w:right w:val="none" w:sz="0" w:space="0" w:color="auto"/>
      </w:divBdr>
    </w:div>
    <w:div w:id="1964647909">
      <w:bodyDiv w:val="1"/>
      <w:marLeft w:val="0"/>
      <w:marRight w:val="0"/>
      <w:marTop w:val="0"/>
      <w:marBottom w:val="0"/>
      <w:divBdr>
        <w:top w:val="none" w:sz="0" w:space="0" w:color="auto"/>
        <w:left w:val="none" w:sz="0" w:space="0" w:color="auto"/>
        <w:bottom w:val="none" w:sz="0" w:space="0" w:color="auto"/>
        <w:right w:val="none" w:sz="0" w:space="0" w:color="auto"/>
      </w:divBdr>
    </w:div>
    <w:div w:id="1989239541">
      <w:bodyDiv w:val="1"/>
      <w:marLeft w:val="0"/>
      <w:marRight w:val="0"/>
      <w:marTop w:val="0"/>
      <w:marBottom w:val="0"/>
      <w:divBdr>
        <w:top w:val="none" w:sz="0" w:space="0" w:color="auto"/>
        <w:left w:val="none" w:sz="0" w:space="0" w:color="auto"/>
        <w:bottom w:val="none" w:sz="0" w:space="0" w:color="auto"/>
        <w:right w:val="none" w:sz="0" w:space="0" w:color="auto"/>
      </w:divBdr>
    </w:div>
    <w:div w:id="2016691689">
      <w:bodyDiv w:val="1"/>
      <w:marLeft w:val="0"/>
      <w:marRight w:val="0"/>
      <w:marTop w:val="0"/>
      <w:marBottom w:val="0"/>
      <w:divBdr>
        <w:top w:val="none" w:sz="0" w:space="0" w:color="auto"/>
        <w:left w:val="none" w:sz="0" w:space="0" w:color="auto"/>
        <w:bottom w:val="none" w:sz="0" w:space="0" w:color="auto"/>
        <w:right w:val="none" w:sz="0" w:space="0" w:color="auto"/>
      </w:divBdr>
    </w:div>
    <w:div w:id="2091467037">
      <w:bodyDiv w:val="1"/>
      <w:marLeft w:val="0"/>
      <w:marRight w:val="0"/>
      <w:marTop w:val="0"/>
      <w:marBottom w:val="0"/>
      <w:divBdr>
        <w:top w:val="none" w:sz="0" w:space="0" w:color="auto"/>
        <w:left w:val="none" w:sz="0" w:space="0" w:color="auto"/>
        <w:bottom w:val="none" w:sz="0" w:space="0" w:color="auto"/>
        <w:right w:val="none" w:sz="0" w:space="0" w:color="auto"/>
      </w:divBdr>
    </w:div>
    <w:div w:id="2093503082">
      <w:bodyDiv w:val="1"/>
      <w:marLeft w:val="0"/>
      <w:marRight w:val="0"/>
      <w:marTop w:val="0"/>
      <w:marBottom w:val="0"/>
      <w:divBdr>
        <w:top w:val="none" w:sz="0" w:space="0" w:color="auto"/>
        <w:left w:val="none" w:sz="0" w:space="0" w:color="auto"/>
        <w:bottom w:val="none" w:sz="0" w:space="0" w:color="auto"/>
        <w:right w:val="none" w:sz="0" w:space="0" w:color="auto"/>
      </w:divBdr>
    </w:div>
    <w:div w:id="2094618981">
      <w:bodyDiv w:val="1"/>
      <w:marLeft w:val="0"/>
      <w:marRight w:val="0"/>
      <w:marTop w:val="0"/>
      <w:marBottom w:val="0"/>
      <w:divBdr>
        <w:top w:val="none" w:sz="0" w:space="0" w:color="auto"/>
        <w:left w:val="none" w:sz="0" w:space="0" w:color="auto"/>
        <w:bottom w:val="none" w:sz="0" w:space="0" w:color="auto"/>
        <w:right w:val="none" w:sz="0" w:space="0" w:color="auto"/>
      </w:divBdr>
    </w:div>
    <w:div w:id="21385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ktanysh.tatarstan.ru" TargetMode="External"/><Relationship Id="rId20" Type="http://schemas.openxmlformats.org/officeDocument/2006/relationships/hyperlink" Target="http://www.aktanysh.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consultantplus://offline/ref=6989892015AB8786CB964FE35308F326D790EA574334F1FAF590B5C34754CD3763EA5DmEqDM" TargetMode="External"/><Relationship Id="rId19" Type="http://schemas.openxmlformats.org/officeDocument/2006/relationships/hyperlink" Target="http://www.aktanysh.tatarsta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6160-6A17-4F68-82DE-5128015A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55926</CharactersWithSpaces>
  <SharedDoc>false</SharedDoc>
  <HLinks>
    <vt:vector size="12" baseType="variant">
      <vt:variant>
        <vt:i4>1310804</vt:i4>
      </vt:variant>
      <vt:variant>
        <vt:i4>3</vt:i4>
      </vt:variant>
      <vt:variant>
        <vt:i4>0</vt:i4>
      </vt:variant>
      <vt:variant>
        <vt:i4>5</vt:i4>
      </vt:variant>
      <vt:variant>
        <vt:lpwstr>http://www.mindortrans.tatarstan.ru/</vt:lpwstr>
      </vt:variant>
      <vt:variant>
        <vt:lpwstr/>
      </vt:variant>
      <vt:variant>
        <vt:i4>131193</vt:i4>
      </vt:variant>
      <vt:variant>
        <vt:i4>0</vt:i4>
      </vt:variant>
      <vt:variant>
        <vt:i4>0</vt:i4>
      </vt:variant>
      <vt:variant>
        <vt:i4>5</vt:i4>
      </vt:variant>
      <vt:variant>
        <vt:lpwstr>http://министерства/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Ганиева Ригина Фаритовна</dc:creator>
  <cp:lastModifiedBy>user</cp:lastModifiedBy>
  <cp:revision>11</cp:revision>
  <cp:lastPrinted>2020-10-30T07:47:00Z</cp:lastPrinted>
  <dcterms:created xsi:type="dcterms:W3CDTF">2021-06-22T13:21:00Z</dcterms:created>
  <dcterms:modified xsi:type="dcterms:W3CDTF">2021-07-22T05:04:00Z</dcterms:modified>
</cp:coreProperties>
</file>