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53" w:rsidRPr="00956355" w:rsidRDefault="009921C6" w:rsidP="00D91584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r w:rsidRPr="00956355">
        <w:rPr>
          <w:rFonts w:ascii="Times New Roman" w:eastAsia="Times New Roman" w:hAnsi="Times New Roman" w:cs="Times New Roman"/>
          <w:b/>
          <w:lang w:eastAsia="ru-RU"/>
        </w:rPr>
        <w:t>ИНФОРМАЦ</w:t>
      </w:r>
      <w:r w:rsidR="003625F0" w:rsidRPr="00956355">
        <w:rPr>
          <w:rFonts w:ascii="Times New Roman" w:eastAsia="Times New Roman" w:hAnsi="Times New Roman" w:cs="Times New Roman"/>
          <w:b/>
          <w:lang w:eastAsia="ru-RU"/>
        </w:rPr>
        <w:t>И</w:t>
      </w:r>
      <w:r w:rsidR="00BD2ED2" w:rsidRPr="00956355">
        <w:rPr>
          <w:rFonts w:ascii="Times New Roman" w:eastAsia="Times New Roman" w:hAnsi="Times New Roman" w:cs="Times New Roman"/>
          <w:b/>
          <w:lang w:eastAsia="ru-RU"/>
        </w:rPr>
        <w:t>ОННОЕ СООБЩЕНИЕ О ПРОВЕДЕНИИ «</w:t>
      </w:r>
      <w:r w:rsidR="009B157D">
        <w:rPr>
          <w:rFonts w:ascii="Times New Roman" w:eastAsia="Times New Roman" w:hAnsi="Times New Roman" w:cs="Times New Roman"/>
          <w:b/>
          <w:lang w:eastAsia="ru-RU"/>
        </w:rPr>
        <w:t>28</w:t>
      </w:r>
      <w:r w:rsidRPr="00956355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B157D">
        <w:rPr>
          <w:rFonts w:ascii="Times New Roman" w:eastAsia="Times New Roman" w:hAnsi="Times New Roman" w:cs="Times New Roman"/>
          <w:b/>
          <w:lang w:eastAsia="ru-RU"/>
        </w:rPr>
        <w:t>мая 2021</w:t>
      </w:r>
      <w:r w:rsidRPr="00956355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p w:rsidR="00CE621E" w:rsidRDefault="009921C6" w:rsidP="009921C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6355">
        <w:rPr>
          <w:rFonts w:ascii="Times New Roman" w:eastAsia="Times New Roman" w:hAnsi="Times New Roman" w:cs="Times New Roman"/>
          <w:b/>
          <w:lang w:eastAsia="ru-RU"/>
        </w:rPr>
        <w:t xml:space="preserve">АУКЦИОНА </w:t>
      </w:r>
      <w:r w:rsidR="00892E8E" w:rsidRPr="00956355">
        <w:rPr>
          <w:rFonts w:ascii="Times New Roman" w:eastAsia="Times New Roman" w:hAnsi="Times New Roman" w:cs="Times New Roman"/>
          <w:b/>
          <w:lang w:eastAsia="ru-RU"/>
        </w:rPr>
        <w:t xml:space="preserve">НА ПОВЫШЕНИЕ ЦЕНЫ НА ПРАВО ЗАКЛЮЧЕНИЯ </w:t>
      </w:r>
    </w:p>
    <w:p w:rsidR="009921C6" w:rsidRPr="00956355" w:rsidRDefault="00892E8E" w:rsidP="009921C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6355">
        <w:rPr>
          <w:rFonts w:ascii="Times New Roman" w:eastAsia="Times New Roman" w:hAnsi="Times New Roman" w:cs="Times New Roman"/>
          <w:b/>
          <w:lang w:eastAsia="ru-RU"/>
        </w:rPr>
        <w:t>ДОГОВОРА АРЕНДЫ МУНИЦИПАЛЬНОГО ИМУЩЕСТВА</w:t>
      </w:r>
      <w:r w:rsidR="009921C6" w:rsidRPr="00956355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D91584" w:rsidRPr="00956355" w:rsidRDefault="009921C6" w:rsidP="009921C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6355">
        <w:rPr>
          <w:rFonts w:ascii="Times New Roman" w:eastAsia="Times New Roman" w:hAnsi="Times New Roman" w:cs="Times New Roman"/>
          <w:b/>
          <w:lang w:eastAsia="ru-RU"/>
        </w:rPr>
        <w:t>В ЭЛЕКТРОННОЙ ФОРМЕ</w:t>
      </w:r>
    </w:p>
    <w:tbl>
      <w:tblPr>
        <w:tblpPr w:leftFromText="180" w:rightFromText="180" w:vertAnchor="text" w:horzAnchor="margin" w:tblpXSpec="center" w:tblpY="204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065"/>
      </w:tblGrid>
      <w:tr w:rsidR="00D91584" w:rsidRPr="00956355" w:rsidTr="001D183F">
        <w:trPr>
          <w:trHeight w:val="900"/>
        </w:trPr>
        <w:tc>
          <w:tcPr>
            <w:tcW w:w="562" w:type="dxa"/>
            <w:vAlign w:val="center"/>
          </w:tcPr>
          <w:bookmarkEnd w:id="0"/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0065" w:type="dxa"/>
            <w:vAlign w:val="center"/>
          </w:tcPr>
          <w:p w:rsidR="0050165F" w:rsidRPr="00956355" w:rsidRDefault="00892E8E" w:rsidP="0050165F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contextualSpacing/>
              <w:mirrorIndents/>
              <w:jc w:val="both"/>
              <w:rPr>
                <w:rFonts w:ascii="Times New Roman" w:eastAsiaTheme="minorEastAsia" w:hAnsi="Times New Roman" w:cs="Times New Roman"/>
                <w:lang w:bidi="en-US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Арендодатель</w:t>
            </w:r>
            <w:r w:rsidR="009F78DF" w:rsidRPr="00956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муниципального имущества: </w:t>
            </w:r>
            <w:r w:rsidR="0050165F" w:rsidRPr="00956355">
              <w:rPr>
                <w:rFonts w:ascii="Times New Roman" w:eastAsiaTheme="minorEastAsia" w:hAnsi="Times New Roman" w:cs="Times New Roman"/>
                <w:lang w:bidi="en-US"/>
              </w:rPr>
              <w:t xml:space="preserve"> Палата имущественных и земельных отношений </w:t>
            </w:r>
          </w:p>
          <w:p w:rsidR="0050165F" w:rsidRPr="00956355" w:rsidRDefault="0050165F" w:rsidP="0050165F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Theme="minorEastAsia" w:hAnsi="Times New Roman" w:cs="Times New Roman"/>
                <w:lang w:bidi="en-US"/>
              </w:rPr>
              <w:t>Актанышского муниципального района</w:t>
            </w:r>
          </w:p>
          <w:p w:rsidR="0050165F" w:rsidRPr="00956355" w:rsidRDefault="009F78DF" w:rsidP="0050165F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="00F52778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50165F" w:rsidRPr="00956355">
              <w:rPr>
                <w:rFonts w:ascii="Times New Roman" w:eastAsiaTheme="minorEastAsia" w:hAnsi="Times New Roman" w:cs="Times New Roman"/>
                <w:color w:val="00000A"/>
                <w:lang w:eastAsia="ar-SA" w:bidi="en-US"/>
              </w:rPr>
              <w:t xml:space="preserve"> Республика Татарстан, Актанышский район, с. Актаныш, пр. Ленина, д. 17.</w:t>
            </w:r>
            <w:r w:rsidR="0050165F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Сайт Актанышский муниципального района Республика Татарстан </w:t>
            </w:r>
            <w:r w:rsidR="0050165F" w:rsidRPr="00956355">
              <w:rPr>
                <w:rFonts w:ascii="Times New Roman" w:hAnsi="Times New Roman" w:cs="Times New Roman"/>
              </w:rPr>
              <w:t>http://</w:t>
            </w:r>
            <w:hyperlink r:id="rId6" w:history="1">
              <w:r w:rsidR="0050165F" w:rsidRPr="00956355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r w:rsidR="0050165F" w:rsidRPr="00956355">
                <w:rPr>
                  <w:rStyle w:val="a3"/>
                  <w:rFonts w:ascii="Times New Roman" w:eastAsiaTheme="minorEastAsia" w:hAnsi="Times New Roman" w:cs="Times New Roman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50165F" w:rsidRPr="00956355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r w:rsidR="0050165F" w:rsidRPr="00956355">
                <w:rPr>
                  <w:rStyle w:val="a3"/>
                  <w:rFonts w:ascii="Times New Roman" w:eastAsiaTheme="minorEastAsia" w:hAnsi="Times New Roman" w:cs="Times New Roman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50165F" w:rsidRPr="00956355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</w:hyperlink>
            <w:r w:rsidR="0050165F" w:rsidRPr="00956355">
              <w:rPr>
                <w:rFonts w:ascii="Times New Roman" w:eastAsiaTheme="minorEastAsia" w:hAnsi="Times New Roman" w:cs="Times New Roman"/>
                <w:color w:val="0000FF" w:themeColor="hyperlink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50165F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50165F" w:rsidRPr="00956355" w:rsidRDefault="0050165F" w:rsidP="0050165F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–   </w:t>
            </w:r>
            <w:r w:rsidRPr="00956355">
              <w:rPr>
                <w:rFonts w:ascii="Times New Roman" w:eastAsiaTheme="minorEastAsia" w:hAnsi="Times New Roman" w:cs="Times New Roman"/>
                <w:lang w:bidi="en-US"/>
              </w:rPr>
              <w:t>8(85552) 3-44-10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; 3-44-92</w:t>
            </w:r>
          </w:p>
          <w:p w:rsidR="0050165F" w:rsidRPr="00956355" w:rsidRDefault="0050165F" w:rsidP="0050165F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956355">
              <w:rPr>
                <w:rFonts w:ascii="Times New Roman" w:hAnsi="Times New Roman" w:cs="Times New Roman"/>
              </w:rPr>
              <w:t>Рizo.aktanysh@tatar.ru,</w:t>
            </w:r>
          </w:p>
          <w:p w:rsidR="0050165F" w:rsidRPr="00956355" w:rsidRDefault="0050165F" w:rsidP="0050165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hAnsi="Times New Roman" w:cs="Times New Roman"/>
                <w:b/>
              </w:rPr>
              <w:t>Ответственное лицо</w:t>
            </w:r>
            <w:r w:rsidRPr="00956355">
              <w:rPr>
                <w:rFonts w:ascii="Times New Roman" w:hAnsi="Times New Roman" w:cs="Times New Roman"/>
              </w:rPr>
              <w:t xml:space="preserve"> –</w:t>
            </w:r>
            <w:r w:rsidR="009B157D">
              <w:rPr>
                <w:rFonts w:ascii="Times New Roman" w:hAnsi="Times New Roman" w:cs="Times New Roman"/>
              </w:rPr>
              <w:t xml:space="preserve"> </w:t>
            </w:r>
            <w:r w:rsidR="009B157D" w:rsidRPr="009B157D">
              <w:t xml:space="preserve"> </w:t>
            </w:r>
            <w:r w:rsidR="009B157D" w:rsidRPr="009B157D">
              <w:rPr>
                <w:rFonts w:ascii="Times New Roman" w:hAnsi="Times New Roman" w:cs="Times New Roman"/>
              </w:rPr>
              <w:t>Галиуллина Лариса Петровна.</w:t>
            </w:r>
          </w:p>
          <w:p w:rsidR="0050165F" w:rsidRPr="00956355" w:rsidRDefault="0050165F" w:rsidP="004F7BB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1584" w:rsidRPr="00956355" w:rsidTr="001D183F">
        <w:trPr>
          <w:trHeight w:val="846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0065" w:type="dxa"/>
            <w:vAlign w:val="center"/>
          </w:tcPr>
          <w:p w:rsidR="00790F68" w:rsidRPr="00956355" w:rsidRDefault="00D91584" w:rsidP="009F78DF">
            <w:pPr>
              <w:pStyle w:val="a4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6355">
              <w:rPr>
                <w:rFonts w:ascii="Times New Roman" w:hAnsi="Times New Roman" w:cs="Times New Roman"/>
                <w:b/>
                <w:sz w:val="22"/>
                <w:szCs w:val="22"/>
              </w:rPr>
              <w:t>Способ:</w:t>
            </w:r>
            <w:r w:rsidR="0087015B" w:rsidRPr="009563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921C6" w:rsidRPr="00956355">
              <w:rPr>
                <w:rFonts w:ascii="Times New Roman" w:hAnsi="Times New Roman" w:cs="Times New Roman"/>
                <w:sz w:val="22"/>
                <w:szCs w:val="22"/>
              </w:rPr>
              <w:t xml:space="preserve">открытый (по составу участников и по форме подачи предложений о цене) аукцион на повышение цены </w:t>
            </w:r>
            <w:r w:rsidR="00892E8E" w:rsidRPr="00956355">
              <w:rPr>
                <w:rFonts w:ascii="Times New Roman" w:hAnsi="Times New Roman" w:cs="Times New Roman"/>
                <w:sz w:val="22"/>
                <w:szCs w:val="22"/>
              </w:rPr>
              <w:t>на право заключения договора аренды муниципального имущества</w:t>
            </w:r>
            <w:r w:rsidR="009921C6" w:rsidRPr="00956355">
              <w:rPr>
                <w:rFonts w:ascii="Times New Roman" w:hAnsi="Times New Roman" w:cs="Times New Roman"/>
                <w:sz w:val="22"/>
                <w:szCs w:val="22"/>
              </w:rPr>
              <w:t>, проводимый в электронной форме.</w:t>
            </w:r>
          </w:p>
          <w:p w:rsidR="00D91584" w:rsidRPr="00956355" w:rsidRDefault="00D91584" w:rsidP="00956355">
            <w:pPr>
              <w:pStyle w:val="a4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63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Продажа </w:t>
            </w:r>
            <w:r w:rsidR="00892E8E" w:rsidRPr="00956355">
              <w:rPr>
                <w:rFonts w:ascii="Times New Roman" w:hAnsi="Times New Roman" w:cs="Times New Roman"/>
                <w:b/>
                <w:sz w:val="22"/>
                <w:szCs w:val="22"/>
              </w:rPr>
              <w:t>права аренды</w:t>
            </w:r>
            <w:r w:rsidRPr="009563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проводится по правилам и в соответствии</w:t>
            </w:r>
            <w:r w:rsidRPr="00956355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на основании </w:t>
            </w:r>
            <w:r w:rsidR="009F78DF" w:rsidRPr="00956355">
              <w:rPr>
                <w:rFonts w:ascii="Times New Roman" w:hAnsi="Times New Roman" w:cs="Times New Roman"/>
                <w:sz w:val="22"/>
                <w:szCs w:val="22"/>
              </w:rPr>
              <w:t xml:space="preserve">распоряжения </w:t>
            </w:r>
            <w:r w:rsidR="0087015B" w:rsidRPr="00956355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4F7BB9" w:rsidRPr="00956355">
              <w:rPr>
                <w:rFonts w:ascii="Times New Roman" w:hAnsi="Times New Roman" w:cs="Times New Roman"/>
                <w:sz w:val="22"/>
                <w:szCs w:val="22"/>
              </w:rPr>
              <w:t>483</w:t>
            </w:r>
            <w:r w:rsidR="00BD2ED2" w:rsidRPr="00956355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="004F7BB9" w:rsidRPr="00956355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BD2ED2" w:rsidRPr="009563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F7BB9" w:rsidRPr="00956355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="00BD2ED2" w:rsidRPr="00956355">
              <w:rPr>
                <w:rFonts w:ascii="Times New Roman" w:hAnsi="Times New Roman" w:cs="Times New Roman"/>
                <w:sz w:val="22"/>
                <w:szCs w:val="22"/>
              </w:rPr>
              <w:t>.201</w:t>
            </w:r>
            <w:r w:rsidR="007342D5" w:rsidRPr="0095635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BD2ED2" w:rsidRPr="00956355">
              <w:rPr>
                <w:rFonts w:ascii="Times New Roman" w:hAnsi="Times New Roman" w:cs="Times New Roman"/>
                <w:sz w:val="22"/>
                <w:szCs w:val="22"/>
              </w:rPr>
              <w:t xml:space="preserve"> г., </w:t>
            </w:r>
            <w:r w:rsidR="0050165F" w:rsidRPr="00956355">
              <w:rPr>
                <w:rFonts w:ascii="Times New Roman" w:hAnsi="Times New Roman" w:cs="Times New Roman"/>
                <w:sz w:val="22"/>
                <w:szCs w:val="22"/>
              </w:rPr>
              <w:t xml:space="preserve"> на основании </w:t>
            </w:r>
            <w:r w:rsidR="0050165F" w:rsidRPr="00956355">
              <w:rPr>
                <w:rFonts w:ascii="Times New Roman" w:hAnsi="Times New Roman"/>
                <w:sz w:val="22"/>
                <w:szCs w:val="22"/>
              </w:rPr>
              <w:t>распоряжения Исполнительного комитета Актанышского муниципального рай</w:t>
            </w:r>
            <w:r w:rsidR="00E54764" w:rsidRPr="00956355">
              <w:rPr>
                <w:rFonts w:ascii="Times New Roman" w:hAnsi="Times New Roman"/>
                <w:sz w:val="22"/>
                <w:szCs w:val="22"/>
              </w:rPr>
              <w:t>она от «</w:t>
            </w:r>
            <w:r w:rsidR="009B157D">
              <w:rPr>
                <w:rFonts w:ascii="Times New Roman" w:hAnsi="Times New Roman"/>
                <w:sz w:val="22"/>
                <w:szCs w:val="22"/>
              </w:rPr>
              <w:t>28</w:t>
            </w:r>
            <w:r w:rsidR="00E54764" w:rsidRPr="00956355"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r w:rsidR="009B157D">
              <w:rPr>
                <w:rFonts w:ascii="Times New Roman" w:hAnsi="Times New Roman"/>
                <w:sz w:val="22"/>
                <w:szCs w:val="22"/>
              </w:rPr>
              <w:t>апреля</w:t>
            </w:r>
            <w:r w:rsidR="0050165F" w:rsidRPr="0095635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B157D">
              <w:rPr>
                <w:rFonts w:ascii="Times New Roman" w:hAnsi="Times New Roman"/>
                <w:sz w:val="22"/>
                <w:szCs w:val="22"/>
              </w:rPr>
              <w:t>2021</w:t>
            </w:r>
            <w:r w:rsidR="00E54764" w:rsidRPr="00956355">
              <w:rPr>
                <w:rFonts w:ascii="Times New Roman" w:hAnsi="Times New Roman"/>
                <w:sz w:val="22"/>
                <w:szCs w:val="22"/>
              </w:rPr>
              <w:t xml:space="preserve"> г. № </w:t>
            </w:r>
            <w:r w:rsidR="009B157D">
              <w:rPr>
                <w:rFonts w:ascii="Times New Roman" w:hAnsi="Times New Roman"/>
                <w:sz w:val="22"/>
                <w:szCs w:val="22"/>
              </w:rPr>
              <w:t>365</w:t>
            </w:r>
            <w:r w:rsidR="0050165F" w:rsidRPr="00956355">
              <w:rPr>
                <w:rFonts w:ascii="Times New Roman" w:hAnsi="Times New Roman"/>
                <w:sz w:val="22"/>
                <w:szCs w:val="22"/>
              </w:rPr>
              <w:t>-р</w:t>
            </w:r>
            <w:r w:rsidR="0050165F" w:rsidRPr="009563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91584" w:rsidRPr="00956355" w:rsidTr="001D183F">
        <w:trPr>
          <w:trHeight w:val="846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065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(оператор электронной площадки): </w:t>
            </w:r>
            <w:r w:rsidR="00BF0E53" w:rsidRPr="00956355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Агентство по государственному заказу</w:t>
            </w:r>
            <w:r w:rsidR="00DA13E7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</w:t>
            </w:r>
            <w:r w:rsidR="00790F68" w:rsidRPr="009563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355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956355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тех.поддержки – 212-24-25</w:t>
            </w:r>
            <w:r w:rsidR="001A45AB" w:rsidRPr="00956355">
              <w:rPr>
                <w:rFonts w:ascii="Times New Roman" w:hAnsi="Times New Roman" w:cs="Times New Roman"/>
              </w:rPr>
              <w:t>.</w:t>
            </w:r>
          </w:p>
        </w:tc>
      </w:tr>
      <w:tr w:rsidR="00D91584" w:rsidRPr="00956355" w:rsidTr="001D183F">
        <w:trPr>
          <w:trHeight w:val="846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0065" w:type="dxa"/>
            <w:vAlign w:val="center"/>
          </w:tcPr>
          <w:p w:rsidR="00D91584" w:rsidRPr="00956355" w:rsidRDefault="00D91584" w:rsidP="00BF0E53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площадки, на ко</w:t>
            </w:r>
            <w:r w:rsidR="00892E8E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торой будет проводиться право аренды 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имущества в электронной форме: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утвержденная распоряжением Правительством Российс</w:t>
            </w:r>
            <w:r w:rsidR="00790F68" w:rsidRPr="00956355">
              <w:rPr>
                <w:rFonts w:ascii="Times New Roman" w:eastAsia="Times New Roman" w:hAnsi="Times New Roman" w:cs="Times New Roman"/>
                <w:lang w:eastAsia="ru-RU"/>
              </w:rPr>
              <w:t>кой Федерации от 04.12.2015г. №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2488-р - Электронная площадка </w:t>
            </w:r>
            <w:r w:rsidR="00BF0E53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«Агентство по государственному заказ</w:t>
            </w:r>
            <w:r w:rsidR="00BF0E53" w:rsidRPr="0095635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Республики Татарстан» - 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273EED" w:rsidRPr="00956355" w:rsidTr="001D183F">
        <w:trPr>
          <w:trHeight w:val="2122"/>
        </w:trPr>
        <w:tc>
          <w:tcPr>
            <w:tcW w:w="562" w:type="dxa"/>
            <w:vAlign w:val="center"/>
          </w:tcPr>
          <w:p w:rsidR="00273EED" w:rsidRPr="00956355" w:rsidRDefault="00273EED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0065" w:type="dxa"/>
            <w:vAlign w:val="center"/>
          </w:tcPr>
          <w:p w:rsidR="009B60CD" w:rsidRPr="00956355" w:rsidRDefault="009B60CD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961B7A" w:rsidRPr="00956355" w:rsidRDefault="00961B7A" w:rsidP="00961B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9B60CD" w:rsidRPr="00956355" w:rsidRDefault="00961B7A" w:rsidP="00961B7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Calibri" w:hAnsi="Times New Roman" w:cs="Times New Roman"/>
                <w:b/>
                <w:bCs/>
              </w:rPr>
              <w:t>Наименование муниципального имущества (характеристика имущества):</w:t>
            </w:r>
          </w:p>
          <w:tbl>
            <w:tblPr>
              <w:tblpPr w:leftFromText="180" w:rightFromText="180" w:vertAnchor="text" w:horzAnchor="margin" w:tblpX="-289" w:tblpY="92"/>
              <w:tblOverlap w:val="never"/>
              <w:tblW w:w="10205" w:type="dxa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2"/>
              <w:gridCol w:w="1555"/>
              <w:gridCol w:w="1847"/>
              <w:gridCol w:w="713"/>
              <w:gridCol w:w="1418"/>
              <w:gridCol w:w="1304"/>
              <w:gridCol w:w="963"/>
              <w:gridCol w:w="851"/>
              <w:gridCol w:w="992"/>
            </w:tblGrid>
            <w:tr w:rsidR="009B60CD" w:rsidRPr="00956355" w:rsidTr="008245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60CD" w:rsidRPr="00956355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lang w:eastAsia="ru-RU"/>
                    </w:rPr>
                  </w:pPr>
                  <w:r w:rsidRPr="00956355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№ лота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60CD" w:rsidRPr="00956355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lang w:eastAsia="ru-RU"/>
                    </w:rPr>
                  </w:pPr>
                  <w:r w:rsidRPr="00956355">
                    <w:rPr>
                      <w:rFonts w:ascii="Times New Roman" w:hAnsi="Times New Roman" w:cs="Times New Roman"/>
                      <w:b/>
                    </w:rPr>
                    <w:t>Наименование арендуемых объектов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956355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56355">
                    <w:rPr>
                      <w:rFonts w:ascii="Times New Roman" w:hAnsi="Times New Roman" w:cs="Times New Roman"/>
                      <w:b/>
                    </w:rPr>
                    <w:t>Адрес и местонахождения объекта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956355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56355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площадь, кв.м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60CD" w:rsidRPr="00956355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lang w:eastAsia="ru-RU"/>
                    </w:rPr>
                  </w:pPr>
                  <w:r w:rsidRPr="00956355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Целевое назначение, вид использования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60CD" w:rsidRPr="00956355" w:rsidRDefault="009B60CD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56355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Начальная (минимальная) цена договора (цена лота) в размере ежемесячного платежа за право пользования помещением,</w:t>
                  </w:r>
                </w:p>
                <w:p w:rsidR="009B60CD" w:rsidRPr="00956355" w:rsidRDefault="009B60CD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lang w:eastAsia="ru-RU"/>
                    </w:rPr>
                  </w:pPr>
                  <w:r w:rsidRPr="0095635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956355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руб. без учета НДС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60CD" w:rsidRPr="00956355" w:rsidRDefault="009B60CD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lang w:eastAsia="ru-RU"/>
                    </w:rPr>
                  </w:pPr>
                  <w:r w:rsidRPr="00956355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Размер задатка (20% от начальной стоимости), в руб.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0CD" w:rsidRPr="00956355" w:rsidRDefault="009B60CD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56355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Шаг аукциона (5% от начальной стоимости)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0CD" w:rsidRPr="00956355" w:rsidRDefault="009B60CD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961B7A" w:rsidRPr="00956355" w:rsidRDefault="00961B7A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961B7A" w:rsidRPr="00956355" w:rsidRDefault="00961B7A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961B7A" w:rsidRPr="00956355" w:rsidRDefault="00961B7A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961B7A" w:rsidRPr="00956355" w:rsidRDefault="00961B7A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961B7A" w:rsidRPr="00956355" w:rsidRDefault="00961B7A" w:rsidP="00961B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56355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Срок аренды</w:t>
                  </w:r>
                </w:p>
              </w:tc>
            </w:tr>
            <w:tr w:rsidR="009B60CD" w:rsidRPr="00956355" w:rsidTr="008245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824525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24525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824525" w:rsidRDefault="009B157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lang w:eastAsia="ru-RU"/>
                    </w:rPr>
                  </w:pPr>
                  <w:r w:rsidRPr="00824525">
                    <w:rPr>
                      <w:rFonts w:ascii="Times New Roman" w:hAnsi="Times New Roman" w:cs="Times New Roman"/>
                    </w:rPr>
                    <w:t>Нежилое помещение в здании Ледового дворца спорта «Лачын»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57D" w:rsidRPr="009B157D" w:rsidRDefault="009B157D" w:rsidP="009B15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9B157D">
                    <w:rPr>
                      <w:rFonts w:ascii="Times New Roman" w:eastAsia="Times New Roman" w:hAnsi="Times New Roman" w:cs="Times New Roman"/>
                    </w:rPr>
                    <w:t>РТ, Актанышский район, ул. Аэропортовская, д. 2 а</w:t>
                  </w:r>
                </w:p>
                <w:p w:rsidR="009B60CD" w:rsidRPr="00824525" w:rsidRDefault="009B60CD" w:rsidP="009B157D">
                  <w:pPr>
                    <w:pStyle w:val="1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824525" w:rsidRDefault="009B157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24525">
                    <w:rPr>
                      <w:rFonts w:ascii="Times New Roman" w:eastAsia="Times New Roman" w:hAnsi="Times New Roman" w:cs="Times New Roman"/>
                      <w:lang w:eastAsia="ru-RU"/>
                    </w:rPr>
                    <w:t>98,9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824525" w:rsidRDefault="00D97765" w:rsidP="009B157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2452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Для </w:t>
                  </w:r>
                  <w:r w:rsidR="009B157D" w:rsidRPr="00824525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проведения спортивных занятий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824525" w:rsidRDefault="007416D1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24525">
                    <w:rPr>
                      <w:rFonts w:ascii="Times New Roman" w:eastAsia="Times New Roman" w:hAnsi="Times New Roman" w:cs="Times New Roman"/>
                      <w:lang w:eastAsia="ru-RU"/>
                    </w:rPr>
                    <w:t>1417,24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824525" w:rsidRDefault="007416D1" w:rsidP="00741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24525">
                    <w:rPr>
                      <w:rFonts w:ascii="Times New Roman" w:eastAsia="Times New Roman" w:hAnsi="Times New Roman" w:cs="Times New Roman"/>
                      <w:lang w:eastAsia="ru-RU"/>
                    </w:rPr>
                    <w:t>283,448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B7A" w:rsidRPr="00824525" w:rsidRDefault="00961B7A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61B7A" w:rsidRPr="00824525" w:rsidRDefault="00961B7A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61B7A" w:rsidRPr="00824525" w:rsidRDefault="007416D1" w:rsidP="003F6598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24525">
                    <w:rPr>
                      <w:rFonts w:ascii="Times New Roman" w:eastAsia="Times New Roman" w:hAnsi="Times New Roman" w:cs="Times New Roman"/>
                      <w:lang w:eastAsia="ru-RU"/>
                    </w:rPr>
                    <w:t>70,862</w:t>
                  </w:r>
                </w:p>
                <w:p w:rsidR="009B60CD" w:rsidRPr="00824525" w:rsidRDefault="009B60CD" w:rsidP="00961B7A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B7A" w:rsidRPr="00824525" w:rsidRDefault="00961B7A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61B7A" w:rsidRPr="00824525" w:rsidRDefault="00961B7A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56355" w:rsidRPr="00824525" w:rsidRDefault="00956355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B60CD" w:rsidRPr="00824525" w:rsidRDefault="00961B7A" w:rsidP="00961B7A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24525">
                    <w:rPr>
                      <w:rFonts w:ascii="Times New Roman" w:eastAsia="Times New Roman" w:hAnsi="Times New Roman" w:cs="Times New Roman"/>
                      <w:lang w:eastAsia="ru-RU"/>
                    </w:rPr>
                    <w:t>5 лет</w:t>
                  </w:r>
                </w:p>
              </w:tc>
            </w:tr>
          </w:tbl>
          <w:p w:rsidR="009B60CD" w:rsidRPr="00956355" w:rsidRDefault="009B60CD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273EED" w:rsidRPr="00956355" w:rsidRDefault="00273EED" w:rsidP="00913C4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1584" w:rsidRPr="00956355" w:rsidTr="001D183F">
        <w:trPr>
          <w:trHeight w:val="846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0065" w:type="dxa"/>
            <w:vAlign w:val="center"/>
          </w:tcPr>
          <w:p w:rsidR="00790F68" w:rsidRPr="00956355" w:rsidRDefault="00D91584" w:rsidP="009F78D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Сведения обо всех предыдущих торгах </w:t>
            </w:r>
            <w:r w:rsidR="00892E8E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право на повышение цены на право заключения договор аренды муниципального имущества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объявленных в течение года, предшествующего его продаже, и об итогах торгов по </w:t>
            </w:r>
            <w:r w:rsidR="004F7BB9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предоставлению в аренду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имущества: </w:t>
            </w:r>
          </w:p>
          <w:p w:rsidR="00BF0E53" w:rsidRPr="00956355" w:rsidRDefault="009E63F1" w:rsidP="00F632AA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Не проводил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сь</w:t>
            </w:r>
            <w:r w:rsidR="009F78DF" w:rsidRPr="009563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91584" w:rsidRPr="00956355" w:rsidTr="001D183F">
        <w:trPr>
          <w:trHeight w:val="70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7</w:t>
            </w:r>
          </w:p>
        </w:tc>
        <w:tc>
          <w:tcPr>
            <w:tcW w:w="10065" w:type="dxa"/>
            <w:vAlign w:val="center"/>
          </w:tcPr>
          <w:p w:rsidR="00790F68" w:rsidRPr="00956355" w:rsidRDefault="00D91584" w:rsidP="00790F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Сумма з</w:t>
            </w:r>
            <w:r w:rsidR="00BE1F91" w:rsidRPr="00956355">
              <w:rPr>
                <w:rFonts w:ascii="Times New Roman" w:eastAsia="Times New Roman" w:hAnsi="Times New Roman" w:cs="Times New Roman"/>
                <w:lang w:eastAsia="ru-RU"/>
              </w:rPr>
              <w:t>адатка для участия в аукционе (</w:t>
            </w:r>
            <w:r w:rsidR="004F7BB9" w:rsidRPr="009563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р/с 40302810800024000007, получатель </w:t>
            </w:r>
            <w:r w:rsidR="00517FE4" w:rsidRPr="00956355">
              <w:rPr>
                <w:rFonts w:ascii="Times New Roman" w:eastAsia="Times New Roman" w:hAnsi="Times New Roman" w:cs="Times New Roman"/>
                <w:lang w:eastAsia="ru-RU"/>
              </w:rPr>
              <w:t>УФК по Республике Татарстан (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Министерство финансов Р</w:t>
            </w:r>
            <w:r w:rsidR="00517FE4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еспублики Татарстан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517FE4" w:rsidRPr="00956355">
              <w:rPr>
                <w:rFonts w:ascii="Times New Roman" w:eastAsia="Times New Roman" w:hAnsi="Times New Roman" w:cs="Times New Roman"/>
                <w:lang w:eastAsia="ru-RU"/>
              </w:rPr>
              <w:t>АО</w:t>
            </w:r>
            <w:r w:rsidR="007819BD" w:rsidRPr="00956355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517FE4" w:rsidRPr="00956355">
              <w:rPr>
                <w:rFonts w:ascii="Times New Roman" w:eastAsia="Times New Roman" w:hAnsi="Times New Roman" w:cs="Times New Roman"/>
                <w:lang w:eastAsia="ru-RU"/>
              </w:rPr>
              <w:t>ГЗРТ</w:t>
            </w:r>
            <w:r w:rsidR="007819BD" w:rsidRPr="0095635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517FE4" w:rsidRPr="0095635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ЛР007020007-АгзСЭК)</w:t>
            </w:r>
            <w:r w:rsidR="00517FE4" w:rsidRPr="0095635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, банк ПАО </w:t>
            </w:r>
            <w:r w:rsidR="007819BD" w:rsidRPr="00956355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АК БАРС</w:t>
            </w:r>
            <w:r w:rsidR="007819BD" w:rsidRPr="0095635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БАНК г. Казань, БИК </w:t>
            </w:r>
            <w:r w:rsidR="0047446A" w:rsidRPr="00956355">
              <w:rPr>
                <w:rFonts w:ascii="Times New Roman" w:eastAsia="Times New Roman" w:hAnsi="Times New Roman" w:cs="Times New Roman"/>
                <w:lang w:eastAsia="ru-RU"/>
              </w:rPr>
              <w:t>049205805, к/с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30101810000000000805, ИНН 165</w:t>
            </w:r>
            <w:r w:rsidR="00517FE4" w:rsidRPr="00956355">
              <w:rPr>
                <w:rFonts w:ascii="Times New Roman" w:eastAsia="Times New Roman" w:hAnsi="Times New Roman" w:cs="Times New Roman"/>
                <w:lang w:eastAsia="ru-RU"/>
              </w:rPr>
              <w:t>5391893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</w:t>
            </w:r>
            <w:r w:rsidR="009F78DF" w:rsidRPr="009563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90F68" w:rsidRPr="00956355" w:rsidRDefault="00D91584" w:rsidP="00790F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</w:t>
            </w:r>
            <w:r w:rsidR="009F78DF" w:rsidRPr="00956355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D91584" w:rsidRPr="00956355" w:rsidRDefault="00D91584" w:rsidP="00790F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      </w:r>
          </w:p>
        </w:tc>
      </w:tr>
      <w:tr w:rsidR="00D91584" w:rsidRPr="00956355" w:rsidTr="001D183F">
        <w:trPr>
          <w:trHeight w:val="211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0065" w:type="dxa"/>
            <w:vAlign w:val="center"/>
          </w:tcPr>
          <w:p w:rsidR="00790F68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Дата, время и порядок регистрации претендентов на участие в </w:t>
            </w:r>
            <w:r w:rsidR="00F632AA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аукционе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Электронной площадке:</w:t>
            </w:r>
            <w:r w:rsidR="00892E8E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Для получения возможности участия в торгах на площадке 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, пользователь должен пройти процедуру аккредитации на электронной площадке. </w:t>
            </w:r>
          </w:p>
          <w:p w:rsidR="00790F68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Инструкция  по аккредитации размещена в разделе «Документы» см. «Инструкция по регистрации организации».</w:t>
            </w:r>
          </w:p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Инструкция по участию в торгах размещена в разделе «Документы» см. «Инструкция участника».</w:t>
            </w:r>
          </w:p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Электронная площадка функционирует круглосуточно.</w:t>
            </w:r>
          </w:p>
        </w:tc>
      </w:tr>
      <w:tr w:rsidR="00D91584" w:rsidRPr="00956355" w:rsidTr="001D183F">
        <w:trPr>
          <w:trHeight w:val="274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0065" w:type="dxa"/>
            <w:vAlign w:val="center"/>
          </w:tcPr>
          <w:p w:rsidR="00D91584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Датой начала срока подачи заявок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на участие в 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является день, следующий за днем размещения Информационного сообщения о проведении 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на официальном сайте Российской Федерации для размещения информации о проведении торгов</w:t>
            </w:r>
            <w:hyperlink r:id="rId7" w:history="1">
              <w:r w:rsidRPr="0095635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www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torgi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gov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95635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eastAsia="ru-RU"/>
              </w:rPr>
              <w:t xml:space="preserve">,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на сайте</w:t>
            </w:r>
            <w:r w:rsidR="00D3433C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3433C" w:rsidRPr="00956355">
              <w:rPr>
                <w:rFonts w:ascii="Times New Roman" w:hAnsi="Times New Roman" w:cs="Times New Roman"/>
              </w:rPr>
              <w:t xml:space="preserve"> Актанышского муниципального района Республика Татарстан </w:t>
            </w:r>
            <w:hyperlink r:id="rId8" w:history="1">
              <w:r w:rsidR="00D3433C" w:rsidRPr="00956355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r w:rsidR="00D3433C" w:rsidRPr="00956355">
                <w:rPr>
                  <w:rStyle w:val="a3"/>
                  <w:rFonts w:ascii="Times New Roman" w:eastAsiaTheme="minorEastAsia" w:hAnsi="Times New Roman" w:cs="Times New Roman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D3433C" w:rsidRPr="00956355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r w:rsidR="00D3433C" w:rsidRPr="00956355">
                <w:rPr>
                  <w:rStyle w:val="a3"/>
                  <w:rFonts w:ascii="Times New Roman" w:eastAsiaTheme="minorEastAsia" w:hAnsi="Times New Roman" w:cs="Times New Roman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D3433C" w:rsidRPr="00956355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</w:hyperlink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, на Электронной площадке - 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D91584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 окончания приема заявок:  </w:t>
            </w:r>
            <w:r w:rsidR="001A45AB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E54764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7416D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="007342D5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="00E54764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416D1">
              <w:rPr>
                <w:rFonts w:ascii="Times New Roman" w:eastAsia="Times New Roman" w:hAnsi="Times New Roman" w:cs="Times New Roman"/>
                <w:b/>
                <w:lang w:eastAsia="ru-RU"/>
              </w:rPr>
              <w:t>мая</w:t>
            </w:r>
            <w:r w:rsidR="007342D5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416D1">
              <w:rPr>
                <w:rFonts w:ascii="Times New Roman" w:eastAsia="Times New Roman" w:hAnsi="Times New Roman" w:cs="Times New Roman"/>
                <w:b/>
                <w:lang w:eastAsia="ru-RU"/>
              </w:rPr>
              <w:t>2021</w:t>
            </w:r>
            <w:r w:rsidR="001A45AB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г. 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  <w:r w:rsidR="00C52625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1A45AB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="00EB0BCF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часов</w:t>
            </w:r>
          </w:p>
          <w:p w:rsidR="00D91584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Для участия в 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аукционе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в электронной форме претенденты должны зарегистрироваться на  Электронной площадке - 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  <w:p w:rsidR="00790F68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подачи заявки:</w:t>
            </w:r>
          </w:p>
          <w:p w:rsidR="00790F68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</w:p>
          <w:p w:rsidR="00790F68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Одно лицо имеет право подать только одну заявку.</w:t>
            </w:r>
          </w:p>
          <w:p w:rsidR="00790F68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  <w:r w:rsidR="001906B6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D91584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</w:p>
          <w:p w:rsidR="00D91584" w:rsidRPr="00956355" w:rsidRDefault="00D91584" w:rsidP="00F632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отзыва заявки:</w:t>
            </w:r>
            <w:r w:rsidR="001906B6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  <w:r w:rsidR="001906B6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  <w:r w:rsidR="001906B6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имущества.</w:t>
            </w:r>
          </w:p>
        </w:tc>
      </w:tr>
      <w:tr w:rsidR="00D91584" w:rsidRPr="00956355" w:rsidTr="001D183F">
        <w:trPr>
          <w:trHeight w:val="70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0065" w:type="dxa"/>
            <w:vAlign w:val="center"/>
          </w:tcPr>
          <w:p w:rsidR="00D91584" w:rsidRPr="00956355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 представляемых участниками документов и требования к их оформлению:</w:t>
            </w:r>
            <w:r w:rsidR="001906B6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Для участия в </w:t>
            </w:r>
            <w:r w:rsidR="00C527B4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претенденты заполняют электронную форму заявки с приложением электронных документов в соответствии с перечнем:</w:t>
            </w:r>
          </w:p>
          <w:p w:rsidR="00D91584" w:rsidRPr="00956355" w:rsidRDefault="00D91584" w:rsidP="003C1069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физические лица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91584" w:rsidRPr="00956355" w:rsidRDefault="00D91584" w:rsidP="003C1069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юридические лица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Прилагаемые к заявке документы подаются в электронном виде (должны быть отсканированы). </w:t>
            </w:r>
          </w:p>
        </w:tc>
      </w:tr>
      <w:tr w:rsidR="00D91584" w:rsidRPr="00956355" w:rsidTr="001D183F">
        <w:trPr>
          <w:trHeight w:val="406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0065" w:type="dxa"/>
            <w:vAlign w:val="center"/>
          </w:tcPr>
          <w:p w:rsidR="00D91584" w:rsidRPr="00956355" w:rsidRDefault="00D91584" w:rsidP="00F632A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hAnsi="Times New Roman" w:cs="Times New Roman"/>
                <w:b/>
              </w:rPr>
              <w:t>Ограничения участия в отдельных категорий лиц в приватизации:</w:t>
            </w:r>
            <w:r w:rsidRPr="00956355">
              <w:rPr>
                <w:rFonts w:ascii="Times New Roman" w:hAnsi="Times New Roman" w:cs="Times New Roman"/>
              </w:rPr>
              <w:t xml:space="preserve"> Заявителем - участниками </w:t>
            </w:r>
            <w:r w:rsidR="00F632AA" w:rsidRPr="00956355">
              <w:rPr>
                <w:rFonts w:ascii="Times New Roman" w:hAnsi="Times New Roman" w:cs="Times New Roman"/>
              </w:rPr>
              <w:t>аукциона</w:t>
            </w:r>
            <w:r w:rsidRPr="00956355">
              <w:rPr>
                <w:rFonts w:ascii="Times New Roman" w:hAnsi="Times New Roman" w:cs="Times New Roman"/>
              </w:rPr>
              <w:t xml:space="preserve"> могут быть, любые физические и юридические лица, за исключением государственных и </w:t>
            </w:r>
            <w:r w:rsidRPr="00956355">
              <w:rPr>
                <w:rFonts w:ascii="Times New Roman" w:hAnsi="Times New Roman" w:cs="Times New Roman"/>
              </w:rPr>
              <w:lastRenderedPageBreak/>
              <w:t>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D91584" w:rsidRPr="00956355" w:rsidTr="001D183F">
        <w:trPr>
          <w:trHeight w:val="70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12</w:t>
            </w:r>
          </w:p>
        </w:tc>
        <w:tc>
          <w:tcPr>
            <w:tcW w:w="10065" w:type="dxa"/>
            <w:vAlign w:val="center"/>
          </w:tcPr>
          <w:p w:rsidR="00D91584" w:rsidRPr="00956355" w:rsidRDefault="00F21E22" w:rsidP="00E2272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ознакомления покупателей с иной информации: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 организации осмотра, оформления заявки для участия в аукционе, получения дополнительной информации обращаться в рабочие дни с 08.00 до 16.15, (обед с 11:30 до 13:00) по адресу: РТ, Актанышский район, с. Актаныш, пр. Ленина, д. 17. Тел.:8(85552) 3-44-10; 3-44-92.  </w:t>
            </w:r>
          </w:p>
        </w:tc>
      </w:tr>
      <w:tr w:rsidR="00D91584" w:rsidRPr="00956355" w:rsidTr="001D183F">
        <w:trPr>
          <w:trHeight w:val="70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0065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</w:t>
            </w:r>
            <w:r w:rsidR="00CB61D0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электронный адрес организатора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D91584" w:rsidRPr="00956355" w:rsidTr="001D183F"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10065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День определения участников и рассмотрение заявок на участие в </w:t>
            </w:r>
            <w:r w:rsidR="00F632AA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аукционе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890EB7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7416D1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F80E62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824525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  <w:r w:rsidR="00890EB7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7416D1">
              <w:rPr>
                <w:rFonts w:ascii="Times New Roman" w:eastAsia="Times New Roman" w:hAnsi="Times New Roman" w:cs="Times New Roman"/>
                <w:b/>
                <w:lang w:eastAsia="ru-RU"/>
              </w:rPr>
              <w:t>2021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</w:p>
          <w:p w:rsidR="00D91584" w:rsidRPr="00956355" w:rsidRDefault="00D91584" w:rsidP="00F632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или об отказе в признании участниками 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с указанием оснований отказа. Информация о претендентах, не допущенных к участию в 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9" w:history="1"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www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torgi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gov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ru</w:t>
              </w:r>
            </w:hyperlink>
            <w:r w:rsidRPr="0095635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,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на Электронной площадке - 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D91584" w:rsidRPr="00956355" w:rsidTr="001D183F"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D91584" w:rsidRPr="00956355" w:rsidRDefault="00D91584" w:rsidP="003C106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Дата и время проведения </w:t>
            </w:r>
            <w:r w:rsidR="00F632AA"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аукциона</w:t>
            </w:r>
            <w:r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 электронной форме: </w:t>
            </w:r>
            <w:r w:rsidR="001A45AB"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 w:rsidR="00890EB7"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="007416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  <w:r w:rsidR="001A45AB"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» </w:t>
            </w:r>
            <w:r w:rsidR="007416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мая</w:t>
            </w:r>
            <w:r w:rsidR="007342D5"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7416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2021</w:t>
            </w:r>
            <w:r w:rsidR="007342D5"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</w:t>
            </w:r>
          </w:p>
          <w:p w:rsidR="00D91584" w:rsidRPr="00956355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Начало в </w:t>
            </w:r>
            <w:r w:rsidR="006F2615" w:rsidRPr="0095635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F7BB9" w:rsidRPr="00956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A17AD" w:rsidRPr="00956355">
              <w:rPr>
                <w:rFonts w:ascii="Times New Roman" w:eastAsia="Times New Roman" w:hAnsi="Times New Roman" w:cs="Times New Roman"/>
                <w:lang w:eastAsia="ru-RU"/>
              </w:rPr>
              <w:t>.00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(время проведения процедуры 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соответствует местному времени, в котором функционирует электронная площадка).</w:t>
            </w:r>
          </w:p>
          <w:p w:rsidR="00D91584" w:rsidRPr="00956355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Правила проведения </w:t>
            </w:r>
            <w:r w:rsidR="009921C6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аукциона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электронной форме:</w:t>
            </w:r>
          </w:p>
          <w:p w:rsidR="009921C6" w:rsidRPr="00956355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9921C6" w:rsidRPr="00956355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9921C6" w:rsidRPr="00956355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sub_79"/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D91584" w:rsidRPr="00956355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sub_80"/>
            <w:bookmarkEnd w:id="1"/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2"/>
          </w:p>
        </w:tc>
      </w:tr>
      <w:tr w:rsidR="00D91584" w:rsidRPr="00956355" w:rsidTr="001D183F"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D91584" w:rsidRPr="00956355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определения победителя: </w:t>
            </w:r>
            <w:r w:rsidR="009921C6" w:rsidRPr="00956355">
              <w:rPr>
                <w:rFonts w:ascii="Times New Roman" w:eastAsia="Times New Roman" w:hAnsi="Times New Roman" w:cs="Times New Roman"/>
                <w:lang w:eastAsia="ru-RU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D91584" w:rsidRPr="00956355" w:rsidTr="001D183F"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9921C6" w:rsidRPr="00956355" w:rsidRDefault="00D91584" w:rsidP="003C1069">
            <w:pPr>
              <w:pStyle w:val="a7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Место и срок подведения </w:t>
            </w:r>
            <w:r w:rsidR="009921C6"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итогов аукциона</w:t>
            </w:r>
            <w:r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: </w:t>
            </w:r>
            <w:r w:rsidR="009921C6" w:rsidRPr="00956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окончании аукциона, по месту его проведения.</w:t>
            </w:r>
          </w:p>
          <w:p w:rsidR="00D91584" w:rsidRPr="00956355" w:rsidRDefault="009921C6" w:rsidP="00892E8E">
            <w:pPr>
              <w:pStyle w:val="a7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</w:t>
            </w:r>
            <w:r w:rsidR="00892E8E" w:rsidRPr="0095635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92E8E" w:rsidRPr="00956355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</w:p>
        </w:tc>
      </w:tr>
      <w:tr w:rsidR="00D91584" w:rsidRPr="00956355" w:rsidTr="001D183F"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D91584" w:rsidRPr="00956355" w:rsidRDefault="009921C6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Возврат задатков участникам аукциона</w:t>
            </w:r>
            <w:r w:rsidR="00D91584"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: </w:t>
            </w:r>
            <w:r w:rsidR="00D91584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Лицам, перечислившим задаток для участия в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="00D91584" w:rsidRPr="00956355">
              <w:rPr>
                <w:rFonts w:ascii="Times New Roman" w:eastAsia="Times New Roman" w:hAnsi="Times New Roman" w:cs="Times New Roman"/>
                <w:lang w:eastAsia="ru-RU"/>
              </w:rPr>
              <w:t>, денежные средства возвращаются в следующем порядке:</w:t>
            </w:r>
          </w:p>
          <w:p w:rsidR="00D91584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а) участникам, за исключением победителя, - в течение 5 календарных дней со дня подведения итогов </w:t>
            </w:r>
            <w:r w:rsidR="009921C6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91584" w:rsidRPr="00956355" w:rsidRDefault="00D91584" w:rsidP="009921C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б) претендентам, не допущенным к участию в </w:t>
            </w:r>
            <w:r w:rsidR="009921C6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, - в течение 5 календарных дней со дня подписания протокола о признании претендентов участниками </w:t>
            </w:r>
            <w:r w:rsidR="009921C6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91584" w:rsidRPr="00956355" w:rsidTr="001D183F"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790F68" w:rsidRPr="00956355" w:rsidRDefault="00D91584" w:rsidP="00790F68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Срок и условия заключения договора </w:t>
            </w:r>
            <w:r w:rsidR="00892E8E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аренды имущества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E2272A" w:rsidRPr="00956355" w:rsidRDefault="009921C6" w:rsidP="00892E8E">
            <w:pPr>
              <w:pStyle w:val="ae"/>
              <w:tabs>
                <w:tab w:val="left" w:pos="8364"/>
              </w:tabs>
              <w:rPr>
                <w:rFonts w:ascii="Courier New" w:hAnsi="Courier New"/>
                <w:b/>
                <w:color w:val="000000"/>
                <w:sz w:val="22"/>
                <w:szCs w:val="22"/>
              </w:rPr>
            </w:pPr>
            <w:r w:rsidRPr="00956355">
              <w:rPr>
                <w:sz w:val="22"/>
                <w:szCs w:val="22"/>
              </w:rPr>
              <w:t xml:space="preserve">Победитель аукциона обязан в течение 5 (пяти) рабочих дней  со дня подведения итогов аукциона,  подписать договор </w:t>
            </w:r>
            <w:r w:rsidR="00164378" w:rsidRPr="00956355">
              <w:rPr>
                <w:sz w:val="22"/>
                <w:szCs w:val="22"/>
              </w:rPr>
              <w:t>аренды</w:t>
            </w:r>
            <w:r w:rsidR="00892E8E" w:rsidRPr="00956355">
              <w:rPr>
                <w:sz w:val="22"/>
                <w:szCs w:val="22"/>
              </w:rPr>
              <w:t>. Аренда вносится ежемесячно каждое 10 число за отчетным месяцам.</w:t>
            </w:r>
          </w:p>
          <w:p w:rsidR="009921C6" w:rsidRPr="00956355" w:rsidRDefault="009921C6" w:rsidP="009921C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Задаток, внесенный победителем аукциона, засчитывается в счет оплаты приобретенного имущества в соответствии с договором </w:t>
            </w:r>
            <w:r w:rsidR="00892E8E" w:rsidRPr="00956355">
              <w:rPr>
                <w:rFonts w:ascii="Times New Roman" w:eastAsia="Times New Roman" w:hAnsi="Times New Roman" w:cs="Times New Roman"/>
                <w:lang w:eastAsia="ru-RU"/>
              </w:rPr>
              <w:t>аренды.</w:t>
            </w:r>
          </w:p>
          <w:p w:rsidR="009921C6" w:rsidRPr="00956355" w:rsidRDefault="009921C6" w:rsidP="009921C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При уклонении или отказе победителя от заключения в установленный срок договора </w:t>
            </w:r>
            <w:r w:rsidR="00892E8E" w:rsidRPr="00956355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p w:rsidR="00D91584" w:rsidRPr="00956355" w:rsidRDefault="009921C6" w:rsidP="00892E8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      </w:r>
            <w:r w:rsidR="00892E8E" w:rsidRPr="00956355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имущества, задаток ему не возвращается.</w:t>
            </w:r>
          </w:p>
        </w:tc>
      </w:tr>
      <w:tr w:rsidR="00D91584" w:rsidRPr="00956355" w:rsidTr="001D183F">
        <w:trPr>
          <w:trHeight w:val="70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10065" w:type="dxa"/>
            <w:tcBorders>
              <w:top w:val="single" w:sz="4" w:space="0" w:color="auto"/>
            </w:tcBorders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ознакомления покупателей с условием договора купли-продажи:</w:t>
            </w:r>
          </w:p>
          <w:p w:rsidR="00F80E62" w:rsidRPr="00956355" w:rsidRDefault="00D91584" w:rsidP="00892E8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проект договора </w:t>
            </w:r>
            <w:r w:rsidR="00892E8E" w:rsidRPr="00956355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, размещен на официальном сайте Российской Федерации для размещения информации о проведении торгов</w:t>
            </w:r>
            <w:hyperlink r:id="rId10" w:history="1"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www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torgi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gov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ru</w:t>
              </w:r>
            </w:hyperlink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на Электронной площадке - 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D91584" w:rsidRPr="00956355" w:rsidTr="001D183F"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21</w:t>
            </w:r>
          </w:p>
        </w:tc>
        <w:tc>
          <w:tcPr>
            <w:tcW w:w="10065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Дополнительные сведения:</w:t>
            </w:r>
          </w:p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</w:t>
            </w:r>
            <w:r w:rsidR="00892E8E" w:rsidRPr="00956355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имущества, который заключается в простой письменной форме.</w:t>
            </w:r>
          </w:p>
          <w:p w:rsidR="00D91584" w:rsidRPr="00956355" w:rsidRDefault="00D91584" w:rsidP="003625F0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4F0A67" w:rsidRPr="00956355" w:rsidRDefault="004F0A67" w:rsidP="003C1069">
      <w:pPr>
        <w:pStyle w:val="a7"/>
      </w:pPr>
    </w:p>
    <w:sectPr w:rsidR="004F0A67" w:rsidRPr="00956355" w:rsidSect="00B0037D">
      <w:pgSz w:w="11906" w:h="16838"/>
      <w:pgMar w:top="567" w:right="992" w:bottom="3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564" w:rsidRDefault="00AC2564" w:rsidP="009F78DF">
      <w:pPr>
        <w:spacing w:after="0" w:line="240" w:lineRule="auto"/>
      </w:pPr>
      <w:r>
        <w:separator/>
      </w:r>
    </w:p>
  </w:endnote>
  <w:endnote w:type="continuationSeparator" w:id="0">
    <w:p w:rsidR="00AC2564" w:rsidRDefault="00AC2564" w:rsidP="009F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564" w:rsidRDefault="00AC2564" w:rsidP="009F78DF">
      <w:pPr>
        <w:spacing w:after="0" w:line="240" w:lineRule="auto"/>
      </w:pPr>
      <w:r>
        <w:separator/>
      </w:r>
    </w:p>
  </w:footnote>
  <w:footnote w:type="continuationSeparator" w:id="0">
    <w:p w:rsidR="00AC2564" w:rsidRDefault="00AC2564" w:rsidP="009F7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96"/>
    <w:rsid w:val="000328D4"/>
    <w:rsid w:val="00093D6B"/>
    <w:rsid w:val="000A0EC5"/>
    <w:rsid w:val="000A51A4"/>
    <w:rsid w:val="000C7C3D"/>
    <w:rsid w:val="000E13C8"/>
    <w:rsid w:val="000F0CD0"/>
    <w:rsid w:val="000F5289"/>
    <w:rsid w:val="00111EA5"/>
    <w:rsid w:val="00121E05"/>
    <w:rsid w:val="00164378"/>
    <w:rsid w:val="00182290"/>
    <w:rsid w:val="001906B6"/>
    <w:rsid w:val="001A45AB"/>
    <w:rsid w:val="001B5459"/>
    <w:rsid w:val="001C0068"/>
    <w:rsid w:val="001D183F"/>
    <w:rsid w:val="001F08AA"/>
    <w:rsid w:val="002031C7"/>
    <w:rsid w:val="00264187"/>
    <w:rsid w:val="00265FB8"/>
    <w:rsid w:val="00273EED"/>
    <w:rsid w:val="00276152"/>
    <w:rsid w:val="002D54D3"/>
    <w:rsid w:val="00317B89"/>
    <w:rsid w:val="003625F0"/>
    <w:rsid w:val="00380FC0"/>
    <w:rsid w:val="003965DE"/>
    <w:rsid w:val="003C1069"/>
    <w:rsid w:val="003F6598"/>
    <w:rsid w:val="00421407"/>
    <w:rsid w:val="004328E3"/>
    <w:rsid w:val="004606BE"/>
    <w:rsid w:val="00466E3F"/>
    <w:rsid w:val="0047446A"/>
    <w:rsid w:val="004A17AD"/>
    <w:rsid w:val="004F0A67"/>
    <w:rsid w:val="004F7BB9"/>
    <w:rsid w:val="0050165F"/>
    <w:rsid w:val="00517FE4"/>
    <w:rsid w:val="00523885"/>
    <w:rsid w:val="005A5E36"/>
    <w:rsid w:val="005D2CC8"/>
    <w:rsid w:val="006211BE"/>
    <w:rsid w:val="00621904"/>
    <w:rsid w:val="006301A9"/>
    <w:rsid w:val="00631C06"/>
    <w:rsid w:val="006320F5"/>
    <w:rsid w:val="00661D70"/>
    <w:rsid w:val="00683141"/>
    <w:rsid w:val="006C148C"/>
    <w:rsid w:val="006C5055"/>
    <w:rsid w:val="006D0AA9"/>
    <w:rsid w:val="006F2615"/>
    <w:rsid w:val="00705F86"/>
    <w:rsid w:val="00731D46"/>
    <w:rsid w:val="007342D5"/>
    <w:rsid w:val="007416D1"/>
    <w:rsid w:val="007819BD"/>
    <w:rsid w:val="00790F68"/>
    <w:rsid w:val="007A3632"/>
    <w:rsid w:val="007C6369"/>
    <w:rsid w:val="007D1E1D"/>
    <w:rsid w:val="00806327"/>
    <w:rsid w:val="00824525"/>
    <w:rsid w:val="008657F1"/>
    <w:rsid w:val="0087015B"/>
    <w:rsid w:val="00890EB7"/>
    <w:rsid w:val="00892E8E"/>
    <w:rsid w:val="008D0C63"/>
    <w:rsid w:val="008D2DA8"/>
    <w:rsid w:val="00900A9C"/>
    <w:rsid w:val="009133A4"/>
    <w:rsid w:val="00913C4F"/>
    <w:rsid w:val="0092036A"/>
    <w:rsid w:val="00956355"/>
    <w:rsid w:val="00961B7A"/>
    <w:rsid w:val="00971C86"/>
    <w:rsid w:val="009816EB"/>
    <w:rsid w:val="009835E7"/>
    <w:rsid w:val="009921C6"/>
    <w:rsid w:val="00994B54"/>
    <w:rsid w:val="009B157D"/>
    <w:rsid w:val="009B60CD"/>
    <w:rsid w:val="009E63F1"/>
    <w:rsid w:val="009E6E96"/>
    <w:rsid w:val="009F3136"/>
    <w:rsid w:val="009F5207"/>
    <w:rsid w:val="009F78DF"/>
    <w:rsid w:val="00A451B8"/>
    <w:rsid w:val="00AC2564"/>
    <w:rsid w:val="00AC5C61"/>
    <w:rsid w:val="00AD3466"/>
    <w:rsid w:val="00B0037D"/>
    <w:rsid w:val="00B36E02"/>
    <w:rsid w:val="00B50470"/>
    <w:rsid w:val="00B736D4"/>
    <w:rsid w:val="00BD2ED2"/>
    <w:rsid w:val="00BE1F91"/>
    <w:rsid w:val="00BF0E53"/>
    <w:rsid w:val="00BF3A72"/>
    <w:rsid w:val="00C25FAB"/>
    <w:rsid w:val="00C52625"/>
    <w:rsid w:val="00C527B4"/>
    <w:rsid w:val="00C93EFB"/>
    <w:rsid w:val="00CB61D0"/>
    <w:rsid w:val="00CE621E"/>
    <w:rsid w:val="00D05796"/>
    <w:rsid w:val="00D2530A"/>
    <w:rsid w:val="00D3433C"/>
    <w:rsid w:val="00D537E7"/>
    <w:rsid w:val="00D57FD2"/>
    <w:rsid w:val="00D91584"/>
    <w:rsid w:val="00D97765"/>
    <w:rsid w:val="00DA13E7"/>
    <w:rsid w:val="00DA3A63"/>
    <w:rsid w:val="00E1688A"/>
    <w:rsid w:val="00E2272A"/>
    <w:rsid w:val="00E51B05"/>
    <w:rsid w:val="00E54764"/>
    <w:rsid w:val="00EB0BCF"/>
    <w:rsid w:val="00F02531"/>
    <w:rsid w:val="00F21E22"/>
    <w:rsid w:val="00F3044B"/>
    <w:rsid w:val="00F451F3"/>
    <w:rsid w:val="00F52778"/>
    <w:rsid w:val="00F632AA"/>
    <w:rsid w:val="00F80E62"/>
    <w:rsid w:val="00F85BBD"/>
    <w:rsid w:val="00FF3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ECCA9-1AF2-47E1-96E0-B3BFD477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584"/>
    <w:rPr>
      <w:color w:val="0000FF" w:themeColor="hyperlink"/>
      <w:u w:val="single"/>
    </w:rPr>
  </w:style>
  <w:style w:type="paragraph" w:customStyle="1" w:styleId="ConsNormal">
    <w:name w:val="ConsNormal"/>
    <w:rsid w:val="00D9158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9158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91584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30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F78DF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F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78DF"/>
  </w:style>
  <w:style w:type="paragraph" w:styleId="aa">
    <w:name w:val="footer"/>
    <w:basedOn w:val="a"/>
    <w:link w:val="ab"/>
    <w:uiPriority w:val="99"/>
    <w:unhideWhenUsed/>
    <w:rsid w:val="009F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78DF"/>
  </w:style>
  <w:style w:type="paragraph" w:styleId="ac">
    <w:name w:val="Balloon Text"/>
    <w:basedOn w:val="a"/>
    <w:link w:val="ad"/>
    <w:uiPriority w:val="99"/>
    <w:semiHidden/>
    <w:unhideWhenUsed/>
    <w:rsid w:val="001A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45AB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E2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E22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50165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1"/>
    <w:basedOn w:val="a"/>
    <w:rsid w:val="0050165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1"/>
    <w:basedOn w:val="a"/>
    <w:rsid w:val="009B15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4;&#1086;&#1082;&#1091;&#1084;&#1077;&#1085;&#1090;&#1099;%202019\&#1040;&#1091;&#1082;&#1094;&#1080;&#1086;&#1085;\&#1040;&#1074;&#1090;&#1086;\aktanysh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Ruslan\AppData\Local\Microsoft\Windows\INetCache\Content.Outlook\K98ISHBT\aktanysh.tatarstan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torgi.gov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2011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Ruslan</cp:lastModifiedBy>
  <cp:revision>2</cp:revision>
  <cp:lastPrinted>2019-04-17T12:27:00Z</cp:lastPrinted>
  <dcterms:created xsi:type="dcterms:W3CDTF">2021-04-29T11:25:00Z</dcterms:created>
  <dcterms:modified xsi:type="dcterms:W3CDTF">2021-04-29T11:25:00Z</dcterms:modified>
</cp:coreProperties>
</file>