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D5EAC"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 w:rsidR="009E50BD">
        <w:rPr>
          <w:rFonts w:ascii="Times New Roman" w:hAnsi="Times New Roman" w:cs="Times New Roman"/>
          <w:b/>
          <w:i/>
          <w:sz w:val="28"/>
          <w:szCs w:val="28"/>
          <w:u w:val="single"/>
        </w:rPr>
        <w:t>.03.2021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9E50BD">
              <w:t>Галиуллина</w:t>
            </w:r>
            <w:proofErr w:type="spellEnd"/>
            <w:r w:rsidR="009E50BD">
              <w:t xml:space="preserve"> Лариса </w:t>
            </w:r>
            <w:proofErr w:type="spellStart"/>
            <w:r w:rsidR="009E50BD">
              <w:t>Пертовна</w:t>
            </w:r>
            <w:proofErr w:type="spellEnd"/>
            <w:r w:rsidR="00EA3030">
              <w:t>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«О проведение открытого аукциона на повышение цены по продаже в собственность муниципального имущества» от «28» января 2021 г. № 58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50769C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5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3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50769C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1A410B" w:rsidRPr="004173E1" w:rsidRDefault="009E50BD" w:rsidP="007F0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>Легковой автомобиль УАЗ-396259, регистрационный знак Р366КУ 16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9E50BD">
                    <w:rPr>
                      <w:rFonts w:ascii="Times New Roman" w:hAnsi="Times New Roman" w:cs="Times New Roman"/>
                    </w:rPr>
                    <w:t>ТТ39625950433927, год выпуска 2005г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цвет кузова – белая ночь, категория ТС - В, мощность двигателя 84 (61,8)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./58.50кВт, </w:t>
                  </w:r>
                  <w:proofErr w:type="spellStart"/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 –2890 </w:t>
                  </w:r>
                  <w:proofErr w:type="spellStart"/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>. – бензиновый. Состояние объекта неудовлетворительное. Не пригоден для эксплуатации. Требуется капитальный ремонт двигателя, капитальный ремонт МКПП, ходовой части, мостов, ремонт электропроводки; на кузове имеются следы коррозии, отслоение и дефекты ЛКП, отсутствуют детали солона авто.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>31 000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1 550</w:t>
                  </w:r>
                </w:p>
              </w:tc>
              <w:tc>
                <w:tcPr>
                  <w:tcW w:w="1037" w:type="dxa"/>
                </w:tcPr>
                <w:p w:rsidR="001A410B" w:rsidRPr="004173E1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6 200</w:t>
                  </w:r>
                </w:p>
              </w:tc>
            </w:tr>
            <w:tr w:rsidR="007F0CB6" w:rsidTr="0050769C">
              <w:tc>
                <w:tcPr>
                  <w:tcW w:w="668" w:type="dxa"/>
                </w:tcPr>
                <w:p w:rsidR="007F0CB6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1790" w:type="dxa"/>
                </w:tcPr>
                <w:p w:rsidR="007F0CB6" w:rsidRPr="004173E1" w:rsidRDefault="007F0CB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7F0CB6" w:rsidRDefault="009E50BD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>Легковой автомобиль УАЗ-396259, регистрационный знак Р295ВМ 16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9E50BD">
                    <w:rPr>
                      <w:rFonts w:ascii="Times New Roman" w:hAnsi="Times New Roman" w:cs="Times New Roman"/>
                    </w:rPr>
                    <w:t>ТТ39625940413833, год выпуска 2004</w:t>
                  </w:r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г,  цвет</w:t>
                  </w:r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 кузова – защитный, категория ТС - В, мощность двигателя 84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>. Состояние объекта неудовлетворительное. Не пригоден для эксплуатации. Требуется капитальный ремонт двигателя, капитальный ремонт МКПП, ходовой части, мостов, ремонт электропроводки; на кузове имеются следы коррозии, отслоение и дефекты ЛКП, отсутствуют детали солона авто.</w:t>
                  </w:r>
                </w:p>
              </w:tc>
              <w:tc>
                <w:tcPr>
                  <w:tcW w:w="1296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27 000</w:t>
                  </w:r>
                </w:p>
              </w:tc>
              <w:tc>
                <w:tcPr>
                  <w:tcW w:w="1219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1 350</w:t>
                  </w:r>
                </w:p>
              </w:tc>
              <w:tc>
                <w:tcPr>
                  <w:tcW w:w="1037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5 400</w:t>
                  </w:r>
                </w:p>
              </w:tc>
            </w:tr>
            <w:tr w:rsidR="007F0CB6" w:rsidTr="0050769C">
              <w:tc>
                <w:tcPr>
                  <w:tcW w:w="668" w:type="dxa"/>
                </w:tcPr>
                <w:p w:rsidR="007F0CB6" w:rsidRPr="004173E1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90" w:type="dxa"/>
                </w:tcPr>
                <w:p w:rsidR="007F0CB6" w:rsidRPr="004173E1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7F0CB6" w:rsidRDefault="009E50BD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>Легковой автомобиль УАЗ-22069, регистрационный знак Р295ВМ 16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9E50BD">
                    <w:rPr>
                      <w:rFonts w:ascii="Times New Roman" w:hAnsi="Times New Roman" w:cs="Times New Roman"/>
                    </w:rPr>
                    <w:t>ТТ220690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9E50BD">
                    <w:rPr>
                      <w:rFonts w:ascii="Times New Roman" w:hAnsi="Times New Roman" w:cs="Times New Roman"/>
                    </w:rPr>
                    <w:t>0021145, год выпуска 1999</w:t>
                  </w:r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г,  цвет</w:t>
                  </w:r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 кузова – песочный, категория ТС - В, мощность двигателя 84 (61,8)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.,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 –2890 </w:t>
                  </w:r>
                  <w:proofErr w:type="spellStart"/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>. – карбюраторный. Состояние объекта неудовлетворительное. Не пригоден для эксплуатации. Требуется капитальный ремонт двигателя, капитальный ремонт МКПП, ходовой части, мостов, ремонт электропроводки; на кузове имеются следы коррозии, отслоение и дефекты ЛКП, отсутствует три колеса, отсутствуют детали солона авто.</w:t>
                  </w:r>
                </w:p>
              </w:tc>
              <w:tc>
                <w:tcPr>
                  <w:tcW w:w="1296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20 000</w:t>
                  </w:r>
                </w:p>
              </w:tc>
              <w:tc>
                <w:tcPr>
                  <w:tcW w:w="1219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1 000</w:t>
                  </w:r>
                </w:p>
              </w:tc>
              <w:tc>
                <w:tcPr>
                  <w:tcW w:w="1037" w:type="dxa"/>
                </w:tcPr>
                <w:p w:rsidR="007F0CB6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4 000</w:t>
                  </w:r>
                </w:p>
              </w:tc>
            </w:tr>
            <w:tr w:rsidR="009E50BD" w:rsidTr="0050769C">
              <w:tc>
                <w:tcPr>
                  <w:tcW w:w="668" w:type="dxa"/>
                </w:tcPr>
                <w:p w:rsidR="009E50BD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90" w:type="dxa"/>
                </w:tcPr>
                <w:p w:rsidR="009E50BD" w:rsidRPr="004173E1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9E50BD" w:rsidRPr="009E50BD" w:rsidRDefault="009E50BD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50BD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CHEVROLET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NIVA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 212300, регистрационный знак М876ХУ 116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9E50BD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9E50BD">
                    <w:rPr>
                      <w:rFonts w:ascii="Times New Roman" w:hAnsi="Times New Roman" w:cs="Times New Roman"/>
                    </w:rPr>
                    <w:t>9</w:t>
                  </w:r>
                  <w:r w:rsidRPr="009E50BD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9E50BD">
                    <w:rPr>
                      <w:rFonts w:ascii="Times New Roman" w:hAnsi="Times New Roman" w:cs="Times New Roman"/>
                    </w:rPr>
                    <w:t>21230080247283, год выпуска 2008</w:t>
                  </w:r>
                  <w:proofErr w:type="gramStart"/>
                  <w:r w:rsidRPr="009E50BD">
                    <w:rPr>
                      <w:rFonts w:ascii="Times New Roman" w:hAnsi="Times New Roman" w:cs="Times New Roman"/>
                    </w:rPr>
                    <w:t>г,  цвет</w:t>
                  </w:r>
                  <w:proofErr w:type="gramEnd"/>
                  <w:r w:rsidRPr="009E50BD">
                    <w:rPr>
                      <w:rFonts w:ascii="Times New Roman" w:hAnsi="Times New Roman" w:cs="Times New Roman"/>
                    </w:rPr>
                    <w:t xml:space="preserve"> кузова – светло-серебристый металлик, категория ТС - В, , мощность двигателя 79,60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./58.50кВт,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 двигателя 1,690,00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 xml:space="preserve">., тип </w:t>
                  </w:r>
                  <w:proofErr w:type="spellStart"/>
                  <w:r w:rsidRPr="009E50BD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9E50BD">
                    <w:rPr>
                      <w:rFonts w:ascii="Times New Roman" w:hAnsi="Times New Roman" w:cs="Times New Roman"/>
                    </w:rPr>
                    <w:t>. – бензиновый. Состояние объекта неудовлетворительное. Не пригоден для эксплуатации. Требуется капитальный ремонт двигателя, капитальный ремонт МКПП, ходовой части, мостов, ремонт электропроводки; на кузове имеются следы коррозии, отслоение и дефекты ЛКП, отсутствуют детали солона авто.</w:t>
                  </w:r>
                </w:p>
              </w:tc>
              <w:tc>
                <w:tcPr>
                  <w:tcW w:w="1296" w:type="dxa"/>
                </w:tcPr>
                <w:p w:rsidR="009E50BD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71 000</w:t>
                  </w:r>
                </w:p>
              </w:tc>
              <w:tc>
                <w:tcPr>
                  <w:tcW w:w="1219" w:type="dxa"/>
                </w:tcPr>
                <w:p w:rsidR="009E50BD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3 550</w:t>
                  </w:r>
                </w:p>
              </w:tc>
              <w:tc>
                <w:tcPr>
                  <w:tcW w:w="1037" w:type="dxa"/>
                </w:tcPr>
                <w:p w:rsidR="009E50BD" w:rsidRDefault="009E50B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14 200</w:t>
                  </w:r>
                </w:p>
              </w:tc>
            </w:tr>
            <w:tr w:rsidR="0050769C" w:rsidTr="0050769C">
              <w:tc>
                <w:tcPr>
                  <w:tcW w:w="668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90" w:type="dxa"/>
                </w:tcPr>
                <w:p w:rsidR="0050769C" w:rsidRPr="009E50BD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769C">
                    <w:rPr>
                      <w:rFonts w:ascii="Times New Roman" w:hAnsi="Times New Roman" w:cs="Times New Roman"/>
                    </w:rPr>
                    <w:t xml:space="preserve">Палата имущественных и земельных отношений </w:t>
                  </w:r>
                  <w:r w:rsidRPr="0050769C">
                    <w:rPr>
                      <w:rFonts w:ascii="Times New Roman" w:hAnsi="Times New Roman" w:cs="Times New Roman"/>
                    </w:rPr>
                    <w:lastRenderedPageBreak/>
                    <w:t>Актанышского 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50769C" w:rsidRPr="009E50BD" w:rsidRDefault="0050769C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769C">
                    <w:rPr>
                      <w:rFonts w:ascii="Times New Roman" w:hAnsi="Times New Roman" w:cs="Times New Roman"/>
                    </w:rPr>
                    <w:lastRenderedPageBreak/>
                    <w:t>Легковой автомобиль ИЖ 2717-220, регистрационный знак Р588АН 16</w:t>
                  </w: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50769C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50769C">
                    <w:rPr>
                      <w:rFonts w:ascii="Times New Roman" w:hAnsi="Times New Roman" w:cs="Times New Roman"/>
                    </w:rPr>
                    <w:t xml:space="preserve">ТК27170040052571, год выпуска </w:t>
                  </w:r>
                  <w:r w:rsidRPr="0050769C">
                    <w:rPr>
                      <w:rFonts w:ascii="Times New Roman" w:hAnsi="Times New Roman" w:cs="Times New Roman"/>
                    </w:rPr>
                    <w:lastRenderedPageBreak/>
                    <w:t>2004</w:t>
                  </w:r>
                  <w:proofErr w:type="gramStart"/>
                  <w:r w:rsidRPr="0050769C">
                    <w:rPr>
                      <w:rFonts w:ascii="Times New Roman" w:hAnsi="Times New Roman" w:cs="Times New Roman"/>
                    </w:rPr>
                    <w:t>г,  цвет</w:t>
                  </w:r>
                  <w:proofErr w:type="gramEnd"/>
                  <w:r w:rsidRPr="0050769C">
                    <w:rPr>
                      <w:rFonts w:ascii="Times New Roman" w:hAnsi="Times New Roman" w:cs="Times New Roman"/>
                    </w:rPr>
                    <w:t xml:space="preserve"> кузова – коричневый «Баклажан», категория ТС - В, мощность двигателя 85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.,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. –1699 </w:t>
                  </w:r>
                  <w:proofErr w:type="spellStart"/>
                  <w:proofErr w:type="gramStart"/>
                  <w:r w:rsidRPr="0050769C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50769C">
                    <w:rPr>
                      <w:rFonts w:ascii="Times New Roman" w:hAnsi="Times New Roman" w:cs="Times New Roman"/>
                    </w:rPr>
                    <w:t>, Состояние объекта неудовлетворительное. Не пригоден для эксплуатации. Требуется капитальный ремонт двигателя, капитальный ремонт МКПП, ходовой части, мостов, ремонт электропроводки; на кузове имеются следы коррозии, отслоение и дефекты ЛКП,  отсутствуют детали солона авто.</w:t>
                  </w:r>
                </w:p>
              </w:tc>
              <w:tc>
                <w:tcPr>
                  <w:tcW w:w="1296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17 000</w:t>
                  </w:r>
                </w:p>
              </w:tc>
              <w:tc>
                <w:tcPr>
                  <w:tcW w:w="1219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</w:t>
                  </w:r>
                </w:p>
              </w:tc>
              <w:tc>
                <w:tcPr>
                  <w:tcW w:w="1037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3 400</w:t>
                  </w:r>
                </w:p>
              </w:tc>
            </w:tr>
            <w:tr w:rsidR="0050769C" w:rsidTr="0050769C">
              <w:tc>
                <w:tcPr>
                  <w:tcW w:w="668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6</w:t>
                  </w:r>
                </w:p>
              </w:tc>
              <w:tc>
                <w:tcPr>
                  <w:tcW w:w="1790" w:type="dxa"/>
                </w:tcPr>
                <w:p w:rsidR="0050769C" w:rsidRP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769C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519" w:type="dxa"/>
                </w:tcPr>
                <w:p w:rsidR="0050769C" w:rsidRPr="0050769C" w:rsidRDefault="0050769C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769C">
                    <w:rPr>
                      <w:rFonts w:ascii="Times New Roman" w:hAnsi="Times New Roman" w:cs="Times New Roman"/>
                    </w:rPr>
                    <w:t xml:space="preserve">Легковой автомобиль   </w:t>
                  </w: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LADA</w:t>
                  </w:r>
                  <w:r w:rsidRPr="0050769C">
                    <w:rPr>
                      <w:rFonts w:ascii="Times New Roman" w:hAnsi="Times New Roman" w:cs="Times New Roman"/>
                    </w:rPr>
                    <w:t>-210740, регистрационный знак   A895СЕ 716</w:t>
                  </w: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50769C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50769C">
                    <w:rPr>
                      <w:rFonts w:ascii="Times New Roman" w:hAnsi="Times New Roman" w:cs="Times New Roman"/>
                    </w:rPr>
                    <w:t xml:space="preserve">VIN:  </w:t>
                  </w:r>
                  <w:r w:rsidRPr="0050769C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proofErr w:type="gramEnd"/>
                  <w:r w:rsidRPr="0050769C">
                    <w:rPr>
                      <w:rFonts w:ascii="Times New Roman" w:hAnsi="Times New Roman" w:cs="Times New Roman"/>
                    </w:rPr>
                    <w:t xml:space="preserve">ТA210740B3089260, год выпуска 2011г,  цвет кузова – средний серо-зеленый мет., категория ТС - В, мощность двигателя 72,7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.,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0769C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50769C">
                    <w:rPr>
                      <w:rFonts w:ascii="Times New Roman" w:hAnsi="Times New Roman" w:cs="Times New Roman"/>
                    </w:rPr>
                    <w:t xml:space="preserve">. –1568 </w:t>
                  </w:r>
                  <w:proofErr w:type="spellStart"/>
                  <w:proofErr w:type="gramStart"/>
                  <w:r w:rsidRPr="0050769C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50769C">
                    <w:rPr>
                      <w:rFonts w:ascii="Times New Roman" w:hAnsi="Times New Roman" w:cs="Times New Roman"/>
                    </w:rPr>
                    <w:t xml:space="preserve">, Состояние объекта неудовлетворительное. Не пригоден для эксплуатации. У транспорта средства отсутствует: двигатель, коробка передач, ходовая часть, электрика, система охлаждения ДВС, кузовные детали, детали салона.   </w:t>
                  </w:r>
                </w:p>
              </w:tc>
              <w:tc>
                <w:tcPr>
                  <w:tcW w:w="1296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10 000</w:t>
                  </w:r>
                </w:p>
              </w:tc>
              <w:tc>
                <w:tcPr>
                  <w:tcW w:w="1219" w:type="dxa"/>
                </w:tcPr>
                <w:p w:rsid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037" w:type="dxa"/>
                </w:tcPr>
                <w:p w:rsidR="0050769C" w:rsidRPr="0050769C" w:rsidRDefault="0050769C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7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97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DD5EAC">
              <w:t xml:space="preserve"> 08</w:t>
            </w:r>
            <w:r w:rsidR="0050769C">
              <w:t>.0</w:t>
            </w:r>
            <w:r w:rsidR="00816387">
              <w:t>2.2021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97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DD5EAC">
              <w:rPr>
                <w:b/>
                <w:i/>
                <w:u w:val="single"/>
              </w:rPr>
              <w:t>09</w:t>
            </w:r>
            <w:r w:rsidR="00816387">
              <w:rPr>
                <w:b/>
                <w:i/>
                <w:u w:val="single"/>
              </w:rPr>
              <w:t>.03.2021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D5EAC">
              <w:rPr>
                <w:b/>
                <w:i/>
                <w:u w:val="single"/>
              </w:rPr>
              <w:t>11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816387">
              <w:rPr>
                <w:b/>
                <w:i/>
                <w:u w:val="single"/>
              </w:rPr>
              <w:t>03.2021</w:t>
            </w:r>
            <w:bookmarkStart w:id="0" w:name="_GoBack"/>
            <w:bookmarkEnd w:id="0"/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497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240185"/>
    <w:rsid w:val="003B3C8C"/>
    <w:rsid w:val="003B50D2"/>
    <w:rsid w:val="004173E1"/>
    <w:rsid w:val="0049205B"/>
    <w:rsid w:val="0050769C"/>
    <w:rsid w:val="00532262"/>
    <w:rsid w:val="00536930"/>
    <w:rsid w:val="0054385B"/>
    <w:rsid w:val="0056503A"/>
    <w:rsid w:val="00571997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E50BD"/>
    <w:rsid w:val="00A65319"/>
    <w:rsid w:val="00AF7C25"/>
    <w:rsid w:val="00B67688"/>
    <w:rsid w:val="00BA39D3"/>
    <w:rsid w:val="00BB557D"/>
    <w:rsid w:val="00BE4F00"/>
    <w:rsid w:val="00C16105"/>
    <w:rsid w:val="00C163AD"/>
    <w:rsid w:val="00CC43B1"/>
    <w:rsid w:val="00D17546"/>
    <w:rsid w:val="00DD5EAC"/>
    <w:rsid w:val="00DE39BE"/>
    <w:rsid w:val="00E13DE1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D17C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17</cp:revision>
  <cp:lastPrinted>2019-04-29T08:41:00Z</cp:lastPrinted>
  <dcterms:created xsi:type="dcterms:W3CDTF">2019-05-06T06:07:00Z</dcterms:created>
  <dcterms:modified xsi:type="dcterms:W3CDTF">2021-02-08T11:10:00Z</dcterms:modified>
</cp:coreProperties>
</file>