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8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1417"/>
        <w:gridCol w:w="4111"/>
      </w:tblGrid>
      <w:tr w:rsidR="000C6213" w:rsidRPr="00D50E60" w:rsidTr="005639C4">
        <w:trPr>
          <w:trHeight w:val="1476"/>
        </w:trPr>
        <w:tc>
          <w:tcPr>
            <w:tcW w:w="4253" w:type="dxa"/>
          </w:tcPr>
          <w:p w:rsidR="000C6213" w:rsidRPr="00D50E60" w:rsidRDefault="000C6213" w:rsidP="005639C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bCs/>
                <w:sz w:val="26"/>
                <w:szCs w:val="26"/>
              </w:rPr>
              <w:t>И</w:t>
            </w:r>
            <w:r w:rsidRPr="00D50E60">
              <w:rPr>
                <w:rFonts w:ascii="Arial" w:hAnsi="Arial" w:cs="Arial"/>
                <w:b/>
                <w:bCs/>
                <w:sz w:val="26"/>
                <w:szCs w:val="26"/>
              </w:rPr>
              <w:t>СПОЛНИТЕЛЬНЫЙ КОМИТЕТ</w:t>
            </w:r>
          </w:p>
          <w:p w:rsidR="000C6213" w:rsidRPr="00D50E60" w:rsidRDefault="000C6213" w:rsidP="005639C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D50E60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АКТАНЫШСКОГО МУНИЦИПАЛЬНОГО РАЙОНА </w:t>
            </w:r>
          </w:p>
          <w:p w:rsidR="000C6213" w:rsidRDefault="000C6213" w:rsidP="005639C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D50E60">
              <w:rPr>
                <w:rFonts w:ascii="Arial" w:hAnsi="Arial" w:cs="Arial"/>
                <w:b/>
                <w:bCs/>
                <w:sz w:val="26"/>
                <w:szCs w:val="26"/>
              </w:rPr>
              <w:t>РЕСПУБЛИКИ ТАТАРСТАН</w:t>
            </w:r>
          </w:p>
          <w:p w:rsidR="000C6213" w:rsidRPr="00D50E60" w:rsidRDefault="000C6213" w:rsidP="005639C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0C6213" w:rsidRPr="008A65D1" w:rsidRDefault="000C6213" w:rsidP="005639C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65D1">
              <w:rPr>
                <w:rFonts w:ascii="Arial" w:hAnsi="Arial" w:cs="Arial"/>
                <w:sz w:val="20"/>
                <w:szCs w:val="20"/>
              </w:rPr>
              <w:t xml:space="preserve">пр. Ленина, дом 17, </w:t>
            </w:r>
            <w:proofErr w:type="spellStart"/>
            <w:r w:rsidRPr="008A65D1">
              <w:rPr>
                <w:rFonts w:ascii="Arial" w:hAnsi="Arial" w:cs="Arial"/>
                <w:sz w:val="20"/>
                <w:szCs w:val="20"/>
              </w:rPr>
              <w:t>с.Актаныш</w:t>
            </w:r>
            <w:proofErr w:type="spellEnd"/>
            <w:r w:rsidRPr="008A65D1">
              <w:rPr>
                <w:rFonts w:ascii="Arial" w:hAnsi="Arial" w:cs="Arial"/>
                <w:sz w:val="20"/>
                <w:szCs w:val="20"/>
              </w:rPr>
              <w:t>, 423740</w:t>
            </w:r>
          </w:p>
        </w:tc>
        <w:tc>
          <w:tcPr>
            <w:tcW w:w="1417" w:type="dxa"/>
          </w:tcPr>
          <w:p w:rsidR="000C6213" w:rsidRPr="008A65D1" w:rsidRDefault="000C6213" w:rsidP="005639C4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10"/>
              </w:rPr>
            </w:pPr>
            <w:r w:rsidRPr="00D50E60">
              <w:rPr>
                <w:rFonts w:ascii="Arial" w:hAnsi="Arial" w:cs="Arial"/>
              </w:rPr>
              <w:object w:dxaOrig="1191" w:dyaOrig="13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2.85pt;height:72.85pt" o:ole="">
                  <v:imagedata r:id="rId5" o:title=""/>
                </v:shape>
                <o:OLEObject Type="Embed" ProgID="CorelDRAW.Graphic.14" ShapeID="_x0000_i1025" DrawAspect="Content" ObjectID="_1666093309" r:id="rId6"/>
              </w:object>
            </w:r>
          </w:p>
        </w:tc>
        <w:tc>
          <w:tcPr>
            <w:tcW w:w="4111" w:type="dxa"/>
          </w:tcPr>
          <w:p w:rsidR="000C6213" w:rsidRPr="00D50E60" w:rsidRDefault="000C6213" w:rsidP="005639C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D50E60">
              <w:rPr>
                <w:rFonts w:ascii="Arial" w:hAnsi="Arial" w:cs="Arial"/>
                <w:b/>
                <w:bCs/>
                <w:sz w:val="26"/>
                <w:szCs w:val="26"/>
              </w:rPr>
              <w:t>ТАТАРСТАН РЕСПУБЛИКАСЫ</w:t>
            </w:r>
          </w:p>
          <w:p w:rsidR="000C6213" w:rsidRDefault="000C6213" w:rsidP="005639C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D50E60">
              <w:rPr>
                <w:rFonts w:ascii="Arial" w:hAnsi="Arial" w:cs="Arial"/>
                <w:b/>
                <w:bCs/>
                <w:sz w:val="26"/>
                <w:szCs w:val="26"/>
              </w:rPr>
              <w:t>АКТАНЫШ МУНИЦИПАЛЬ РАЙОНЫ БАШКАРМА КОМИТЕТЫ</w:t>
            </w:r>
          </w:p>
          <w:p w:rsidR="000C6213" w:rsidRPr="00D50E60" w:rsidRDefault="000C6213" w:rsidP="005639C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50E60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</w:t>
            </w:r>
          </w:p>
          <w:p w:rsidR="000C6213" w:rsidRDefault="000C6213" w:rsidP="005639C4">
            <w:pPr>
              <w:spacing w:after="0" w:line="240" w:lineRule="auto"/>
              <w:ind w:left="-7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65D1">
              <w:rPr>
                <w:rFonts w:ascii="Arial" w:hAnsi="Arial" w:cs="Arial"/>
                <w:sz w:val="20"/>
                <w:szCs w:val="20"/>
              </w:rPr>
              <w:t>Ленин пр.,</w:t>
            </w:r>
            <w:proofErr w:type="gramStart"/>
            <w:r w:rsidRPr="008A65D1">
              <w:rPr>
                <w:rFonts w:ascii="Arial" w:hAnsi="Arial" w:cs="Arial"/>
                <w:sz w:val="20"/>
                <w:szCs w:val="20"/>
              </w:rPr>
              <w:t xml:space="preserve">17  </w:t>
            </w:r>
            <w:proofErr w:type="spellStart"/>
            <w:r w:rsidRPr="008A65D1">
              <w:rPr>
                <w:rFonts w:ascii="Arial" w:hAnsi="Arial" w:cs="Arial"/>
                <w:sz w:val="20"/>
                <w:szCs w:val="20"/>
              </w:rPr>
              <w:t>йорт</w:t>
            </w:r>
            <w:proofErr w:type="spellEnd"/>
            <w:proofErr w:type="gramEnd"/>
            <w:r w:rsidRPr="008A65D1">
              <w:rPr>
                <w:rFonts w:ascii="Arial" w:hAnsi="Arial" w:cs="Arial"/>
                <w:sz w:val="20"/>
                <w:szCs w:val="20"/>
              </w:rPr>
              <w:t xml:space="preserve">, Актаныш </w:t>
            </w:r>
            <w:proofErr w:type="spellStart"/>
            <w:r w:rsidRPr="008A65D1">
              <w:rPr>
                <w:rFonts w:ascii="Arial" w:hAnsi="Arial" w:cs="Arial"/>
                <w:sz w:val="20"/>
                <w:szCs w:val="20"/>
              </w:rPr>
              <w:t>ав</w:t>
            </w:r>
            <w:proofErr w:type="spellEnd"/>
            <w:r w:rsidRPr="008A65D1">
              <w:rPr>
                <w:rFonts w:ascii="Arial" w:hAnsi="Arial" w:cs="Arial"/>
                <w:sz w:val="20"/>
                <w:szCs w:val="20"/>
              </w:rPr>
              <w:t>., 423740</w:t>
            </w:r>
          </w:p>
          <w:p w:rsidR="000C6213" w:rsidRPr="008A65D1" w:rsidRDefault="000C6213" w:rsidP="005639C4">
            <w:pPr>
              <w:spacing w:after="0" w:line="240" w:lineRule="auto"/>
              <w:ind w:left="-7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C6213" w:rsidRPr="00261E8D" w:rsidRDefault="000C6213" w:rsidP="000C6213">
      <w:pPr>
        <w:spacing w:line="240" w:lineRule="auto"/>
        <w:ind w:right="-284"/>
        <w:rPr>
          <w:rStyle w:val="a6"/>
          <w:rFonts w:ascii="Arial" w:hAnsi="Arial" w:cs="Arial"/>
          <w:sz w:val="20"/>
          <w:szCs w:val="20"/>
        </w:rPr>
      </w:pPr>
      <w:r w:rsidRPr="008A65D1">
        <w:rPr>
          <w:rFonts w:ascii="Arial" w:hAnsi="Arial" w:cs="Arial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2DA40B0B" wp14:editId="0948691C">
                <wp:simplePos x="0" y="0"/>
                <wp:positionH relativeFrom="column">
                  <wp:posOffset>31750</wp:posOffset>
                </wp:positionH>
                <wp:positionV relativeFrom="paragraph">
                  <wp:posOffset>156845</wp:posOffset>
                </wp:positionV>
                <wp:extent cx="6202045" cy="5715"/>
                <wp:effectExtent l="9525" t="9525" r="17780" b="1333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02045" cy="571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sm" len="lg"/>
                          <a:tailEnd type="none" w="sm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4F18E9" id="Прямая соединительная линия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pt,12.35pt" to="490.8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" o:allowincell="f" strokeweight="1.5pt">
                <v:stroke startarrowwidth="narrow" startarrowlength="long" endarrowwidth="narrow" endarrowlength="long"/>
              </v:line>
            </w:pict>
          </mc:Fallback>
        </mc:AlternateContent>
      </w:r>
      <w:r w:rsidRPr="008A65D1">
        <w:rPr>
          <w:rFonts w:ascii="Arial" w:hAnsi="Arial" w:cs="Arial"/>
          <w:color w:val="000000"/>
          <w:sz w:val="20"/>
          <w:szCs w:val="20"/>
        </w:rPr>
        <w:t>Тел</w:t>
      </w:r>
      <w:r w:rsidRPr="008A65D1">
        <w:rPr>
          <w:rFonts w:ascii="Arial" w:hAnsi="Arial" w:cs="Arial"/>
          <w:color w:val="000000"/>
          <w:sz w:val="20"/>
          <w:szCs w:val="20"/>
          <w:lang w:val="en-US"/>
        </w:rPr>
        <w:t>. (85552) 3-</w:t>
      </w:r>
      <w:r w:rsidRPr="008A65D1">
        <w:rPr>
          <w:rFonts w:ascii="Arial" w:hAnsi="Arial" w:cs="Arial"/>
          <w:color w:val="000000"/>
          <w:sz w:val="20"/>
          <w:szCs w:val="20"/>
        </w:rPr>
        <w:t>44-22</w:t>
      </w:r>
      <w:r w:rsidRPr="008A65D1">
        <w:rPr>
          <w:rFonts w:ascii="Arial" w:hAnsi="Arial" w:cs="Arial"/>
          <w:color w:val="000000"/>
          <w:sz w:val="20"/>
          <w:szCs w:val="20"/>
          <w:lang w:val="en-US"/>
        </w:rPr>
        <w:t xml:space="preserve">, </w:t>
      </w:r>
      <w:r w:rsidRPr="008A65D1">
        <w:rPr>
          <w:rFonts w:ascii="Arial" w:hAnsi="Arial" w:cs="Arial"/>
          <w:color w:val="000000"/>
          <w:sz w:val="20"/>
          <w:szCs w:val="20"/>
        </w:rPr>
        <w:t>факс</w:t>
      </w:r>
      <w:r w:rsidRPr="008A65D1">
        <w:rPr>
          <w:rFonts w:ascii="Arial" w:hAnsi="Arial" w:cs="Arial"/>
          <w:color w:val="000000"/>
          <w:sz w:val="20"/>
          <w:szCs w:val="20"/>
          <w:lang w:val="en-US"/>
        </w:rPr>
        <w:t xml:space="preserve"> (85552)  3-</w:t>
      </w:r>
      <w:r w:rsidRPr="008A65D1">
        <w:rPr>
          <w:rFonts w:ascii="Arial" w:hAnsi="Arial" w:cs="Arial"/>
          <w:color w:val="000000"/>
          <w:sz w:val="20"/>
          <w:szCs w:val="20"/>
        </w:rPr>
        <w:t>44-14</w:t>
      </w:r>
      <w:r w:rsidRPr="008A65D1">
        <w:rPr>
          <w:rFonts w:ascii="Arial" w:hAnsi="Arial" w:cs="Arial"/>
          <w:color w:val="000000"/>
          <w:sz w:val="20"/>
          <w:szCs w:val="20"/>
          <w:lang w:val="en-US"/>
        </w:rPr>
        <w:t xml:space="preserve">, E-mail: </w:t>
      </w:r>
      <w:r w:rsidRPr="008A65D1">
        <w:rPr>
          <w:rFonts w:ascii="Arial" w:hAnsi="Arial" w:cs="Arial"/>
          <w:sz w:val="20"/>
          <w:szCs w:val="20"/>
        </w:rPr>
        <w:t xml:space="preserve"> </w:t>
      </w:r>
      <w:r w:rsidRPr="008A65D1">
        <w:rPr>
          <w:rFonts w:ascii="Arial" w:hAnsi="Arial" w:cs="Arial"/>
          <w:color w:val="000000"/>
          <w:sz w:val="20"/>
          <w:szCs w:val="20"/>
          <w:lang w:val="en-US"/>
        </w:rPr>
        <w:t xml:space="preserve">mail.Aktanish@tatar.ru , </w:t>
      </w:r>
      <w:hyperlink r:id="rId7" w:history="1">
        <w:r w:rsidRPr="00C82518">
          <w:rPr>
            <w:rStyle w:val="a6"/>
            <w:rFonts w:ascii="Arial" w:hAnsi="Arial" w:cs="Arial"/>
            <w:sz w:val="20"/>
            <w:szCs w:val="20"/>
            <w:lang w:val="en-US"/>
          </w:rPr>
          <w:t>www</w:t>
        </w:r>
        <w:r w:rsidRPr="00261E8D">
          <w:rPr>
            <w:rStyle w:val="a6"/>
            <w:rFonts w:ascii="Arial" w:hAnsi="Arial" w:cs="Arial"/>
            <w:sz w:val="20"/>
            <w:szCs w:val="20"/>
          </w:rPr>
          <w:t>.</w:t>
        </w:r>
        <w:proofErr w:type="spellStart"/>
        <w:r w:rsidRPr="00C82518">
          <w:rPr>
            <w:rStyle w:val="a6"/>
            <w:rFonts w:ascii="Arial" w:hAnsi="Arial" w:cs="Arial"/>
            <w:sz w:val="20"/>
            <w:szCs w:val="20"/>
            <w:lang w:val="en-US"/>
          </w:rPr>
          <w:t>aktanysh</w:t>
        </w:r>
        <w:proofErr w:type="spellEnd"/>
        <w:r w:rsidRPr="00261E8D">
          <w:rPr>
            <w:rStyle w:val="a6"/>
            <w:rFonts w:ascii="Arial" w:hAnsi="Arial" w:cs="Arial"/>
            <w:sz w:val="20"/>
            <w:szCs w:val="20"/>
          </w:rPr>
          <w:t>.</w:t>
        </w:r>
        <w:proofErr w:type="spellStart"/>
        <w:r w:rsidRPr="00C82518">
          <w:rPr>
            <w:rStyle w:val="a6"/>
            <w:rFonts w:ascii="Arial" w:hAnsi="Arial" w:cs="Arial"/>
            <w:sz w:val="20"/>
            <w:szCs w:val="20"/>
            <w:lang w:val="en-US"/>
          </w:rPr>
          <w:t>tatarstan</w:t>
        </w:r>
        <w:proofErr w:type="spellEnd"/>
        <w:r w:rsidRPr="00261E8D">
          <w:rPr>
            <w:rStyle w:val="a6"/>
            <w:rFonts w:ascii="Arial" w:hAnsi="Arial" w:cs="Arial"/>
            <w:sz w:val="20"/>
            <w:szCs w:val="20"/>
          </w:rPr>
          <w:t>.</w:t>
        </w:r>
        <w:r w:rsidRPr="00C82518">
          <w:rPr>
            <w:rStyle w:val="a6"/>
            <w:rFonts w:ascii="Arial" w:hAnsi="Arial" w:cs="Arial"/>
            <w:sz w:val="20"/>
            <w:szCs w:val="20"/>
            <w:lang w:val="en-US"/>
          </w:rPr>
          <w:t>ru</w:t>
        </w:r>
      </w:hyperlink>
    </w:p>
    <w:tbl>
      <w:tblPr>
        <w:tblpPr w:leftFromText="180" w:rightFromText="180" w:vertAnchor="text" w:horzAnchor="margin" w:tblpY="-35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0C6213" w:rsidRPr="00D50E60" w:rsidTr="005639C4">
        <w:trPr>
          <w:trHeight w:val="92"/>
        </w:trPr>
        <w:tc>
          <w:tcPr>
            <w:tcW w:w="9639" w:type="dxa"/>
            <w:shd w:val="clear" w:color="auto" w:fill="auto"/>
          </w:tcPr>
          <w:p w:rsidR="000C6213" w:rsidRPr="00D50E60" w:rsidRDefault="000C6213" w:rsidP="005639C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D50E60">
              <w:rPr>
                <w:rFonts w:ascii="Arial" w:hAnsi="Arial" w:cs="Arial"/>
                <w:sz w:val="24"/>
                <w:szCs w:val="24"/>
              </w:rPr>
              <w:t xml:space="preserve">ПОСТАНОВЛЕНИЕ                         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</w:t>
            </w:r>
            <w:r w:rsidRPr="00D50E60">
              <w:rPr>
                <w:rFonts w:ascii="Arial" w:hAnsi="Arial" w:cs="Arial"/>
                <w:sz w:val="24"/>
                <w:szCs w:val="24"/>
              </w:rPr>
              <w:t xml:space="preserve">    К А Р А Р     </w:t>
            </w:r>
          </w:p>
          <w:p w:rsidR="000C6213" w:rsidRPr="00D50E60" w:rsidRDefault="000C6213" w:rsidP="005639C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</w:t>
            </w:r>
            <w:r w:rsidRPr="00D50E60">
              <w:rPr>
                <w:rFonts w:ascii="Arial" w:hAnsi="Arial" w:cs="Arial"/>
                <w:sz w:val="24"/>
                <w:szCs w:val="24"/>
              </w:rPr>
              <w:t xml:space="preserve">   _____________                      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D50E60">
              <w:rPr>
                <w:rFonts w:ascii="Arial" w:hAnsi="Arial" w:cs="Arial"/>
                <w:sz w:val="24"/>
                <w:szCs w:val="24"/>
              </w:rPr>
              <w:t xml:space="preserve">               </w:t>
            </w:r>
            <w:r>
              <w:rPr>
                <w:rFonts w:ascii="Arial" w:hAnsi="Arial" w:cs="Arial"/>
                <w:sz w:val="24"/>
                <w:szCs w:val="24"/>
              </w:rPr>
              <w:t>№</w:t>
            </w:r>
            <w:r w:rsidRPr="00D50E60">
              <w:rPr>
                <w:rFonts w:ascii="Arial" w:hAnsi="Arial" w:cs="Arial"/>
                <w:sz w:val="24"/>
                <w:szCs w:val="24"/>
              </w:rPr>
              <w:t xml:space="preserve">    _______</w:t>
            </w:r>
          </w:p>
        </w:tc>
      </w:tr>
    </w:tbl>
    <w:p w:rsidR="000C6213" w:rsidRPr="00F40778" w:rsidRDefault="000C6213" w:rsidP="000C6213">
      <w:pPr>
        <w:ind w:left="-284"/>
        <w:jc w:val="center"/>
        <w:rPr>
          <w:rFonts w:ascii="Arial" w:hAnsi="Arial" w:cs="Arial"/>
          <w:sz w:val="24"/>
          <w:szCs w:val="24"/>
        </w:rPr>
      </w:pPr>
      <w:r w:rsidRPr="00F40778">
        <w:rPr>
          <w:rFonts w:ascii="Arial" w:hAnsi="Arial" w:cs="Arial"/>
          <w:sz w:val="24"/>
          <w:szCs w:val="24"/>
        </w:rPr>
        <w:t>Об итогах отбора</w:t>
      </w:r>
    </w:p>
    <w:p w:rsidR="000C6213" w:rsidRPr="0037686C" w:rsidRDefault="000C6213" w:rsidP="0037686C">
      <w:pPr>
        <w:spacing w:after="0"/>
        <w:ind w:left="-284"/>
        <w:jc w:val="both"/>
        <w:rPr>
          <w:rFonts w:ascii="Arial" w:hAnsi="Arial" w:cs="Arial"/>
          <w:sz w:val="24"/>
          <w:szCs w:val="24"/>
        </w:rPr>
      </w:pPr>
      <w:r w:rsidRPr="0037686C">
        <w:rPr>
          <w:rFonts w:ascii="Arial" w:hAnsi="Arial" w:cs="Arial"/>
          <w:sz w:val="24"/>
          <w:szCs w:val="24"/>
        </w:rPr>
        <w:tab/>
      </w:r>
      <w:r w:rsidRPr="0037686C">
        <w:rPr>
          <w:rFonts w:ascii="Arial" w:hAnsi="Arial" w:cs="Arial"/>
          <w:sz w:val="24"/>
          <w:szCs w:val="24"/>
        </w:rPr>
        <w:tab/>
        <w:t>В соответствии с Порядком «О предоставлении субсидий (кроме субсидий на осуществление капитальных вложений в объекты капитального строительства государственной (муниципальной) собственности или приобретение объектов недвижимого имущества в государственную (муниципальную) собственность) некоммерческим организациям, не являющимся государственными (муниципальными) учреждениями» утвержденного постановлением Исполнительного комитета Актанышского муниципального района №ПР-132 от 16.08.2017г., на основании Протокола №</w:t>
      </w:r>
      <w:r w:rsidR="009A0A77">
        <w:rPr>
          <w:rFonts w:ascii="Arial" w:hAnsi="Arial" w:cs="Arial"/>
          <w:sz w:val="24"/>
          <w:szCs w:val="24"/>
        </w:rPr>
        <w:t>2</w:t>
      </w:r>
      <w:r w:rsidRPr="0037686C">
        <w:rPr>
          <w:rFonts w:ascii="Arial" w:hAnsi="Arial" w:cs="Arial"/>
          <w:sz w:val="24"/>
          <w:szCs w:val="24"/>
        </w:rPr>
        <w:t xml:space="preserve"> заседания комиссии по рассмотрению конкурсных заявок на участие в отборе некоммерческих организации, не являющимся государственными (муниципальными) учреждениями, имеющих </w:t>
      </w:r>
      <w:r w:rsidR="0037686C" w:rsidRPr="0037686C">
        <w:rPr>
          <w:rFonts w:ascii="Arial" w:hAnsi="Arial" w:cs="Arial"/>
          <w:sz w:val="24"/>
          <w:szCs w:val="24"/>
        </w:rPr>
        <w:t xml:space="preserve">право на получение субсидий из бюджета Актанышского муниципального района от </w:t>
      </w:r>
      <w:r w:rsidR="009A0A77">
        <w:rPr>
          <w:rFonts w:ascii="Arial" w:hAnsi="Arial" w:cs="Arial"/>
          <w:sz w:val="24"/>
          <w:szCs w:val="24"/>
        </w:rPr>
        <w:t>29</w:t>
      </w:r>
      <w:r w:rsidR="00906D0D">
        <w:rPr>
          <w:rFonts w:ascii="Arial" w:hAnsi="Arial" w:cs="Arial"/>
          <w:sz w:val="24"/>
          <w:szCs w:val="24"/>
        </w:rPr>
        <w:t>.</w:t>
      </w:r>
      <w:r w:rsidR="009A0A77">
        <w:rPr>
          <w:rFonts w:ascii="Arial" w:hAnsi="Arial" w:cs="Arial"/>
          <w:sz w:val="24"/>
          <w:szCs w:val="24"/>
        </w:rPr>
        <w:t>1</w:t>
      </w:r>
      <w:r w:rsidR="00906D0D">
        <w:rPr>
          <w:rFonts w:ascii="Arial" w:hAnsi="Arial" w:cs="Arial"/>
          <w:sz w:val="24"/>
          <w:szCs w:val="24"/>
        </w:rPr>
        <w:t>0.2020</w:t>
      </w:r>
      <w:r w:rsidR="0037686C" w:rsidRPr="0037686C">
        <w:rPr>
          <w:rFonts w:ascii="Arial" w:hAnsi="Arial" w:cs="Arial"/>
          <w:sz w:val="24"/>
          <w:szCs w:val="24"/>
        </w:rPr>
        <w:t xml:space="preserve">г., </w:t>
      </w:r>
      <w:r w:rsidR="00906D0D">
        <w:rPr>
          <w:rFonts w:ascii="Arial" w:hAnsi="Arial" w:cs="Arial"/>
          <w:sz w:val="24"/>
          <w:szCs w:val="24"/>
        </w:rPr>
        <w:t xml:space="preserve">на основании </w:t>
      </w:r>
      <w:r w:rsidR="00906D0D" w:rsidRPr="002F24A8">
        <w:rPr>
          <w:rFonts w:ascii="Arial" w:hAnsi="Arial" w:cs="Arial"/>
          <w:sz w:val="24"/>
          <w:szCs w:val="24"/>
        </w:rPr>
        <w:t>Решени</w:t>
      </w:r>
      <w:r w:rsidR="00906D0D">
        <w:rPr>
          <w:rFonts w:ascii="Arial" w:hAnsi="Arial" w:cs="Arial"/>
          <w:sz w:val="24"/>
          <w:szCs w:val="24"/>
        </w:rPr>
        <w:t xml:space="preserve">я </w:t>
      </w:r>
      <w:r w:rsidR="00906D0D" w:rsidRPr="002F24A8">
        <w:rPr>
          <w:rFonts w:ascii="Arial" w:hAnsi="Arial" w:cs="Arial"/>
          <w:sz w:val="24"/>
          <w:szCs w:val="24"/>
        </w:rPr>
        <w:t>Совета Актанышского муниципального района от 11.09.2020г. №48-01 О внесении изменений в решение Совета Актанышского муниципального района от 16 декабря 2019 года № 43-02 «О бюджете Актанышского муниципального района на 2020 год и плановый период 2021 и 2022 годов»(в редакции Решения Совета Актанышского муниципального района от 28.04.2020 № 46-07, от 12.08.2020 № 47-03)</w:t>
      </w:r>
      <w:r w:rsidR="00906D0D">
        <w:rPr>
          <w:rFonts w:ascii="Arial" w:hAnsi="Arial" w:cs="Arial"/>
          <w:sz w:val="24"/>
          <w:szCs w:val="24"/>
        </w:rPr>
        <w:t xml:space="preserve">, </w:t>
      </w:r>
      <w:r w:rsidR="0037686C" w:rsidRPr="0037686C">
        <w:rPr>
          <w:rFonts w:ascii="Arial" w:hAnsi="Arial" w:cs="Arial"/>
          <w:sz w:val="24"/>
          <w:szCs w:val="24"/>
        </w:rPr>
        <w:t>Исполнительный комитет Актанышского муниципального района ПОСТАНОВЛЯЕТ:</w:t>
      </w:r>
    </w:p>
    <w:p w:rsidR="0037686C" w:rsidRPr="0037686C" w:rsidRDefault="0037686C" w:rsidP="0037686C">
      <w:pPr>
        <w:spacing w:after="0"/>
        <w:ind w:left="-284"/>
        <w:jc w:val="both"/>
        <w:rPr>
          <w:rFonts w:ascii="Arial" w:hAnsi="Arial" w:cs="Arial"/>
          <w:sz w:val="24"/>
          <w:szCs w:val="24"/>
        </w:rPr>
      </w:pPr>
      <w:r w:rsidRPr="0037686C">
        <w:rPr>
          <w:rFonts w:ascii="Arial" w:hAnsi="Arial" w:cs="Arial"/>
          <w:sz w:val="24"/>
          <w:szCs w:val="24"/>
        </w:rPr>
        <w:tab/>
        <w:t>1. Признать прошедшим отбор следующие юридические лица, имеющие право на получение субсидий из бюджета Актанышского муниципального района:</w:t>
      </w:r>
    </w:p>
    <w:p w:rsidR="0037686C" w:rsidRPr="00765FF0" w:rsidRDefault="0037686C" w:rsidP="0037686C">
      <w:pPr>
        <w:spacing w:after="0"/>
        <w:ind w:left="-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7686C">
        <w:rPr>
          <w:rFonts w:ascii="Arial" w:hAnsi="Arial" w:cs="Arial"/>
          <w:sz w:val="24"/>
          <w:szCs w:val="24"/>
        </w:rPr>
        <w:tab/>
        <w:t xml:space="preserve">1) </w:t>
      </w:r>
      <w:r w:rsidR="00765FF0">
        <w:rPr>
          <w:rFonts w:ascii="Arial" w:hAnsi="Arial" w:cs="Arial"/>
          <w:sz w:val="24"/>
          <w:szCs w:val="24"/>
        </w:rPr>
        <w:t>Товарищество собственников жилья «</w:t>
      </w:r>
      <w:proofErr w:type="spellStart"/>
      <w:r w:rsidR="00765FF0">
        <w:rPr>
          <w:rFonts w:ascii="Arial" w:hAnsi="Arial" w:cs="Arial"/>
          <w:sz w:val="24"/>
          <w:szCs w:val="24"/>
        </w:rPr>
        <w:t>Яран</w:t>
      </w:r>
      <w:proofErr w:type="spellEnd"/>
      <w:r w:rsidR="00765FF0">
        <w:rPr>
          <w:rFonts w:ascii="Arial" w:hAnsi="Arial" w:cs="Arial"/>
          <w:sz w:val="24"/>
          <w:szCs w:val="24"/>
        </w:rPr>
        <w:t>»</w:t>
      </w:r>
      <w:r w:rsidRPr="0037686C">
        <w:rPr>
          <w:rFonts w:ascii="Arial" w:hAnsi="Arial" w:cs="Arial"/>
          <w:sz w:val="24"/>
          <w:szCs w:val="24"/>
        </w:rPr>
        <w:t xml:space="preserve">, ИНН </w:t>
      </w:r>
      <w:r w:rsidR="00765FF0">
        <w:rPr>
          <w:rFonts w:ascii="Arial" w:hAnsi="Arial" w:cs="Arial"/>
          <w:sz w:val="24"/>
          <w:szCs w:val="24"/>
        </w:rPr>
        <w:t>1604006656</w:t>
      </w:r>
      <w:r w:rsidRPr="0037686C">
        <w:rPr>
          <w:rFonts w:ascii="Arial" w:hAnsi="Arial" w:cs="Arial"/>
          <w:sz w:val="24"/>
          <w:szCs w:val="24"/>
        </w:rPr>
        <w:t xml:space="preserve"> ОГРН </w:t>
      </w:r>
      <w:r w:rsidR="00765FF0" w:rsidRPr="00765FF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1051600020922</w:t>
      </w:r>
      <w:r w:rsidRPr="00765FF0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37686C" w:rsidRPr="00F40778" w:rsidRDefault="0037686C" w:rsidP="0037686C">
      <w:pPr>
        <w:spacing w:after="0"/>
        <w:ind w:left="-284"/>
        <w:jc w:val="both"/>
        <w:rPr>
          <w:rFonts w:ascii="Arial" w:hAnsi="Arial" w:cs="Arial"/>
          <w:sz w:val="24"/>
          <w:szCs w:val="24"/>
        </w:rPr>
      </w:pPr>
      <w:r w:rsidRPr="0037686C">
        <w:rPr>
          <w:rFonts w:ascii="Arial" w:hAnsi="Arial" w:cs="Arial"/>
          <w:sz w:val="24"/>
          <w:szCs w:val="24"/>
        </w:rPr>
        <w:tab/>
        <w:t>2.</w:t>
      </w:r>
      <w:r w:rsidR="00765FF0">
        <w:rPr>
          <w:rFonts w:ascii="Arial" w:hAnsi="Arial" w:cs="Arial"/>
          <w:sz w:val="24"/>
          <w:szCs w:val="24"/>
        </w:rPr>
        <w:t xml:space="preserve"> Выделить из местного бюджета на ремонт систем вентиляции многоквартирных домов по пр. Ленина №</w:t>
      </w:r>
      <w:r w:rsidR="009A0A77">
        <w:rPr>
          <w:rFonts w:ascii="Arial" w:hAnsi="Arial" w:cs="Arial"/>
          <w:sz w:val="24"/>
          <w:szCs w:val="24"/>
        </w:rPr>
        <w:t>125</w:t>
      </w:r>
      <w:r w:rsidR="00765FF0">
        <w:rPr>
          <w:rFonts w:ascii="Arial" w:hAnsi="Arial" w:cs="Arial"/>
          <w:sz w:val="24"/>
          <w:szCs w:val="24"/>
        </w:rPr>
        <w:t>,</w:t>
      </w:r>
      <w:r w:rsidR="009A0A77">
        <w:rPr>
          <w:rFonts w:ascii="Arial" w:hAnsi="Arial" w:cs="Arial"/>
          <w:sz w:val="24"/>
          <w:szCs w:val="24"/>
        </w:rPr>
        <w:t>126</w:t>
      </w:r>
      <w:r w:rsidR="00765FF0">
        <w:rPr>
          <w:rFonts w:ascii="Arial" w:hAnsi="Arial" w:cs="Arial"/>
          <w:sz w:val="24"/>
          <w:szCs w:val="24"/>
        </w:rPr>
        <w:t>,</w:t>
      </w:r>
      <w:r w:rsidR="009A0A77">
        <w:rPr>
          <w:rFonts w:ascii="Arial" w:hAnsi="Arial" w:cs="Arial"/>
          <w:sz w:val="24"/>
          <w:szCs w:val="24"/>
        </w:rPr>
        <w:t>1</w:t>
      </w:r>
      <w:r w:rsidR="00765FF0">
        <w:rPr>
          <w:rFonts w:ascii="Arial" w:hAnsi="Arial" w:cs="Arial"/>
          <w:sz w:val="24"/>
          <w:szCs w:val="24"/>
        </w:rPr>
        <w:t>1,</w:t>
      </w:r>
      <w:r w:rsidR="009A0A77">
        <w:rPr>
          <w:rFonts w:ascii="Arial" w:hAnsi="Arial" w:cs="Arial"/>
          <w:sz w:val="24"/>
          <w:szCs w:val="24"/>
        </w:rPr>
        <w:t>13</w:t>
      </w:r>
      <w:r w:rsidR="00765FF0">
        <w:rPr>
          <w:rFonts w:ascii="Arial" w:hAnsi="Arial" w:cs="Arial"/>
          <w:sz w:val="24"/>
          <w:szCs w:val="24"/>
        </w:rPr>
        <w:t>,</w:t>
      </w:r>
      <w:r w:rsidR="009A0A77">
        <w:rPr>
          <w:rFonts w:ascii="Arial" w:hAnsi="Arial" w:cs="Arial"/>
          <w:sz w:val="24"/>
          <w:szCs w:val="24"/>
        </w:rPr>
        <w:t>3</w:t>
      </w:r>
      <w:r w:rsidR="00765FF0">
        <w:rPr>
          <w:rFonts w:ascii="Arial" w:hAnsi="Arial" w:cs="Arial"/>
          <w:sz w:val="24"/>
          <w:szCs w:val="24"/>
        </w:rPr>
        <w:t>,</w:t>
      </w:r>
      <w:r w:rsidR="009A0A77">
        <w:rPr>
          <w:rFonts w:ascii="Arial" w:hAnsi="Arial" w:cs="Arial"/>
          <w:sz w:val="24"/>
          <w:szCs w:val="24"/>
        </w:rPr>
        <w:t>4</w:t>
      </w:r>
      <w:r w:rsidR="00765FF0">
        <w:rPr>
          <w:rFonts w:ascii="Arial" w:hAnsi="Arial" w:cs="Arial"/>
          <w:sz w:val="24"/>
          <w:szCs w:val="24"/>
        </w:rPr>
        <w:t>, Мира д.</w:t>
      </w:r>
      <w:r w:rsidR="009A0A77">
        <w:rPr>
          <w:rFonts w:ascii="Arial" w:hAnsi="Arial" w:cs="Arial"/>
          <w:sz w:val="24"/>
          <w:szCs w:val="24"/>
        </w:rPr>
        <w:t>5,20,22,19</w:t>
      </w:r>
      <w:r w:rsidR="00765FF0">
        <w:rPr>
          <w:rFonts w:ascii="Arial" w:hAnsi="Arial" w:cs="Arial"/>
          <w:sz w:val="24"/>
          <w:szCs w:val="24"/>
        </w:rPr>
        <w:t xml:space="preserve"> </w:t>
      </w:r>
      <w:r w:rsidRPr="0037686C">
        <w:rPr>
          <w:rFonts w:ascii="Arial" w:hAnsi="Arial" w:cs="Arial"/>
          <w:sz w:val="24"/>
          <w:szCs w:val="24"/>
        </w:rPr>
        <w:t xml:space="preserve">в </w:t>
      </w:r>
      <w:r w:rsidRPr="00F40778">
        <w:rPr>
          <w:rFonts w:ascii="Arial" w:hAnsi="Arial" w:cs="Arial"/>
          <w:sz w:val="24"/>
          <w:szCs w:val="24"/>
        </w:rPr>
        <w:t xml:space="preserve">сумме </w:t>
      </w:r>
      <w:r w:rsidR="009A0A77">
        <w:rPr>
          <w:rFonts w:ascii="Arial" w:hAnsi="Arial" w:cs="Arial"/>
          <w:sz w:val="24"/>
          <w:szCs w:val="24"/>
        </w:rPr>
        <w:t>3 719 613 (три миллиона семьсот девятнадцать тысяч шестьсот тринадцать</w:t>
      </w:r>
      <w:r w:rsidR="00765FF0">
        <w:rPr>
          <w:rFonts w:ascii="Arial" w:hAnsi="Arial" w:cs="Arial"/>
          <w:sz w:val="24"/>
          <w:szCs w:val="24"/>
        </w:rPr>
        <w:t>) рублей</w:t>
      </w:r>
      <w:r w:rsidR="00F40778" w:rsidRPr="00F40778">
        <w:rPr>
          <w:rFonts w:ascii="Arial" w:hAnsi="Arial" w:cs="Arial"/>
          <w:sz w:val="24"/>
          <w:szCs w:val="24"/>
        </w:rPr>
        <w:t xml:space="preserve"> </w:t>
      </w:r>
      <w:r w:rsidR="009A0A77">
        <w:rPr>
          <w:rFonts w:ascii="Arial" w:hAnsi="Arial" w:cs="Arial"/>
          <w:sz w:val="24"/>
          <w:szCs w:val="24"/>
        </w:rPr>
        <w:t>98</w:t>
      </w:r>
      <w:r w:rsidR="00F40778" w:rsidRPr="00F40778">
        <w:rPr>
          <w:rFonts w:ascii="Arial" w:hAnsi="Arial" w:cs="Arial"/>
          <w:sz w:val="24"/>
          <w:szCs w:val="24"/>
        </w:rPr>
        <w:t xml:space="preserve"> коп. </w:t>
      </w:r>
    </w:p>
    <w:p w:rsidR="0037686C" w:rsidRPr="0037686C" w:rsidRDefault="0037686C" w:rsidP="00F40778">
      <w:pPr>
        <w:spacing w:after="0"/>
        <w:ind w:left="-284"/>
        <w:jc w:val="both"/>
        <w:rPr>
          <w:rFonts w:ascii="Arial" w:hAnsi="Arial" w:cs="Arial"/>
          <w:sz w:val="24"/>
          <w:szCs w:val="24"/>
        </w:rPr>
      </w:pPr>
      <w:r w:rsidRPr="0037686C">
        <w:rPr>
          <w:rFonts w:ascii="Arial" w:hAnsi="Arial" w:cs="Arial"/>
          <w:sz w:val="24"/>
          <w:szCs w:val="24"/>
        </w:rPr>
        <w:tab/>
        <w:t xml:space="preserve">3. Председателю Финансово-бюджетной палаты Актанышского муниципального района </w:t>
      </w:r>
      <w:proofErr w:type="spellStart"/>
      <w:r w:rsidRPr="0037686C">
        <w:rPr>
          <w:rFonts w:ascii="Arial" w:hAnsi="Arial" w:cs="Arial"/>
          <w:sz w:val="24"/>
          <w:szCs w:val="24"/>
        </w:rPr>
        <w:t>Каюмовой</w:t>
      </w:r>
      <w:proofErr w:type="spellEnd"/>
      <w:r w:rsidRPr="0037686C">
        <w:rPr>
          <w:rFonts w:ascii="Arial" w:hAnsi="Arial" w:cs="Arial"/>
          <w:sz w:val="24"/>
          <w:szCs w:val="24"/>
        </w:rPr>
        <w:t xml:space="preserve"> Р.К. перечислить </w:t>
      </w:r>
      <w:r w:rsidR="009A0A77">
        <w:rPr>
          <w:rFonts w:ascii="Arial" w:hAnsi="Arial" w:cs="Arial"/>
          <w:sz w:val="24"/>
          <w:szCs w:val="24"/>
        </w:rPr>
        <w:t>3 719 613 (три миллиона семьсот девятнадцать тысяч шестьсот тринадцать) рублей</w:t>
      </w:r>
      <w:r w:rsidR="009A0A77" w:rsidRPr="00F40778">
        <w:rPr>
          <w:rFonts w:ascii="Arial" w:hAnsi="Arial" w:cs="Arial"/>
          <w:sz w:val="24"/>
          <w:szCs w:val="24"/>
        </w:rPr>
        <w:t xml:space="preserve"> </w:t>
      </w:r>
      <w:r w:rsidR="009A0A77">
        <w:rPr>
          <w:rFonts w:ascii="Arial" w:hAnsi="Arial" w:cs="Arial"/>
          <w:sz w:val="24"/>
          <w:szCs w:val="24"/>
        </w:rPr>
        <w:t>98</w:t>
      </w:r>
      <w:r w:rsidR="009A0A77" w:rsidRPr="00F40778">
        <w:rPr>
          <w:rFonts w:ascii="Arial" w:hAnsi="Arial" w:cs="Arial"/>
          <w:sz w:val="24"/>
          <w:szCs w:val="24"/>
        </w:rPr>
        <w:t xml:space="preserve"> коп.</w:t>
      </w:r>
      <w:r w:rsidRPr="0037686C">
        <w:rPr>
          <w:rFonts w:ascii="Arial" w:hAnsi="Arial" w:cs="Arial"/>
          <w:sz w:val="24"/>
          <w:szCs w:val="24"/>
        </w:rPr>
        <w:t>, на счет Исполнительного комитета Актанышского муниципального района.</w:t>
      </w:r>
    </w:p>
    <w:p w:rsidR="0037686C" w:rsidRPr="0037686C" w:rsidRDefault="0037686C" w:rsidP="0037686C">
      <w:pPr>
        <w:spacing w:after="0"/>
        <w:ind w:left="-284" w:firstLine="284"/>
        <w:jc w:val="both"/>
        <w:rPr>
          <w:rFonts w:ascii="Arial" w:hAnsi="Arial" w:cs="Arial"/>
          <w:sz w:val="24"/>
          <w:szCs w:val="24"/>
        </w:rPr>
      </w:pPr>
      <w:r w:rsidRPr="0037686C">
        <w:rPr>
          <w:rFonts w:ascii="Arial" w:hAnsi="Arial" w:cs="Arial"/>
          <w:sz w:val="24"/>
          <w:szCs w:val="24"/>
        </w:rPr>
        <w:t xml:space="preserve">4. Начальнику отдела бухгалтерской учета и отчетности </w:t>
      </w:r>
      <w:proofErr w:type="spellStart"/>
      <w:r w:rsidRPr="0037686C">
        <w:rPr>
          <w:rFonts w:ascii="Arial" w:hAnsi="Arial" w:cs="Arial"/>
          <w:sz w:val="24"/>
          <w:szCs w:val="24"/>
        </w:rPr>
        <w:t>Шаеховой</w:t>
      </w:r>
      <w:proofErr w:type="spellEnd"/>
      <w:r w:rsidRPr="0037686C">
        <w:rPr>
          <w:rFonts w:ascii="Arial" w:hAnsi="Arial" w:cs="Arial"/>
          <w:sz w:val="24"/>
          <w:szCs w:val="24"/>
        </w:rPr>
        <w:t xml:space="preserve"> И.М. перечислить субсидию:</w:t>
      </w:r>
    </w:p>
    <w:p w:rsidR="0037686C" w:rsidRPr="0037686C" w:rsidRDefault="0037686C" w:rsidP="00F40778">
      <w:pPr>
        <w:spacing w:after="0"/>
        <w:ind w:left="-284"/>
        <w:jc w:val="both"/>
        <w:rPr>
          <w:rFonts w:ascii="Arial" w:hAnsi="Arial" w:cs="Arial"/>
          <w:sz w:val="24"/>
          <w:szCs w:val="24"/>
        </w:rPr>
      </w:pPr>
      <w:r w:rsidRPr="0037686C">
        <w:rPr>
          <w:rFonts w:ascii="Arial" w:hAnsi="Arial" w:cs="Arial"/>
          <w:sz w:val="24"/>
          <w:szCs w:val="24"/>
        </w:rPr>
        <w:tab/>
        <w:t xml:space="preserve">-  </w:t>
      </w:r>
      <w:r w:rsidR="005D4816" w:rsidRPr="005D4816">
        <w:rPr>
          <w:rFonts w:ascii="Arial" w:hAnsi="Arial" w:cs="Arial"/>
          <w:sz w:val="24"/>
          <w:szCs w:val="24"/>
        </w:rPr>
        <w:t>Товарищество собственников жилья «</w:t>
      </w:r>
      <w:proofErr w:type="spellStart"/>
      <w:r w:rsidR="005D4816" w:rsidRPr="005D4816">
        <w:rPr>
          <w:rFonts w:ascii="Arial" w:hAnsi="Arial" w:cs="Arial"/>
          <w:sz w:val="24"/>
          <w:szCs w:val="24"/>
        </w:rPr>
        <w:t>Яран</w:t>
      </w:r>
      <w:proofErr w:type="spellEnd"/>
      <w:r w:rsidR="005D4816" w:rsidRPr="005D4816">
        <w:rPr>
          <w:rFonts w:ascii="Arial" w:hAnsi="Arial" w:cs="Arial"/>
          <w:sz w:val="24"/>
          <w:szCs w:val="24"/>
        </w:rPr>
        <w:t>», ИНН 1604006656 ОГРН 1051600020922</w:t>
      </w:r>
      <w:r w:rsidRPr="0037686C">
        <w:rPr>
          <w:rFonts w:ascii="Arial" w:hAnsi="Arial" w:cs="Arial"/>
          <w:sz w:val="24"/>
          <w:szCs w:val="24"/>
        </w:rPr>
        <w:t xml:space="preserve">, </w:t>
      </w:r>
      <w:r w:rsidR="009A0A77">
        <w:rPr>
          <w:rFonts w:ascii="Arial" w:hAnsi="Arial" w:cs="Arial"/>
          <w:sz w:val="24"/>
          <w:szCs w:val="24"/>
        </w:rPr>
        <w:t>3 719 613 (три миллиона семьсот девятнадцать тысяч шестьсот тринадцать) рублей</w:t>
      </w:r>
      <w:r w:rsidR="009A0A77" w:rsidRPr="00F40778">
        <w:rPr>
          <w:rFonts w:ascii="Arial" w:hAnsi="Arial" w:cs="Arial"/>
          <w:sz w:val="24"/>
          <w:szCs w:val="24"/>
        </w:rPr>
        <w:t xml:space="preserve"> </w:t>
      </w:r>
      <w:r w:rsidR="009A0A77">
        <w:rPr>
          <w:rFonts w:ascii="Arial" w:hAnsi="Arial" w:cs="Arial"/>
          <w:sz w:val="24"/>
          <w:szCs w:val="24"/>
        </w:rPr>
        <w:t>98</w:t>
      </w:r>
      <w:r w:rsidR="009A0A77" w:rsidRPr="00F40778">
        <w:rPr>
          <w:rFonts w:ascii="Arial" w:hAnsi="Arial" w:cs="Arial"/>
          <w:sz w:val="24"/>
          <w:szCs w:val="24"/>
        </w:rPr>
        <w:t xml:space="preserve"> коп.</w:t>
      </w:r>
      <w:r w:rsidR="005D4816">
        <w:rPr>
          <w:rFonts w:ascii="Arial" w:hAnsi="Arial" w:cs="Arial"/>
          <w:sz w:val="24"/>
          <w:szCs w:val="24"/>
        </w:rPr>
        <w:t xml:space="preserve">, </w:t>
      </w:r>
      <w:r w:rsidRPr="0037686C">
        <w:rPr>
          <w:rFonts w:ascii="Arial" w:hAnsi="Arial" w:cs="Arial"/>
          <w:sz w:val="24"/>
          <w:szCs w:val="24"/>
        </w:rPr>
        <w:t>за счет средств бюджета Актанышского муниципального района.</w:t>
      </w:r>
    </w:p>
    <w:p w:rsidR="0037686C" w:rsidRDefault="0037686C" w:rsidP="0037686C">
      <w:pPr>
        <w:spacing w:after="0"/>
        <w:ind w:left="-284"/>
        <w:jc w:val="both"/>
        <w:rPr>
          <w:rFonts w:ascii="Arial" w:hAnsi="Arial" w:cs="Arial"/>
          <w:sz w:val="24"/>
          <w:szCs w:val="24"/>
        </w:rPr>
      </w:pPr>
      <w:r w:rsidRPr="0037686C">
        <w:rPr>
          <w:rFonts w:ascii="Arial" w:hAnsi="Arial" w:cs="Arial"/>
          <w:sz w:val="24"/>
          <w:szCs w:val="24"/>
        </w:rPr>
        <w:tab/>
        <w:t xml:space="preserve">5. Контроль за исполнением настоящего постановления возложить на заместителя руководителя Исполнительного комитета по экономике </w:t>
      </w:r>
      <w:proofErr w:type="spellStart"/>
      <w:r w:rsidRPr="0037686C">
        <w:rPr>
          <w:rFonts w:ascii="Arial" w:hAnsi="Arial" w:cs="Arial"/>
          <w:sz w:val="24"/>
          <w:szCs w:val="24"/>
        </w:rPr>
        <w:t>Сираеву</w:t>
      </w:r>
      <w:proofErr w:type="spellEnd"/>
      <w:r w:rsidRPr="0037686C">
        <w:rPr>
          <w:rFonts w:ascii="Arial" w:hAnsi="Arial" w:cs="Arial"/>
          <w:sz w:val="24"/>
          <w:szCs w:val="24"/>
        </w:rPr>
        <w:t xml:space="preserve"> Л. Р.</w:t>
      </w:r>
    </w:p>
    <w:p w:rsidR="005D4816" w:rsidRPr="0037686C" w:rsidRDefault="005D4816" w:rsidP="0037686C">
      <w:pPr>
        <w:spacing w:after="0"/>
        <w:ind w:left="-284"/>
        <w:jc w:val="both"/>
        <w:rPr>
          <w:rFonts w:ascii="Arial" w:hAnsi="Arial" w:cs="Arial"/>
          <w:sz w:val="24"/>
          <w:szCs w:val="24"/>
        </w:rPr>
      </w:pPr>
    </w:p>
    <w:p w:rsidR="00134F17" w:rsidRPr="000C6213" w:rsidRDefault="0037686C" w:rsidP="00790E34">
      <w:pPr>
        <w:ind w:left="-284"/>
        <w:jc w:val="both"/>
      </w:pPr>
      <w:r w:rsidRPr="0037686C">
        <w:rPr>
          <w:rFonts w:ascii="Arial" w:hAnsi="Arial" w:cs="Arial"/>
          <w:sz w:val="24"/>
          <w:szCs w:val="24"/>
        </w:rPr>
        <w:t xml:space="preserve">Руководитель </w:t>
      </w:r>
      <w:r w:rsidRPr="0037686C">
        <w:rPr>
          <w:rFonts w:ascii="Arial" w:hAnsi="Arial" w:cs="Arial"/>
          <w:sz w:val="24"/>
          <w:szCs w:val="24"/>
        </w:rPr>
        <w:tab/>
      </w:r>
      <w:r w:rsidRPr="0037686C">
        <w:rPr>
          <w:rFonts w:ascii="Arial" w:hAnsi="Arial" w:cs="Arial"/>
          <w:sz w:val="24"/>
          <w:szCs w:val="24"/>
        </w:rPr>
        <w:tab/>
      </w:r>
      <w:r w:rsidRPr="0037686C">
        <w:rPr>
          <w:rFonts w:ascii="Arial" w:hAnsi="Arial" w:cs="Arial"/>
          <w:sz w:val="24"/>
          <w:szCs w:val="24"/>
        </w:rPr>
        <w:tab/>
      </w:r>
      <w:r w:rsidRPr="0037686C">
        <w:rPr>
          <w:rFonts w:ascii="Arial" w:hAnsi="Arial" w:cs="Arial"/>
          <w:sz w:val="24"/>
          <w:szCs w:val="24"/>
        </w:rPr>
        <w:tab/>
      </w:r>
      <w:r w:rsidRPr="0037686C">
        <w:rPr>
          <w:rFonts w:ascii="Arial" w:hAnsi="Arial" w:cs="Arial"/>
          <w:sz w:val="24"/>
          <w:szCs w:val="24"/>
        </w:rPr>
        <w:tab/>
      </w:r>
      <w:r w:rsidRPr="0037686C">
        <w:rPr>
          <w:rFonts w:ascii="Arial" w:hAnsi="Arial" w:cs="Arial"/>
          <w:sz w:val="24"/>
          <w:szCs w:val="24"/>
        </w:rPr>
        <w:tab/>
      </w:r>
      <w:r w:rsidRPr="0037686C">
        <w:rPr>
          <w:rFonts w:ascii="Arial" w:hAnsi="Arial" w:cs="Arial"/>
          <w:sz w:val="24"/>
          <w:szCs w:val="24"/>
        </w:rPr>
        <w:tab/>
      </w:r>
      <w:r w:rsidRPr="0037686C">
        <w:rPr>
          <w:rFonts w:ascii="Arial" w:hAnsi="Arial" w:cs="Arial"/>
          <w:sz w:val="24"/>
          <w:szCs w:val="24"/>
        </w:rPr>
        <w:tab/>
      </w:r>
      <w:r w:rsidRPr="0037686C">
        <w:rPr>
          <w:rFonts w:ascii="Arial" w:hAnsi="Arial" w:cs="Arial"/>
          <w:sz w:val="24"/>
          <w:szCs w:val="24"/>
        </w:rPr>
        <w:tab/>
      </w:r>
      <w:r w:rsidR="00790E34">
        <w:rPr>
          <w:rFonts w:ascii="Arial" w:hAnsi="Arial" w:cs="Arial"/>
          <w:sz w:val="24"/>
          <w:szCs w:val="24"/>
        </w:rPr>
        <w:t xml:space="preserve">    </w:t>
      </w:r>
      <w:proofErr w:type="spellStart"/>
      <w:r w:rsidRPr="0037686C">
        <w:rPr>
          <w:rFonts w:ascii="Arial" w:hAnsi="Arial" w:cs="Arial"/>
          <w:sz w:val="24"/>
          <w:szCs w:val="24"/>
        </w:rPr>
        <w:t>И.И.Габдулхаев</w:t>
      </w:r>
      <w:proofErr w:type="spellEnd"/>
      <w:r w:rsidR="000C6213">
        <w:tab/>
      </w:r>
    </w:p>
    <w:sectPr w:rsidR="00134F17" w:rsidRPr="000C6213" w:rsidSect="005D4816">
      <w:pgSz w:w="11906" w:h="16838"/>
      <w:pgMar w:top="426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4C5E6E"/>
    <w:multiLevelType w:val="multilevel"/>
    <w:tmpl w:val="EF16C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F17"/>
    <w:rsid w:val="00043BB1"/>
    <w:rsid w:val="000C6213"/>
    <w:rsid w:val="00134F17"/>
    <w:rsid w:val="001B6DA6"/>
    <w:rsid w:val="0020138C"/>
    <w:rsid w:val="00261E8D"/>
    <w:rsid w:val="002D008D"/>
    <w:rsid w:val="0037686C"/>
    <w:rsid w:val="003848FC"/>
    <w:rsid w:val="00384C7D"/>
    <w:rsid w:val="00473CC0"/>
    <w:rsid w:val="00542F6C"/>
    <w:rsid w:val="005D4816"/>
    <w:rsid w:val="006419F7"/>
    <w:rsid w:val="00741770"/>
    <w:rsid w:val="00765FF0"/>
    <w:rsid w:val="00790E34"/>
    <w:rsid w:val="007F57C9"/>
    <w:rsid w:val="00835C4A"/>
    <w:rsid w:val="00860B1E"/>
    <w:rsid w:val="008953DB"/>
    <w:rsid w:val="008F7240"/>
    <w:rsid w:val="009052BC"/>
    <w:rsid w:val="00906D0D"/>
    <w:rsid w:val="00931CE3"/>
    <w:rsid w:val="009A0A77"/>
    <w:rsid w:val="00A94357"/>
    <w:rsid w:val="00B5310F"/>
    <w:rsid w:val="00C72AC5"/>
    <w:rsid w:val="00CB6A1D"/>
    <w:rsid w:val="00DC07B1"/>
    <w:rsid w:val="00F1495C"/>
    <w:rsid w:val="00F32891"/>
    <w:rsid w:val="00F40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3FD754-5836-4B0C-B9BE-AD22C9205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34F1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134F1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134F1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No Spacing"/>
    <w:uiPriority w:val="1"/>
    <w:qFormat/>
    <w:rsid w:val="008953D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35C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35C4A"/>
    <w:rPr>
      <w:rFonts w:ascii="Segoe UI" w:hAnsi="Segoe UI" w:cs="Segoe UI"/>
      <w:sz w:val="18"/>
      <w:szCs w:val="18"/>
    </w:rPr>
  </w:style>
  <w:style w:type="paragraph" w:customStyle="1" w:styleId="ConsPlusTitle">
    <w:name w:val="ConsPlusTitle"/>
    <w:rsid w:val="006419F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261E8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80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ktanysh.tatarstan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465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cp:lastPrinted>2019-11-22T09:42:00Z</cp:lastPrinted>
  <dcterms:created xsi:type="dcterms:W3CDTF">2020-11-05T11:55:00Z</dcterms:created>
  <dcterms:modified xsi:type="dcterms:W3CDTF">2020-11-05T11:55:00Z</dcterms:modified>
</cp:coreProperties>
</file>