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Borders>
          <w:bottom w:val="single" w:sz="4" w:space="0" w:color="33996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631"/>
        <w:gridCol w:w="4181"/>
      </w:tblGrid>
      <w:tr w:rsidR="005E6C55" w:rsidRPr="00602684" w:rsidTr="00B474B5">
        <w:trPr>
          <w:trHeight w:val="2410"/>
        </w:trPr>
        <w:tc>
          <w:tcPr>
            <w:tcW w:w="4253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5E6C55" w:rsidRPr="005E6C55" w:rsidRDefault="005E6C55" w:rsidP="00B474B5">
            <w:pPr>
              <w:keepNext/>
              <w:outlineLvl w:val="2"/>
              <w:rPr>
                <w:rFonts w:ascii="SL_Times New Roman" w:hAnsi="SL_Times New Roman"/>
                <w:b/>
              </w:rPr>
            </w:pPr>
            <w:r w:rsidRPr="005E6C55">
              <w:rPr>
                <w:rFonts w:ascii="SL_Times New Roman" w:hAnsi="SL_Times New Roman"/>
                <w:b/>
                <w:sz w:val="22"/>
                <w:szCs w:val="22"/>
              </w:rPr>
              <w:t>ТАТАРСТАН РЕСПУБЛИКАСЫ</w:t>
            </w:r>
          </w:p>
          <w:p w:rsidR="005E6C55" w:rsidRPr="005E6C55" w:rsidRDefault="005E6C55" w:rsidP="00B474B5">
            <w:pPr>
              <w:rPr>
                <w:rFonts w:ascii="SL_Times New Roman" w:hAnsi="SL_Times New Roman"/>
                <w:b/>
              </w:rPr>
            </w:pPr>
            <w:r w:rsidRPr="005E6C55">
              <w:rPr>
                <w:rFonts w:ascii="SL_Times New Roman" w:hAnsi="SL_Times New Roman"/>
                <w:b/>
                <w:sz w:val="22"/>
                <w:szCs w:val="22"/>
              </w:rPr>
              <w:t xml:space="preserve">АКТАНЫШ МУНИЦИПАЛЬ РАЙОНЫ </w:t>
            </w:r>
          </w:p>
          <w:p w:rsidR="005E6C55" w:rsidRPr="005E6C55" w:rsidRDefault="005E6C55" w:rsidP="00B474B5">
            <w:pPr>
              <w:rPr>
                <w:rFonts w:ascii="SL_Times New Roman" w:hAnsi="SL_Times New Roman"/>
                <w:b/>
                <w:lang w:val="tt-RU"/>
              </w:rPr>
            </w:pPr>
            <w:r w:rsidRPr="005E6C55">
              <w:rPr>
                <w:rFonts w:ascii="SL_Times New Roman" w:hAnsi="SL_Times New Roman"/>
                <w:b/>
                <w:sz w:val="22"/>
                <w:szCs w:val="22"/>
              </w:rPr>
              <w:t xml:space="preserve">ЧУРАКАЙ АВЫЛЫ БАШКАРМА КОМИТЕТЫ </w:t>
            </w:r>
          </w:p>
          <w:p w:rsidR="005E6C55" w:rsidRPr="005E6C55" w:rsidRDefault="005E6C55" w:rsidP="00B474B5">
            <w:pPr>
              <w:rPr>
                <w:rFonts w:ascii="SL_Times New Roman" w:hAnsi="SL_Times New Roman"/>
                <w:bCs/>
              </w:rPr>
            </w:pPr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 xml:space="preserve">423746, </w:t>
            </w:r>
            <w:proofErr w:type="spellStart"/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>Чуракай</w:t>
            </w:r>
            <w:proofErr w:type="spellEnd"/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>авылы</w:t>
            </w:r>
            <w:proofErr w:type="spellEnd"/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 xml:space="preserve">, </w:t>
            </w:r>
            <w:r w:rsidRPr="005E6C55">
              <w:rPr>
                <w:rFonts w:ascii="SL_Times New Roman" w:hAnsi="SL_Times New Roman"/>
                <w:bCs/>
                <w:sz w:val="22"/>
                <w:szCs w:val="22"/>
                <w:lang w:val="tt-RU"/>
              </w:rPr>
              <w:t>Совет ур</w:t>
            </w:r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>.,</w:t>
            </w:r>
          </w:p>
          <w:p w:rsidR="005E6C55" w:rsidRPr="005E6C55" w:rsidRDefault="005E6C55" w:rsidP="00B474B5">
            <w:pPr>
              <w:rPr>
                <w:rFonts w:ascii="SL_Times New Roman" w:hAnsi="SL_Times New Roman"/>
                <w:bCs/>
                <w:lang w:val="en-US"/>
              </w:rPr>
            </w:pPr>
            <w:r w:rsidRPr="005E6C55">
              <w:rPr>
                <w:rFonts w:ascii="SL_Times New Roman" w:hAnsi="SL_Times New Roman"/>
                <w:bCs/>
                <w:sz w:val="22"/>
                <w:szCs w:val="22"/>
                <w:lang w:val="tt-RU"/>
              </w:rPr>
              <w:t>69</w:t>
            </w:r>
            <w:proofErr w:type="spellStart"/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>нчы</w:t>
            </w:r>
            <w:proofErr w:type="spellEnd"/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>йорт</w:t>
            </w:r>
            <w:proofErr w:type="spellEnd"/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>. Тел</w:t>
            </w:r>
            <w:r w:rsidRPr="005E6C55">
              <w:rPr>
                <w:rFonts w:ascii="SL_Times New Roman" w:hAnsi="SL_Times New Roman"/>
                <w:bCs/>
                <w:sz w:val="22"/>
                <w:szCs w:val="22"/>
                <w:lang w:val="en-US"/>
              </w:rPr>
              <w:t>.:(85552)3 44 65</w:t>
            </w:r>
            <w:r w:rsidRPr="005E6C55">
              <w:rPr>
                <w:rFonts w:ascii="SL_Times New Roman" w:hAnsi="SL_Times New Roman"/>
                <w:bCs/>
                <w:sz w:val="22"/>
                <w:szCs w:val="22"/>
                <w:lang w:val="tt-RU"/>
              </w:rPr>
              <w:t xml:space="preserve">; </w:t>
            </w:r>
          </w:p>
          <w:p w:rsidR="005E6C55" w:rsidRPr="005E6C55" w:rsidRDefault="005E6C55" w:rsidP="00B474B5">
            <w:pPr>
              <w:rPr>
                <w:rFonts w:ascii="SL_Times New Roman" w:hAnsi="SL_Times New Roman"/>
                <w:bCs/>
                <w:lang w:val="en-US"/>
              </w:rPr>
            </w:pPr>
            <w:r w:rsidRPr="005E6C55">
              <w:rPr>
                <w:rFonts w:ascii="SL_Times New Roman" w:hAnsi="SL_Times New Roman"/>
                <w:bCs/>
                <w:sz w:val="22"/>
                <w:szCs w:val="22"/>
                <w:lang w:val="en-US"/>
              </w:rPr>
              <w:t>E-mail: chrk.akt@yandex.ru</w:t>
            </w:r>
          </w:p>
          <w:p w:rsidR="005E6C55" w:rsidRPr="005E6C55" w:rsidRDefault="005E6C55" w:rsidP="00B474B5">
            <w:pPr>
              <w:rPr>
                <w:rFonts w:ascii="SL_Times New Roman" w:hAnsi="SL_Times New Roman"/>
                <w:b/>
                <w:bCs/>
                <w:lang w:val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5E6C55" w:rsidRPr="005E6C55" w:rsidRDefault="005E6C55" w:rsidP="00B474B5">
            <w:pPr>
              <w:rPr>
                <w:rFonts w:ascii="Tatar School Book" w:hAnsi="Tatar School Book"/>
                <w:b/>
                <w:lang w:val="en-US"/>
              </w:rPr>
            </w:pPr>
          </w:p>
          <w:p w:rsidR="005E6C55" w:rsidRPr="005E6C55" w:rsidRDefault="005E6C55" w:rsidP="00B474B5">
            <w:pPr>
              <w:rPr>
                <w:b/>
              </w:rPr>
            </w:pPr>
            <w:r w:rsidRPr="005E6C55">
              <w:rPr>
                <w:rFonts w:ascii="Tatar School Book" w:hAnsi="Tatar School Book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CE026C2" wp14:editId="6E3BC51A">
                  <wp:extent cx="733425" cy="876300"/>
                  <wp:effectExtent l="0" t="0" r="9525" b="0"/>
                  <wp:docPr id="2" name="Рисунок 2" descr="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C55" w:rsidRPr="005E6C55" w:rsidRDefault="005E6C55" w:rsidP="00B474B5">
            <w:pPr>
              <w:rPr>
                <w:rFonts w:ascii="SL_Times New Roman" w:hAnsi="SL_Times New Roman"/>
                <w:bCs/>
                <w:color w:val="008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339966"/>
              <w:right w:val="nil"/>
            </w:tcBorders>
            <w:hideMark/>
          </w:tcPr>
          <w:p w:rsidR="005E6C55" w:rsidRPr="005E6C55" w:rsidRDefault="005E6C55" w:rsidP="00B474B5">
            <w:pPr>
              <w:rPr>
                <w:rFonts w:ascii="SL_Times New Roman" w:hAnsi="SL_Times New Roman"/>
                <w:b/>
              </w:rPr>
            </w:pPr>
            <w:r w:rsidRPr="005E6C55">
              <w:rPr>
                <w:rFonts w:ascii="SL_Times New Roman" w:hAnsi="SL_Times New Roman"/>
                <w:b/>
                <w:sz w:val="22"/>
                <w:szCs w:val="22"/>
              </w:rPr>
              <w:t>РЕСПУБЛИКА ТАТАРСТАН ИСПОЛНИТЕЛЬН</w:t>
            </w:r>
            <w:r w:rsidRPr="005E6C55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ЫЙ</w:t>
            </w:r>
            <w:r w:rsidRPr="005E6C55">
              <w:rPr>
                <w:rFonts w:ascii="SL_Times New Roman" w:hAnsi="SL_Times New Roman"/>
                <w:b/>
                <w:sz w:val="22"/>
                <w:szCs w:val="22"/>
              </w:rPr>
              <w:t xml:space="preserve"> КОМИТЕТ</w:t>
            </w:r>
          </w:p>
          <w:p w:rsidR="005E6C55" w:rsidRPr="005E6C55" w:rsidRDefault="005E6C55" w:rsidP="00B474B5">
            <w:pPr>
              <w:rPr>
                <w:rFonts w:ascii="SL_Times New Roman" w:hAnsi="SL_Times New Roman"/>
                <w:b/>
                <w:lang w:val="tt-RU"/>
              </w:rPr>
            </w:pPr>
            <w:r w:rsidRPr="005E6C55">
              <w:rPr>
                <w:rFonts w:ascii="SL_Times New Roman" w:hAnsi="SL_Times New Roman"/>
                <w:b/>
                <w:sz w:val="22"/>
                <w:szCs w:val="22"/>
              </w:rPr>
              <w:t xml:space="preserve"> ЧУРАКАЕВСКОГО </w:t>
            </w:r>
            <w:r w:rsidRPr="005E6C55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СЕЛ</w:t>
            </w:r>
            <w:r w:rsidRPr="005E6C55">
              <w:rPr>
                <w:rFonts w:ascii="SL_Times New Roman" w:hAnsi="SL_Times New Roman"/>
                <w:b/>
                <w:sz w:val="22"/>
                <w:szCs w:val="22"/>
              </w:rPr>
              <w:t>ЬСК</w:t>
            </w:r>
            <w:r w:rsidRPr="005E6C55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ОГО ПОСЕЛЕНИЯ </w:t>
            </w:r>
            <w:r w:rsidRPr="005E6C55">
              <w:rPr>
                <w:rFonts w:ascii="SL_Times New Roman" w:hAnsi="SL_Times New Roman"/>
                <w:b/>
                <w:sz w:val="22"/>
                <w:szCs w:val="22"/>
              </w:rPr>
              <w:t>АКТАНЫШСКОГО МУНИЦИПАЛЬНОГО РАЙОНА</w:t>
            </w:r>
          </w:p>
          <w:p w:rsidR="005E6C55" w:rsidRPr="005609FF" w:rsidRDefault="005E6C55" w:rsidP="00B474B5">
            <w:pPr>
              <w:rPr>
                <w:rFonts w:ascii="SL_Times New Roman" w:hAnsi="SL_Times New Roman"/>
                <w:b/>
                <w:bCs/>
                <w:lang w:val="en-US"/>
              </w:rPr>
            </w:pPr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 xml:space="preserve">423746, село </w:t>
            </w:r>
            <w:proofErr w:type="spellStart"/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>Чуракаево</w:t>
            </w:r>
            <w:proofErr w:type="spellEnd"/>
            <w:r w:rsidRPr="005E6C55">
              <w:rPr>
                <w:rFonts w:ascii="SL_Times New Roman" w:hAnsi="SL_Times New Roman"/>
                <w:bCs/>
                <w:sz w:val="22"/>
                <w:szCs w:val="22"/>
              </w:rPr>
              <w:t>, ул. Советская, дом 69. Тел</w:t>
            </w:r>
            <w:r w:rsidRPr="005609FF">
              <w:rPr>
                <w:rFonts w:ascii="SL_Times New Roman" w:hAnsi="SL_Times New Roman"/>
                <w:bCs/>
                <w:sz w:val="22"/>
                <w:szCs w:val="22"/>
                <w:lang w:val="en-US"/>
              </w:rPr>
              <w:t>.:(85552)3 44 65</w:t>
            </w:r>
          </w:p>
          <w:p w:rsidR="005E6C55" w:rsidRPr="005E6C55" w:rsidRDefault="005E6C55" w:rsidP="00B474B5">
            <w:pPr>
              <w:rPr>
                <w:rFonts w:ascii="SL_Times New Roman" w:hAnsi="SL_Times New Roman"/>
                <w:bCs/>
                <w:lang w:val="en-US"/>
              </w:rPr>
            </w:pPr>
            <w:r w:rsidRPr="005E6C55">
              <w:rPr>
                <w:rFonts w:ascii="SL_Times New Roman" w:hAnsi="SL_Times New Roman"/>
                <w:bCs/>
                <w:sz w:val="22"/>
                <w:szCs w:val="22"/>
                <w:lang w:val="en-US"/>
              </w:rPr>
              <w:t xml:space="preserve">E-mail: </w:t>
            </w:r>
            <w:proofErr w:type="spellStart"/>
            <w:r w:rsidRPr="005E6C55">
              <w:rPr>
                <w:rFonts w:ascii="SL_Times New Roman" w:hAnsi="SL_Times New Roman"/>
                <w:bCs/>
                <w:sz w:val="22"/>
                <w:szCs w:val="22"/>
                <w:lang w:val="en-US"/>
              </w:rPr>
              <w:t>chrk.akt</w:t>
            </w:r>
            <w:proofErr w:type="spellEnd"/>
            <w:r w:rsidRPr="005E6C55">
              <w:rPr>
                <w:rFonts w:ascii="SL_Times New Roman" w:hAnsi="SL_Times New Roman"/>
                <w:bCs/>
                <w:sz w:val="22"/>
                <w:szCs w:val="22"/>
                <w:lang w:val="en-US"/>
              </w:rPr>
              <w:t xml:space="preserve"> @yandex.ru</w:t>
            </w:r>
          </w:p>
        </w:tc>
      </w:tr>
    </w:tbl>
    <w:p w:rsidR="005E6C55" w:rsidRDefault="005E6C55" w:rsidP="00C007A1">
      <w:pPr>
        <w:jc w:val="center"/>
        <w:rPr>
          <w:b/>
          <w:sz w:val="28"/>
          <w:szCs w:val="28"/>
          <w:lang w:val="en-US"/>
        </w:rPr>
      </w:pPr>
    </w:p>
    <w:p w:rsidR="00C007A1" w:rsidRPr="005E6C55" w:rsidRDefault="00C007A1" w:rsidP="00C007A1">
      <w:pPr>
        <w:jc w:val="center"/>
        <w:rPr>
          <w:rFonts w:ascii="Arial" w:hAnsi="Arial" w:cs="Arial"/>
          <w:b/>
        </w:rPr>
      </w:pPr>
      <w:r w:rsidRPr="005E6C55">
        <w:rPr>
          <w:rFonts w:ascii="Arial" w:hAnsi="Arial" w:cs="Arial"/>
          <w:b/>
        </w:rPr>
        <w:t>П О С Т А Н О В Л Е Н И Е</w:t>
      </w:r>
    </w:p>
    <w:p w:rsidR="00C007A1" w:rsidRPr="005E6C55" w:rsidRDefault="00C007A1" w:rsidP="00C007A1">
      <w:pPr>
        <w:jc w:val="center"/>
        <w:rPr>
          <w:rFonts w:ascii="Arial" w:hAnsi="Arial" w:cs="Arial"/>
          <w:b/>
        </w:rPr>
      </w:pPr>
    </w:p>
    <w:p w:rsidR="00C007A1" w:rsidRPr="005E6C55" w:rsidRDefault="005E6C55" w:rsidP="00C00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07A1" w:rsidRPr="005E6C55" w:rsidRDefault="00C007A1" w:rsidP="00C007A1">
      <w:pPr>
        <w:rPr>
          <w:rFonts w:ascii="Arial" w:hAnsi="Arial" w:cs="Arial"/>
        </w:rPr>
      </w:pPr>
    </w:p>
    <w:p w:rsidR="00C007A1" w:rsidRPr="005E6C55" w:rsidRDefault="00C007A1" w:rsidP="00C007A1">
      <w:pPr>
        <w:jc w:val="center"/>
        <w:rPr>
          <w:rFonts w:ascii="Arial" w:hAnsi="Arial" w:cs="Arial"/>
        </w:rPr>
      </w:pPr>
      <w:r w:rsidRPr="005E6C55">
        <w:rPr>
          <w:rFonts w:ascii="Arial" w:hAnsi="Arial" w:cs="Arial"/>
        </w:rPr>
        <w:t xml:space="preserve">№ </w:t>
      </w:r>
      <w:r w:rsidR="00602684">
        <w:rPr>
          <w:rFonts w:ascii="Arial" w:hAnsi="Arial" w:cs="Arial"/>
        </w:rPr>
        <w:t>8</w:t>
      </w:r>
      <w:r w:rsidRPr="005E6C55">
        <w:rPr>
          <w:rFonts w:ascii="Arial" w:hAnsi="Arial" w:cs="Arial"/>
        </w:rPr>
        <w:t xml:space="preserve">                                                     от</w:t>
      </w:r>
      <w:r w:rsidR="00602684">
        <w:rPr>
          <w:rFonts w:ascii="Arial" w:hAnsi="Arial" w:cs="Arial"/>
        </w:rPr>
        <w:t xml:space="preserve"> 08.04.</w:t>
      </w:r>
      <w:r w:rsidRPr="005E6C55">
        <w:rPr>
          <w:rFonts w:ascii="Arial" w:hAnsi="Arial" w:cs="Arial"/>
        </w:rPr>
        <w:t xml:space="preserve"> </w:t>
      </w:r>
      <w:r w:rsidR="00CB4D30" w:rsidRPr="005E6C55">
        <w:rPr>
          <w:rFonts w:ascii="Arial" w:hAnsi="Arial" w:cs="Arial"/>
        </w:rPr>
        <w:t>2020</w:t>
      </w:r>
      <w:r w:rsidRPr="005E6C55">
        <w:rPr>
          <w:rFonts w:ascii="Arial" w:hAnsi="Arial" w:cs="Arial"/>
        </w:rPr>
        <w:t>г</w:t>
      </w:r>
    </w:p>
    <w:p w:rsidR="002F434B" w:rsidRPr="005E6C55" w:rsidRDefault="00C007A1" w:rsidP="00C007A1">
      <w:pPr>
        <w:rPr>
          <w:rFonts w:ascii="Arial" w:hAnsi="Arial" w:cs="Arial"/>
        </w:rPr>
      </w:pPr>
      <w:r w:rsidRPr="005E6C55">
        <w:rPr>
          <w:rFonts w:ascii="Arial" w:hAnsi="Arial" w:cs="Arial"/>
        </w:rPr>
        <w:t xml:space="preserve">          </w:t>
      </w:r>
    </w:p>
    <w:p w:rsidR="002F434B" w:rsidRPr="005E6C55" w:rsidRDefault="002F434B" w:rsidP="002F434B">
      <w:pPr>
        <w:suppressAutoHyphens/>
        <w:autoSpaceDN w:val="0"/>
        <w:jc w:val="center"/>
        <w:rPr>
          <w:rFonts w:ascii="Arial" w:eastAsia="Times New Roman" w:hAnsi="Arial" w:cs="Arial"/>
          <w:b/>
          <w:kern w:val="3"/>
          <w:shd w:val="clear" w:color="auto" w:fill="FFFFFF"/>
          <w:lang w:eastAsia="zh-CN"/>
        </w:rPr>
      </w:pPr>
      <w:r w:rsidRPr="005E6C55">
        <w:rPr>
          <w:rFonts w:ascii="Arial" w:eastAsia="Times New Roman" w:hAnsi="Arial" w:cs="Arial"/>
          <w:b/>
          <w:kern w:val="3"/>
          <w:shd w:val="clear" w:color="auto" w:fill="FFFFFF"/>
          <w:lang w:eastAsia="zh-CN"/>
        </w:rPr>
        <w:t xml:space="preserve">                                                                                            </w:t>
      </w:r>
    </w:p>
    <w:p w:rsidR="002F434B" w:rsidRPr="005E6C55" w:rsidRDefault="002F434B" w:rsidP="002F434B">
      <w:pPr>
        <w:suppressAutoHyphens/>
        <w:autoSpaceDN w:val="0"/>
        <w:jc w:val="center"/>
        <w:rPr>
          <w:rFonts w:ascii="Arial" w:eastAsia="Times New Roman" w:hAnsi="Arial" w:cs="Arial"/>
          <w:kern w:val="3"/>
          <w:lang w:eastAsia="zh-CN"/>
        </w:rPr>
      </w:pPr>
      <w:r w:rsidRPr="005E6C55">
        <w:rPr>
          <w:rFonts w:ascii="Arial" w:eastAsia="Times New Roman" w:hAnsi="Arial" w:cs="Arial"/>
          <w:b/>
          <w:kern w:val="3"/>
          <w:shd w:val="clear" w:color="auto" w:fill="FFFFFF"/>
          <w:lang w:eastAsia="zh-CN"/>
        </w:rPr>
        <w:t>«Об утв</w:t>
      </w:r>
      <w:r w:rsidR="0015113F" w:rsidRPr="005E6C55">
        <w:rPr>
          <w:rFonts w:ascii="Arial" w:eastAsia="Times New Roman" w:hAnsi="Arial" w:cs="Arial"/>
          <w:b/>
          <w:kern w:val="3"/>
          <w:shd w:val="clear" w:color="auto" w:fill="FFFFFF"/>
          <w:lang w:eastAsia="zh-CN"/>
        </w:rPr>
        <w:t>ерждении Программы комплексного</w:t>
      </w:r>
      <w:r w:rsidRPr="005E6C55">
        <w:rPr>
          <w:rFonts w:ascii="Arial" w:eastAsia="Times New Roman" w:hAnsi="Arial" w:cs="Arial"/>
          <w:b/>
          <w:kern w:val="3"/>
          <w:shd w:val="clear" w:color="auto" w:fill="FFFFFF"/>
          <w:lang w:eastAsia="zh-CN"/>
        </w:rPr>
        <w:t xml:space="preserve"> </w:t>
      </w:r>
      <w:proofErr w:type="gramStart"/>
      <w:r w:rsidRPr="005E6C55">
        <w:rPr>
          <w:rFonts w:ascii="Arial" w:eastAsia="Times New Roman" w:hAnsi="Arial" w:cs="Arial"/>
          <w:b/>
          <w:kern w:val="3"/>
          <w:shd w:val="clear" w:color="auto" w:fill="FFFFFF"/>
          <w:lang w:eastAsia="zh-CN"/>
        </w:rPr>
        <w:t xml:space="preserve">развития  </w:t>
      </w:r>
      <w:r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>социальной</w:t>
      </w:r>
      <w:proofErr w:type="gramEnd"/>
      <w:r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 xml:space="preserve"> </w:t>
      </w:r>
      <w:r w:rsidRPr="005E6C55">
        <w:rPr>
          <w:rFonts w:ascii="Arial" w:eastAsia="Times New Roman" w:hAnsi="Arial" w:cs="Arial"/>
          <w:b/>
          <w:color w:val="FF0000"/>
          <w:kern w:val="3"/>
          <w:shd w:val="clear" w:color="auto" w:fill="FFFFFF"/>
          <w:lang w:eastAsia="zh-CN"/>
        </w:rPr>
        <w:t xml:space="preserve"> </w:t>
      </w:r>
      <w:r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 xml:space="preserve">инфраструктуры </w:t>
      </w:r>
      <w:proofErr w:type="spellStart"/>
      <w:r w:rsidR="004112DD"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>Чуракаевского</w:t>
      </w:r>
      <w:proofErr w:type="spellEnd"/>
      <w:r w:rsidR="004112DD"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 xml:space="preserve"> </w:t>
      </w:r>
      <w:r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 xml:space="preserve">сельского поселения </w:t>
      </w:r>
      <w:proofErr w:type="spellStart"/>
      <w:r w:rsidR="00FF56B6"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>Акта</w:t>
      </w:r>
      <w:r w:rsidR="00F05148"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>н</w:t>
      </w:r>
      <w:r w:rsidR="00FF56B6"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>ыш</w:t>
      </w:r>
      <w:r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>ского</w:t>
      </w:r>
      <w:proofErr w:type="spellEnd"/>
      <w:r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 xml:space="preserve"> муниципального рай</w:t>
      </w:r>
      <w:r w:rsidR="00CB4D30"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>она Республики Татарстан на 2020</w:t>
      </w:r>
      <w:r w:rsidR="00A87E99"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>-2036</w:t>
      </w:r>
      <w:r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 xml:space="preserve"> </w:t>
      </w:r>
      <w:proofErr w:type="spellStart"/>
      <w:r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>г.г</w:t>
      </w:r>
      <w:proofErr w:type="spellEnd"/>
      <w:r w:rsidRPr="005E6C55">
        <w:rPr>
          <w:rFonts w:ascii="Arial" w:eastAsia="Times New Roman" w:hAnsi="Arial" w:cs="Arial"/>
          <w:b/>
          <w:color w:val="000000"/>
          <w:kern w:val="3"/>
          <w:shd w:val="clear" w:color="auto" w:fill="FFFFFF"/>
          <w:lang w:eastAsia="zh-CN"/>
        </w:rPr>
        <w:t>.»</w:t>
      </w:r>
    </w:p>
    <w:p w:rsidR="002F434B" w:rsidRPr="005E6C55" w:rsidRDefault="002F434B" w:rsidP="002F434B">
      <w:pPr>
        <w:suppressAutoHyphens/>
        <w:autoSpaceDN w:val="0"/>
        <w:jc w:val="center"/>
        <w:rPr>
          <w:rFonts w:ascii="Arial" w:eastAsia="Times New Roman" w:hAnsi="Arial" w:cs="Arial"/>
          <w:color w:val="000000"/>
          <w:kern w:val="3"/>
          <w:shd w:val="clear" w:color="auto" w:fill="FFFFFF"/>
          <w:lang w:eastAsia="zh-CN"/>
        </w:rPr>
      </w:pPr>
    </w:p>
    <w:p w:rsidR="006461A6" w:rsidRPr="005E6C55" w:rsidRDefault="006461A6" w:rsidP="002F434B">
      <w:pPr>
        <w:suppressAutoHyphens/>
        <w:autoSpaceDN w:val="0"/>
        <w:jc w:val="center"/>
        <w:rPr>
          <w:rFonts w:ascii="Arial" w:eastAsia="Times New Roman" w:hAnsi="Arial" w:cs="Arial"/>
          <w:color w:val="000000"/>
          <w:kern w:val="3"/>
          <w:shd w:val="clear" w:color="auto" w:fill="FFFFFF"/>
          <w:lang w:eastAsia="zh-CN"/>
        </w:rPr>
      </w:pPr>
    </w:p>
    <w:p w:rsidR="002F434B" w:rsidRPr="005E6C55" w:rsidRDefault="002F434B" w:rsidP="002F434B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5E6C55">
        <w:rPr>
          <w:rFonts w:ascii="Arial" w:eastAsia="Times New Roman" w:hAnsi="Arial" w:cs="Arial"/>
          <w:lang w:eastAsia="ru-RU"/>
        </w:rPr>
        <w:t>В соответствии с Градостроительным кодексом Российской Федерации, Федера</w:t>
      </w:r>
      <w:r w:rsidR="00C007A1" w:rsidRPr="005E6C55">
        <w:rPr>
          <w:rFonts w:ascii="Arial" w:eastAsia="Times New Roman" w:hAnsi="Arial" w:cs="Arial"/>
          <w:lang w:eastAsia="ru-RU"/>
        </w:rPr>
        <w:t>льным законом от 06.10.2003г. N</w:t>
      </w:r>
      <w:r w:rsidRPr="005E6C55">
        <w:rPr>
          <w:rFonts w:ascii="Arial" w:eastAsia="Times New Roman" w:hAnsi="Arial" w:cs="Arial"/>
          <w:lang w:eastAsia="ru-RU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01.10.2015 г. No1050 «Об утверждении требований к программам комплексного развития социальной инфраструктуры поселений, городских округов», Генеральным планом</w:t>
      </w:r>
      <w:r w:rsidR="00C007A1" w:rsidRPr="005E6C55">
        <w:rPr>
          <w:rFonts w:ascii="Arial" w:eastAsia="Times New Roman" w:hAnsi="Arial" w:cs="Arial"/>
          <w:lang w:eastAsia="ru-RU"/>
        </w:rPr>
        <w:t xml:space="preserve"> МО</w:t>
      </w:r>
      <w:r w:rsidRPr="005E6C55">
        <w:rPr>
          <w:rFonts w:ascii="Arial" w:eastAsia="Times New Roman" w:hAnsi="Arial" w:cs="Arial"/>
          <w:lang w:eastAsia="ru-RU"/>
        </w:rPr>
        <w:t xml:space="preserve"> </w:t>
      </w:r>
      <w:r w:rsidR="004112DD" w:rsidRPr="005E6C55">
        <w:rPr>
          <w:rFonts w:ascii="Arial" w:eastAsia="Times New Roman" w:hAnsi="Arial" w:cs="Arial"/>
          <w:lang w:eastAsia="ru-RU"/>
        </w:rPr>
        <w:t>«</w:t>
      </w:r>
      <w:proofErr w:type="spellStart"/>
      <w:r w:rsidR="004112DD" w:rsidRPr="005E6C55">
        <w:rPr>
          <w:rFonts w:ascii="Arial" w:eastAsia="Times New Roman" w:hAnsi="Arial" w:cs="Arial"/>
          <w:lang w:eastAsia="ru-RU"/>
        </w:rPr>
        <w:t>Чуракаевское</w:t>
      </w:r>
      <w:proofErr w:type="spellEnd"/>
      <w:r w:rsidR="004112DD" w:rsidRPr="005E6C55">
        <w:rPr>
          <w:rFonts w:ascii="Arial" w:eastAsia="Times New Roman" w:hAnsi="Arial" w:cs="Arial"/>
          <w:lang w:eastAsia="ru-RU"/>
        </w:rPr>
        <w:t xml:space="preserve"> </w:t>
      </w:r>
      <w:r w:rsidR="00C007A1" w:rsidRPr="005E6C55">
        <w:rPr>
          <w:rFonts w:ascii="Arial" w:eastAsia="Times New Roman" w:hAnsi="Arial" w:cs="Arial"/>
          <w:lang w:eastAsia="ru-RU"/>
        </w:rPr>
        <w:t>сельское поселение»</w:t>
      </w:r>
      <w:r w:rsidR="00DE0F73" w:rsidRPr="005E6C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DE0F73" w:rsidRPr="005E6C55">
        <w:rPr>
          <w:rFonts w:ascii="Arial" w:eastAsia="Times New Roman" w:hAnsi="Arial" w:cs="Arial"/>
          <w:lang w:eastAsia="ru-RU"/>
        </w:rPr>
        <w:t>Актаныш</w:t>
      </w:r>
      <w:r w:rsidRPr="005E6C55">
        <w:rPr>
          <w:rFonts w:ascii="Arial" w:eastAsia="Times New Roman" w:hAnsi="Arial" w:cs="Arial"/>
          <w:lang w:eastAsia="ru-RU"/>
        </w:rPr>
        <w:t>ского</w:t>
      </w:r>
      <w:proofErr w:type="spellEnd"/>
      <w:r w:rsidRPr="005E6C55">
        <w:rPr>
          <w:rFonts w:ascii="Arial" w:eastAsia="Times New Roman" w:hAnsi="Arial" w:cs="Arial"/>
          <w:lang w:eastAsia="ru-RU"/>
        </w:rPr>
        <w:t xml:space="preserve"> муниципального района Республики Татарстан Исполнительный комитет </w:t>
      </w:r>
      <w:proofErr w:type="spellStart"/>
      <w:r w:rsidR="004112DD" w:rsidRPr="005E6C55">
        <w:rPr>
          <w:rFonts w:ascii="Arial" w:eastAsia="Times New Roman" w:hAnsi="Arial" w:cs="Arial"/>
          <w:lang w:eastAsia="ru-RU"/>
        </w:rPr>
        <w:t>Чуракаевского</w:t>
      </w:r>
      <w:proofErr w:type="spellEnd"/>
      <w:r w:rsidRPr="005E6C55">
        <w:rPr>
          <w:rFonts w:ascii="Arial" w:eastAsia="Times New Roman" w:hAnsi="Arial" w:cs="Arial"/>
          <w:lang w:eastAsia="ru-RU"/>
        </w:rPr>
        <w:t xml:space="preserve"> сельского поселения </w:t>
      </w:r>
      <w:proofErr w:type="spellStart"/>
      <w:r w:rsidR="00DE0F73" w:rsidRPr="005E6C55">
        <w:rPr>
          <w:rFonts w:ascii="Arial" w:eastAsia="Times New Roman" w:hAnsi="Arial" w:cs="Arial"/>
          <w:lang w:eastAsia="ru-RU"/>
        </w:rPr>
        <w:t>Актаныш</w:t>
      </w:r>
      <w:r w:rsidR="00F05148" w:rsidRPr="005E6C55">
        <w:rPr>
          <w:rFonts w:ascii="Arial" w:eastAsia="Times New Roman" w:hAnsi="Arial" w:cs="Arial"/>
          <w:lang w:eastAsia="ru-RU"/>
        </w:rPr>
        <w:t>ского</w:t>
      </w:r>
      <w:proofErr w:type="spellEnd"/>
      <w:r w:rsidR="00F05148" w:rsidRPr="005E6C55">
        <w:rPr>
          <w:rFonts w:ascii="Arial" w:eastAsia="Times New Roman" w:hAnsi="Arial" w:cs="Arial"/>
          <w:lang w:eastAsia="ru-RU"/>
        </w:rPr>
        <w:t xml:space="preserve"> </w:t>
      </w:r>
      <w:r w:rsidRPr="005E6C55">
        <w:rPr>
          <w:rFonts w:ascii="Arial" w:eastAsia="Times New Roman" w:hAnsi="Arial" w:cs="Arial"/>
          <w:lang w:eastAsia="ru-RU"/>
        </w:rPr>
        <w:t xml:space="preserve">муниципального района Республики Татарстан ПОСТАНОВЛЯЕТ: </w:t>
      </w:r>
    </w:p>
    <w:p w:rsidR="002F434B" w:rsidRPr="005E6C55" w:rsidRDefault="002F434B" w:rsidP="002F434B">
      <w:pPr>
        <w:suppressAutoHyphens/>
        <w:autoSpaceDN w:val="0"/>
        <w:rPr>
          <w:rFonts w:ascii="Arial" w:eastAsia="Times New Roman" w:hAnsi="Arial" w:cs="Arial"/>
          <w:kern w:val="3"/>
          <w:lang w:eastAsia="zh-CN"/>
        </w:rPr>
      </w:pPr>
    </w:p>
    <w:p w:rsidR="002F434B" w:rsidRPr="005E6C55" w:rsidRDefault="002F434B" w:rsidP="002F434B">
      <w:pPr>
        <w:suppressAutoHyphens/>
        <w:autoSpaceDN w:val="0"/>
        <w:jc w:val="both"/>
        <w:rPr>
          <w:rFonts w:ascii="Arial" w:eastAsia="Times New Roman" w:hAnsi="Arial" w:cs="Arial"/>
          <w:kern w:val="3"/>
          <w:lang w:eastAsia="zh-CN"/>
        </w:rPr>
      </w:pPr>
      <w:r w:rsidRPr="005E6C55">
        <w:rPr>
          <w:rFonts w:ascii="Arial" w:eastAsia="Times New Roman" w:hAnsi="Arial" w:cs="Arial"/>
          <w:kern w:val="3"/>
          <w:lang w:eastAsia="zh-CN"/>
        </w:rPr>
        <w:t xml:space="preserve">1. Утвердить Программу комплексного развития социальной инфраструктуры </w:t>
      </w:r>
      <w:proofErr w:type="spellStart"/>
      <w:r w:rsidR="004112DD" w:rsidRPr="005E6C55">
        <w:rPr>
          <w:rFonts w:ascii="Arial" w:eastAsia="Times New Roman" w:hAnsi="Arial" w:cs="Arial"/>
          <w:kern w:val="3"/>
          <w:lang w:eastAsia="zh-CN"/>
        </w:rPr>
        <w:t>Чуракаевского</w:t>
      </w:r>
      <w:proofErr w:type="spellEnd"/>
      <w:r w:rsidRPr="005E6C55">
        <w:rPr>
          <w:rFonts w:ascii="Arial" w:eastAsia="Times New Roman" w:hAnsi="Arial" w:cs="Arial"/>
          <w:kern w:val="3"/>
          <w:lang w:eastAsia="zh-CN"/>
        </w:rPr>
        <w:t xml:space="preserve"> сельского поселения </w:t>
      </w:r>
      <w:proofErr w:type="spellStart"/>
      <w:r w:rsidR="00DE0F73" w:rsidRPr="005E6C55">
        <w:rPr>
          <w:rFonts w:ascii="Arial" w:eastAsia="Times New Roman" w:hAnsi="Arial" w:cs="Arial"/>
          <w:kern w:val="3"/>
          <w:lang w:eastAsia="zh-CN"/>
        </w:rPr>
        <w:t>Актаныш</w:t>
      </w:r>
      <w:r w:rsidR="00F05148" w:rsidRPr="005E6C55">
        <w:rPr>
          <w:rFonts w:ascii="Arial" w:eastAsia="Times New Roman" w:hAnsi="Arial" w:cs="Arial"/>
          <w:kern w:val="3"/>
          <w:lang w:eastAsia="zh-CN"/>
        </w:rPr>
        <w:t>ского</w:t>
      </w:r>
      <w:proofErr w:type="spellEnd"/>
      <w:r w:rsidRPr="005E6C55">
        <w:rPr>
          <w:rFonts w:ascii="Arial" w:eastAsia="Times New Roman" w:hAnsi="Arial" w:cs="Arial"/>
          <w:kern w:val="3"/>
          <w:lang w:eastAsia="zh-CN"/>
        </w:rPr>
        <w:t xml:space="preserve"> муниципального райо</w:t>
      </w:r>
      <w:r w:rsidR="00CB4D30" w:rsidRPr="005E6C55">
        <w:rPr>
          <w:rFonts w:ascii="Arial" w:eastAsia="Times New Roman" w:hAnsi="Arial" w:cs="Arial"/>
          <w:kern w:val="3"/>
          <w:lang w:eastAsia="zh-CN"/>
        </w:rPr>
        <w:t xml:space="preserve">на Республики </w:t>
      </w:r>
      <w:proofErr w:type="gramStart"/>
      <w:r w:rsidR="00CB4D30" w:rsidRPr="005E6C55">
        <w:rPr>
          <w:rFonts w:ascii="Arial" w:eastAsia="Times New Roman" w:hAnsi="Arial" w:cs="Arial"/>
          <w:kern w:val="3"/>
          <w:lang w:eastAsia="zh-CN"/>
        </w:rPr>
        <w:t>Татарстан  на</w:t>
      </w:r>
      <w:proofErr w:type="gramEnd"/>
      <w:r w:rsidR="00CB4D30" w:rsidRPr="005E6C55">
        <w:rPr>
          <w:rFonts w:ascii="Arial" w:eastAsia="Times New Roman" w:hAnsi="Arial" w:cs="Arial"/>
          <w:kern w:val="3"/>
          <w:lang w:eastAsia="zh-CN"/>
        </w:rPr>
        <w:t xml:space="preserve"> 2020</w:t>
      </w:r>
      <w:r w:rsidR="00A87E99" w:rsidRPr="005E6C55">
        <w:rPr>
          <w:rFonts w:ascii="Arial" w:eastAsia="Times New Roman" w:hAnsi="Arial" w:cs="Arial"/>
          <w:kern w:val="3"/>
          <w:lang w:eastAsia="zh-CN"/>
        </w:rPr>
        <w:t>-2036</w:t>
      </w:r>
      <w:r w:rsidRPr="005E6C55">
        <w:rPr>
          <w:rFonts w:ascii="Arial" w:eastAsia="Times New Roman" w:hAnsi="Arial" w:cs="Arial"/>
          <w:kern w:val="3"/>
          <w:lang w:eastAsia="zh-CN"/>
        </w:rPr>
        <w:t xml:space="preserve"> гг.</w:t>
      </w:r>
    </w:p>
    <w:p w:rsidR="00C007A1" w:rsidRPr="005E6C55" w:rsidRDefault="00C007A1" w:rsidP="002F434B">
      <w:pPr>
        <w:suppressAutoHyphens/>
        <w:autoSpaceDN w:val="0"/>
        <w:jc w:val="both"/>
        <w:rPr>
          <w:rFonts w:ascii="Arial" w:eastAsia="Times New Roman" w:hAnsi="Arial" w:cs="Arial"/>
          <w:kern w:val="3"/>
          <w:lang w:eastAsia="zh-CN"/>
        </w:rPr>
      </w:pPr>
    </w:p>
    <w:p w:rsidR="00C007A1" w:rsidRPr="005E6C55" w:rsidRDefault="002F434B" w:rsidP="00C007A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E6C55">
        <w:rPr>
          <w:rFonts w:ascii="Arial" w:hAnsi="Arial" w:cs="Arial"/>
          <w:kern w:val="3"/>
          <w:sz w:val="24"/>
          <w:szCs w:val="24"/>
          <w:lang w:eastAsia="zh-CN"/>
        </w:rPr>
        <w:t xml:space="preserve">2. </w:t>
      </w:r>
      <w:r w:rsidR="00C007A1" w:rsidRPr="005E6C55">
        <w:rPr>
          <w:rFonts w:ascii="Arial" w:hAnsi="Arial" w:cs="Arial"/>
          <w:sz w:val="24"/>
          <w:szCs w:val="24"/>
        </w:rPr>
        <w:t xml:space="preserve">Настоящее постановление подлежит обнародованию на специальных </w:t>
      </w:r>
      <w:r w:rsidR="0015113F" w:rsidRPr="005E6C55">
        <w:rPr>
          <w:rFonts w:ascii="Arial" w:hAnsi="Arial" w:cs="Arial"/>
          <w:sz w:val="24"/>
          <w:szCs w:val="24"/>
        </w:rPr>
        <w:t xml:space="preserve">информационных </w:t>
      </w:r>
      <w:r w:rsidR="00C007A1" w:rsidRPr="005E6C55">
        <w:rPr>
          <w:rFonts w:ascii="Arial" w:hAnsi="Arial" w:cs="Arial"/>
          <w:sz w:val="24"/>
          <w:szCs w:val="24"/>
        </w:rPr>
        <w:t>стендах расп</w:t>
      </w:r>
      <w:r w:rsidR="00DE0F73" w:rsidRPr="005E6C55">
        <w:rPr>
          <w:rFonts w:ascii="Arial" w:hAnsi="Arial" w:cs="Arial"/>
          <w:sz w:val="24"/>
          <w:szCs w:val="24"/>
        </w:rPr>
        <w:t xml:space="preserve">оложенных по адресу: РТ, </w:t>
      </w:r>
      <w:proofErr w:type="spellStart"/>
      <w:r w:rsidR="00DE0F73" w:rsidRPr="005E6C55">
        <w:rPr>
          <w:rFonts w:ascii="Arial" w:hAnsi="Arial" w:cs="Arial"/>
          <w:sz w:val="24"/>
          <w:szCs w:val="24"/>
        </w:rPr>
        <w:t>Актаныш</w:t>
      </w:r>
      <w:r w:rsidR="00C007A1" w:rsidRPr="005E6C55">
        <w:rPr>
          <w:rFonts w:ascii="Arial" w:hAnsi="Arial" w:cs="Arial"/>
          <w:sz w:val="24"/>
          <w:szCs w:val="24"/>
        </w:rPr>
        <w:t>ский</w:t>
      </w:r>
      <w:proofErr w:type="spellEnd"/>
      <w:r w:rsidR="00C007A1" w:rsidRPr="005E6C55">
        <w:rPr>
          <w:rFonts w:ascii="Arial" w:hAnsi="Arial" w:cs="Arial"/>
          <w:sz w:val="24"/>
          <w:szCs w:val="24"/>
        </w:rPr>
        <w:t xml:space="preserve"> </w:t>
      </w:r>
      <w:r w:rsidR="00DC4FBE" w:rsidRPr="005E6C55">
        <w:rPr>
          <w:rFonts w:ascii="Arial" w:hAnsi="Arial" w:cs="Arial"/>
          <w:sz w:val="24"/>
          <w:szCs w:val="24"/>
        </w:rPr>
        <w:t xml:space="preserve">муниципальный </w:t>
      </w:r>
      <w:r w:rsidR="00DE0F73" w:rsidRPr="005E6C55">
        <w:rPr>
          <w:rFonts w:ascii="Arial" w:hAnsi="Arial" w:cs="Arial"/>
          <w:sz w:val="24"/>
          <w:szCs w:val="24"/>
        </w:rPr>
        <w:t>район</w:t>
      </w:r>
      <w:r w:rsidR="00DE0F73" w:rsidRPr="005E6C5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C4FBE" w:rsidRPr="005E6C55">
        <w:rPr>
          <w:rFonts w:ascii="Arial" w:hAnsi="Arial" w:cs="Arial"/>
          <w:color w:val="000000" w:themeColor="text1"/>
          <w:sz w:val="24"/>
          <w:szCs w:val="24"/>
        </w:rPr>
        <w:t>с.Чуракаево</w:t>
      </w:r>
      <w:proofErr w:type="spellEnd"/>
      <w:r w:rsidR="00B06CE8" w:rsidRPr="005E6C55">
        <w:rPr>
          <w:rFonts w:ascii="Arial" w:hAnsi="Arial" w:cs="Arial"/>
          <w:color w:val="000000" w:themeColor="text1"/>
          <w:sz w:val="24"/>
          <w:szCs w:val="24"/>
        </w:rPr>
        <w:t>,</w:t>
      </w:r>
      <w:r w:rsidR="00DC4FBE" w:rsidRPr="005E6C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264B4" w:rsidRPr="005E6C55">
        <w:rPr>
          <w:rFonts w:ascii="Arial" w:hAnsi="Arial" w:cs="Arial"/>
          <w:color w:val="000000" w:themeColor="text1"/>
          <w:sz w:val="24"/>
          <w:szCs w:val="24"/>
        </w:rPr>
        <w:t>ул.Советская</w:t>
      </w:r>
      <w:proofErr w:type="spellEnd"/>
      <w:r w:rsidR="00B06CE8" w:rsidRPr="005E6C55">
        <w:rPr>
          <w:rFonts w:ascii="Arial" w:hAnsi="Arial" w:cs="Arial"/>
          <w:color w:val="000000" w:themeColor="text1"/>
          <w:sz w:val="24"/>
          <w:szCs w:val="24"/>
        </w:rPr>
        <w:t>,</w:t>
      </w:r>
      <w:r w:rsidR="00DC4FBE" w:rsidRPr="005E6C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64B4" w:rsidRPr="005E6C55">
        <w:rPr>
          <w:rFonts w:ascii="Arial" w:hAnsi="Arial" w:cs="Arial"/>
          <w:color w:val="000000" w:themeColor="text1"/>
          <w:sz w:val="24"/>
          <w:szCs w:val="24"/>
        </w:rPr>
        <w:t>д</w:t>
      </w:r>
      <w:r w:rsidR="00B06CE8" w:rsidRPr="005E6C55">
        <w:rPr>
          <w:rFonts w:ascii="Arial" w:hAnsi="Arial" w:cs="Arial"/>
          <w:color w:val="000000" w:themeColor="text1"/>
          <w:sz w:val="24"/>
          <w:szCs w:val="24"/>
        </w:rPr>
        <w:t>.</w:t>
      </w:r>
      <w:r w:rsidR="00C264B4" w:rsidRPr="005E6C55">
        <w:rPr>
          <w:rFonts w:ascii="Arial" w:hAnsi="Arial" w:cs="Arial"/>
          <w:color w:val="000000" w:themeColor="text1"/>
          <w:sz w:val="24"/>
          <w:szCs w:val="24"/>
        </w:rPr>
        <w:t>69</w:t>
      </w:r>
      <w:r w:rsidR="00DC4FBE" w:rsidRPr="005E6C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7A1" w:rsidRPr="005E6C55">
        <w:rPr>
          <w:rFonts w:ascii="Arial" w:hAnsi="Arial" w:cs="Arial"/>
          <w:color w:val="000000"/>
          <w:sz w:val="24"/>
          <w:szCs w:val="24"/>
        </w:rPr>
        <w:t xml:space="preserve">и размещению на </w:t>
      </w:r>
      <w:r w:rsidR="00C007A1" w:rsidRPr="005E6C55">
        <w:rPr>
          <w:rFonts w:ascii="Arial" w:hAnsi="Arial" w:cs="Arial"/>
          <w:sz w:val="24"/>
          <w:szCs w:val="24"/>
        </w:rPr>
        <w:t>официальном  сайте  поселения на Портале муниципальных образований Республики Татарстан в информационно-телекоммуникационной сети «Интернет»</w:t>
      </w:r>
      <w:r w:rsidR="00C007A1" w:rsidRPr="005E6C55">
        <w:rPr>
          <w:rFonts w:ascii="Arial" w:hAnsi="Arial" w:cs="Arial"/>
          <w:color w:val="FF0000"/>
          <w:sz w:val="24"/>
          <w:szCs w:val="24"/>
        </w:rPr>
        <w:t xml:space="preserve"> </w:t>
      </w:r>
      <w:hyperlink w:history="1">
        <w:r w:rsidR="00DE0F73" w:rsidRPr="005609FF">
          <w:rPr>
            <w:rStyle w:val="af3"/>
            <w:rFonts w:ascii="Arial" w:hAnsi="Arial" w:cs="Arial"/>
            <w:color w:val="auto"/>
            <w:sz w:val="24"/>
            <w:szCs w:val="24"/>
          </w:rPr>
          <w:t xml:space="preserve">http://www.    </w:t>
        </w:r>
        <w:r w:rsidR="005609FF" w:rsidRPr="005609FF">
          <w:rPr>
            <w:rStyle w:val="af3"/>
            <w:rFonts w:ascii="Arial" w:hAnsi="Arial" w:cs="Arial"/>
            <w:color w:val="auto"/>
            <w:sz w:val="24"/>
            <w:szCs w:val="24"/>
          </w:rPr>
          <w:t>aktanysh</w:t>
        </w:r>
        <w:r w:rsidR="00DE0F73" w:rsidRPr="005609FF">
          <w:rPr>
            <w:rStyle w:val="af3"/>
            <w:rFonts w:ascii="Arial" w:hAnsi="Arial" w:cs="Arial"/>
            <w:color w:val="auto"/>
            <w:sz w:val="24"/>
            <w:szCs w:val="24"/>
          </w:rPr>
          <w:t xml:space="preserve">            .</w:t>
        </w:r>
        <w:r w:rsidR="00DE0F73" w:rsidRPr="005609FF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tatarstan</w:t>
        </w:r>
        <w:r w:rsidR="00DE0F73" w:rsidRPr="005609FF">
          <w:rPr>
            <w:rStyle w:val="af3"/>
            <w:rFonts w:ascii="Arial" w:hAnsi="Arial" w:cs="Arial"/>
            <w:color w:val="auto"/>
            <w:sz w:val="24"/>
            <w:szCs w:val="24"/>
          </w:rPr>
          <w:t>.ru</w:t>
        </w:r>
      </w:hyperlink>
      <w:r w:rsidR="005609FF" w:rsidRPr="0025233E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="005609FF">
        <w:rPr>
          <w:rFonts w:ascii="Arial" w:hAnsi="Arial" w:cs="Arial"/>
          <w:sz w:val="24"/>
          <w:szCs w:val="24"/>
        </w:rPr>
        <w:t xml:space="preserve"> </w:t>
      </w:r>
    </w:p>
    <w:p w:rsidR="00C007A1" w:rsidRPr="005E6C55" w:rsidRDefault="00C007A1" w:rsidP="00C007A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F434B" w:rsidRPr="005E6C55" w:rsidRDefault="002F434B" w:rsidP="002F434B">
      <w:pPr>
        <w:suppressAutoHyphens/>
        <w:autoSpaceDN w:val="0"/>
        <w:jc w:val="both"/>
        <w:rPr>
          <w:rFonts w:ascii="Arial" w:eastAsia="Times New Roman" w:hAnsi="Arial" w:cs="Arial"/>
          <w:kern w:val="3"/>
          <w:lang w:eastAsia="zh-CN"/>
        </w:rPr>
      </w:pPr>
      <w:r w:rsidRPr="005E6C55">
        <w:rPr>
          <w:rFonts w:ascii="Arial" w:eastAsia="Times New Roman" w:hAnsi="Arial" w:cs="Arial"/>
          <w:kern w:val="3"/>
          <w:lang w:eastAsia="zh-CN"/>
        </w:rPr>
        <w:t>3. Контроль за исполнением настоящего постановления оставляю за собой.</w:t>
      </w:r>
    </w:p>
    <w:p w:rsidR="002F434B" w:rsidRPr="005E6C55" w:rsidRDefault="002F434B" w:rsidP="002F434B">
      <w:pPr>
        <w:suppressAutoHyphens/>
        <w:autoSpaceDN w:val="0"/>
        <w:jc w:val="both"/>
        <w:rPr>
          <w:rFonts w:ascii="Arial" w:eastAsia="Times New Roman" w:hAnsi="Arial" w:cs="Arial"/>
          <w:kern w:val="3"/>
          <w:lang w:eastAsia="zh-CN"/>
        </w:rPr>
      </w:pPr>
    </w:p>
    <w:p w:rsidR="002F434B" w:rsidRPr="005E6C55" w:rsidRDefault="002F434B" w:rsidP="002F434B">
      <w:pPr>
        <w:suppressAutoHyphens/>
        <w:autoSpaceDN w:val="0"/>
        <w:jc w:val="both"/>
        <w:rPr>
          <w:rFonts w:ascii="Arial" w:eastAsia="Times New Roman" w:hAnsi="Arial" w:cs="Arial"/>
          <w:kern w:val="3"/>
          <w:lang w:eastAsia="zh-CN"/>
        </w:rPr>
      </w:pPr>
    </w:p>
    <w:p w:rsidR="002F434B" w:rsidRPr="005E6C55" w:rsidRDefault="002F434B" w:rsidP="002F434B">
      <w:pPr>
        <w:suppressAutoHyphens/>
        <w:autoSpaceDN w:val="0"/>
        <w:rPr>
          <w:rFonts w:ascii="Arial" w:eastAsia="Times New Roman" w:hAnsi="Arial" w:cs="Arial"/>
          <w:kern w:val="3"/>
          <w:lang w:eastAsia="zh-CN"/>
        </w:rPr>
      </w:pPr>
    </w:p>
    <w:p w:rsidR="002F434B" w:rsidRPr="005E6C55" w:rsidRDefault="002F434B" w:rsidP="002F434B">
      <w:pPr>
        <w:suppressAutoHyphens/>
        <w:autoSpaceDN w:val="0"/>
        <w:rPr>
          <w:rFonts w:ascii="Arial" w:eastAsia="Times New Roman" w:hAnsi="Arial" w:cs="Arial"/>
          <w:b/>
          <w:kern w:val="3"/>
          <w:lang w:eastAsia="zh-CN"/>
        </w:rPr>
      </w:pPr>
    </w:p>
    <w:p w:rsidR="00B06CE8" w:rsidRPr="005E6C55" w:rsidRDefault="00B06CE8" w:rsidP="002F434B">
      <w:pPr>
        <w:suppressAutoHyphens/>
        <w:autoSpaceDN w:val="0"/>
        <w:rPr>
          <w:rFonts w:ascii="Arial" w:eastAsia="Times New Roman" w:hAnsi="Arial" w:cs="Arial"/>
          <w:b/>
          <w:kern w:val="3"/>
          <w:lang w:eastAsia="zh-CN"/>
        </w:rPr>
      </w:pPr>
    </w:p>
    <w:p w:rsidR="002F434B" w:rsidRPr="005E6C55" w:rsidRDefault="00C007A1" w:rsidP="002F434B">
      <w:pPr>
        <w:suppressAutoHyphens/>
        <w:autoSpaceDN w:val="0"/>
        <w:rPr>
          <w:rFonts w:ascii="Arial" w:eastAsia="Times New Roman" w:hAnsi="Arial" w:cs="Arial"/>
          <w:kern w:val="3"/>
          <w:lang w:eastAsia="zh-CN"/>
        </w:rPr>
      </w:pPr>
      <w:proofErr w:type="gramStart"/>
      <w:r w:rsidRPr="005E6C55">
        <w:rPr>
          <w:rFonts w:ascii="Arial" w:eastAsia="Times New Roman" w:hAnsi="Arial" w:cs="Arial"/>
          <w:kern w:val="3"/>
          <w:lang w:eastAsia="zh-CN"/>
        </w:rPr>
        <w:t xml:space="preserve">Руководитель:   </w:t>
      </w:r>
      <w:proofErr w:type="gramEnd"/>
      <w:r w:rsidRPr="005E6C55">
        <w:rPr>
          <w:rFonts w:ascii="Arial" w:eastAsia="Times New Roman" w:hAnsi="Arial" w:cs="Arial"/>
          <w:kern w:val="3"/>
          <w:lang w:eastAsia="zh-CN"/>
        </w:rPr>
        <w:t xml:space="preserve">       </w:t>
      </w:r>
      <w:r w:rsidR="007B3F1F" w:rsidRPr="005E6C55">
        <w:rPr>
          <w:rFonts w:ascii="Arial" w:eastAsia="Times New Roman" w:hAnsi="Arial" w:cs="Arial"/>
          <w:kern w:val="3"/>
          <w:lang w:eastAsia="zh-CN"/>
        </w:rPr>
        <w:t xml:space="preserve">           ______________________</w:t>
      </w:r>
      <w:r w:rsidR="00C264B4" w:rsidRPr="005E6C55">
        <w:rPr>
          <w:rFonts w:ascii="Arial" w:eastAsia="Times New Roman" w:hAnsi="Arial" w:cs="Arial"/>
          <w:kern w:val="3"/>
          <w:lang w:eastAsia="zh-CN"/>
        </w:rPr>
        <w:t xml:space="preserve">   </w:t>
      </w:r>
      <w:proofErr w:type="spellStart"/>
      <w:r w:rsidR="00C264B4" w:rsidRPr="005E6C55">
        <w:rPr>
          <w:rFonts w:ascii="Arial" w:eastAsia="Times New Roman" w:hAnsi="Arial" w:cs="Arial"/>
          <w:kern w:val="3"/>
          <w:lang w:eastAsia="zh-CN"/>
        </w:rPr>
        <w:t>Хайдаров</w:t>
      </w:r>
      <w:proofErr w:type="spellEnd"/>
      <w:r w:rsidR="00C264B4" w:rsidRPr="005E6C55">
        <w:rPr>
          <w:rFonts w:ascii="Arial" w:eastAsia="Times New Roman" w:hAnsi="Arial" w:cs="Arial"/>
          <w:kern w:val="3"/>
          <w:lang w:eastAsia="zh-CN"/>
        </w:rPr>
        <w:t xml:space="preserve">  Р.Р</w:t>
      </w:r>
      <w:r w:rsidR="00D33B08" w:rsidRPr="005E6C55">
        <w:rPr>
          <w:rFonts w:ascii="Arial" w:eastAsia="Times New Roman" w:hAnsi="Arial" w:cs="Arial"/>
          <w:kern w:val="3"/>
          <w:lang w:eastAsia="zh-CN"/>
        </w:rPr>
        <w:t>.</w:t>
      </w:r>
    </w:p>
    <w:p w:rsidR="00F05148" w:rsidRPr="005E6C55" w:rsidRDefault="00F05148" w:rsidP="002F434B">
      <w:pPr>
        <w:suppressAutoHyphens/>
        <w:autoSpaceDN w:val="0"/>
        <w:rPr>
          <w:rFonts w:ascii="Arial" w:eastAsia="Times New Roman" w:hAnsi="Arial" w:cs="Arial"/>
          <w:kern w:val="3"/>
          <w:lang w:eastAsia="zh-CN"/>
        </w:rPr>
      </w:pPr>
    </w:p>
    <w:p w:rsidR="00F05148" w:rsidRPr="005E6C55" w:rsidRDefault="00F05148" w:rsidP="002F434B">
      <w:pPr>
        <w:suppressAutoHyphens/>
        <w:autoSpaceDN w:val="0"/>
        <w:rPr>
          <w:rFonts w:ascii="Arial" w:eastAsia="Times New Roman" w:hAnsi="Arial" w:cs="Arial"/>
          <w:kern w:val="3"/>
          <w:lang w:eastAsia="zh-CN"/>
        </w:rPr>
      </w:pPr>
    </w:p>
    <w:p w:rsidR="002F434B" w:rsidRPr="005E6C55" w:rsidRDefault="002F434B" w:rsidP="00D33B08">
      <w:pPr>
        <w:suppressAutoHyphens/>
        <w:autoSpaceDN w:val="0"/>
        <w:ind w:left="6372"/>
        <w:jc w:val="right"/>
        <w:rPr>
          <w:rFonts w:ascii="Arial" w:eastAsia="Times New Roman" w:hAnsi="Arial" w:cs="Arial"/>
          <w:kern w:val="3"/>
          <w:lang w:eastAsia="zh-CN"/>
        </w:rPr>
      </w:pPr>
      <w:r w:rsidRPr="005E6C55">
        <w:rPr>
          <w:rFonts w:ascii="Arial" w:eastAsia="Calibri" w:hAnsi="Arial" w:cs="Arial"/>
          <w:b/>
          <w:bCs/>
        </w:rPr>
        <w:lastRenderedPageBreak/>
        <w:t xml:space="preserve">Утверждена Постановлением </w:t>
      </w:r>
    </w:p>
    <w:p w:rsidR="002F434B" w:rsidRPr="005E6C55" w:rsidRDefault="002F434B" w:rsidP="002F434B">
      <w:pPr>
        <w:spacing w:line="254" w:lineRule="auto"/>
        <w:jc w:val="right"/>
        <w:rPr>
          <w:rFonts w:ascii="Arial" w:eastAsia="Calibri" w:hAnsi="Arial" w:cs="Arial"/>
          <w:b/>
          <w:bCs/>
        </w:rPr>
      </w:pPr>
      <w:r w:rsidRPr="005E6C55">
        <w:rPr>
          <w:rFonts w:ascii="Arial" w:eastAsia="Calibri" w:hAnsi="Arial" w:cs="Arial"/>
          <w:b/>
          <w:bCs/>
        </w:rPr>
        <w:t xml:space="preserve">Исполнительного комитета </w:t>
      </w:r>
    </w:p>
    <w:p w:rsidR="002F434B" w:rsidRPr="005E6C55" w:rsidRDefault="00DD6111" w:rsidP="002F434B">
      <w:pPr>
        <w:spacing w:line="254" w:lineRule="auto"/>
        <w:jc w:val="right"/>
        <w:rPr>
          <w:rFonts w:ascii="Arial" w:eastAsia="Calibri" w:hAnsi="Arial" w:cs="Arial"/>
          <w:b/>
          <w:bCs/>
        </w:rPr>
      </w:pPr>
      <w:proofErr w:type="spellStart"/>
      <w:r w:rsidRPr="005E6C55">
        <w:rPr>
          <w:rFonts w:ascii="Arial" w:eastAsia="Calibri" w:hAnsi="Arial" w:cs="Arial"/>
          <w:b/>
          <w:bCs/>
        </w:rPr>
        <w:t>Чуракаевского</w:t>
      </w:r>
      <w:proofErr w:type="spellEnd"/>
      <w:r w:rsidRPr="005E6C55">
        <w:rPr>
          <w:rFonts w:ascii="Arial" w:eastAsia="Calibri" w:hAnsi="Arial" w:cs="Arial"/>
          <w:b/>
          <w:bCs/>
        </w:rPr>
        <w:t xml:space="preserve"> </w:t>
      </w:r>
      <w:r w:rsidR="002F434B" w:rsidRPr="005E6C55">
        <w:rPr>
          <w:rFonts w:ascii="Arial" w:eastAsia="Calibri" w:hAnsi="Arial" w:cs="Arial"/>
          <w:b/>
          <w:bCs/>
        </w:rPr>
        <w:t>сельского поселения</w:t>
      </w:r>
    </w:p>
    <w:p w:rsidR="002F434B" w:rsidRPr="005E6C55" w:rsidRDefault="00FF56B6" w:rsidP="002F434B">
      <w:pPr>
        <w:spacing w:line="254" w:lineRule="auto"/>
        <w:jc w:val="right"/>
        <w:rPr>
          <w:rFonts w:ascii="Arial" w:eastAsia="Calibri" w:hAnsi="Arial" w:cs="Arial"/>
          <w:b/>
          <w:bCs/>
        </w:rPr>
      </w:pPr>
      <w:r w:rsidRPr="005E6C55">
        <w:rPr>
          <w:rFonts w:ascii="Arial" w:eastAsia="Calibri" w:hAnsi="Arial" w:cs="Arial"/>
          <w:b/>
          <w:bCs/>
        </w:rPr>
        <w:t>Актаныш</w:t>
      </w:r>
      <w:r w:rsidR="00F05148" w:rsidRPr="005E6C55">
        <w:rPr>
          <w:rFonts w:ascii="Arial" w:eastAsia="Calibri" w:hAnsi="Arial" w:cs="Arial"/>
          <w:b/>
          <w:bCs/>
        </w:rPr>
        <w:t>ского</w:t>
      </w:r>
      <w:r w:rsidR="002F434B" w:rsidRPr="005E6C55">
        <w:rPr>
          <w:rFonts w:ascii="Arial" w:eastAsia="Calibri" w:hAnsi="Arial" w:cs="Arial"/>
          <w:b/>
          <w:bCs/>
        </w:rPr>
        <w:t xml:space="preserve"> муниципального района РТ</w:t>
      </w:r>
    </w:p>
    <w:p w:rsidR="002F434B" w:rsidRPr="005E6C55" w:rsidRDefault="002F434B" w:rsidP="002F434B">
      <w:pPr>
        <w:spacing w:line="254" w:lineRule="auto"/>
        <w:jc w:val="right"/>
        <w:rPr>
          <w:rFonts w:ascii="Arial" w:eastAsia="Calibri" w:hAnsi="Arial" w:cs="Arial"/>
          <w:b/>
          <w:bCs/>
        </w:rPr>
      </w:pPr>
      <w:r w:rsidRPr="005E6C55">
        <w:rPr>
          <w:rFonts w:ascii="Arial" w:eastAsia="Calibri" w:hAnsi="Arial" w:cs="Arial"/>
          <w:b/>
          <w:bCs/>
        </w:rPr>
        <w:t xml:space="preserve">№ </w:t>
      </w:r>
      <w:r w:rsidR="00602684">
        <w:rPr>
          <w:rFonts w:ascii="Arial" w:eastAsia="Calibri" w:hAnsi="Arial" w:cs="Arial"/>
          <w:b/>
          <w:bCs/>
        </w:rPr>
        <w:t xml:space="preserve">8 </w:t>
      </w:r>
      <w:proofErr w:type="gramStart"/>
      <w:r w:rsidR="00602684">
        <w:rPr>
          <w:rFonts w:ascii="Arial" w:eastAsia="Calibri" w:hAnsi="Arial" w:cs="Arial"/>
          <w:b/>
          <w:bCs/>
        </w:rPr>
        <w:t>от  08.04.</w:t>
      </w:r>
      <w:bookmarkStart w:id="0" w:name="_GoBack"/>
      <w:bookmarkEnd w:id="0"/>
      <w:proofErr w:type="gramEnd"/>
      <w:r w:rsidR="00252699" w:rsidRPr="005E6C55">
        <w:rPr>
          <w:rFonts w:ascii="Arial" w:eastAsia="Calibri" w:hAnsi="Arial" w:cs="Arial"/>
          <w:b/>
          <w:bCs/>
        </w:rPr>
        <w:t xml:space="preserve"> 2020</w:t>
      </w:r>
      <w:r w:rsidRPr="005E6C55">
        <w:rPr>
          <w:rFonts w:ascii="Arial" w:eastAsia="Calibri" w:hAnsi="Arial" w:cs="Arial"/>
          <w:b/>
          <w:bCs/>
        </w:rPr>
        <w:t>г.</w:t>
      </w:r>
    </w:p>
    <w:p w:rsidR="002F434B" w:rsidRPr="005E6C55" w:rsidRDefault="002F434B" w:rsidP="002F434B">
      <w:pPr>
        <w:suppressAutoHyphens/>
        <w:autoSpaceDN w:val="0"/>
        <w:jc w:val="right"/>
        <w:rPr>
          <w:rFonts w:ascii="Arial" w:eastAsia="Times New Roman" w:hAnsi="Arial" w:cs="Arial"/>
          <w:kern w:val="3"/>
          <w:lang w:eastAsia="zh-CN"/>
        </w:rPr>
      </w:pPr>
    </w:p>
    <w:p w:rsidR="002F434B" w:rsidRPr="005E6C55" w:rsidRDefault="002F434B" w:rsidP="002F434B">
      <w:pPr>
        <w:widowControl w:val="0"/>
        <w:suppressAutoHyphens/>
        <w:autoSpaceDN w:val="0"/>
        <w:jc w:val="center"/>
        <w:rPr>
          <w:rFonts w:ascii="Arial" w:eastAsia="Andale Sans UI" w:hAnsi="Arial" w:cs="Arial"/>
          <w:kern w:val="3"/>
          <w:lang w:val="de-DE" w:eastAsia="ja-JP" w:bidi="fa-IR"/>
        </w:rPr>
      </w:pPr>
    </w:p>
    <w:p w:rsidR="002F434B" w:rsidRPr="005E6C55" w:rsidRDefault="002F434B" w:rsidP="002F434B">
      <w:pPr>
        <w:widowControl w:val="0"/>
        <w:suppressAutoHyphens/>
        <w:autoSpaceDN w:val="0"/>
        <w:jc w:val="center"/>
        <w:rPr>
          <w:rFonts w:ascii="Arial" w:eastAsia="Andale Sans UI" w:hAnsi="Arial" w:cs="Arial"/>
          <w:kern w:val="3"/>
          <w:lang w:val="de-DE" w:eastAsia="ja-JP" w:bidi="fa-IR"/>
        </w:rPr>
      </w:pPr>
    </w:p>
    <w:p w:rsidR="002F434B" w:rsidRPr="005E6C55" w:rsidRDefault="002F434B" w:rsidP="002F434B">
      <w:pPr>
        <w:widowControl w:val="0"/>
        <w:suppressAutoHyphens/>
        <w:autoSpaceDN w:val="0"/>
        <w:jc w:val="center"/>
        <w:rPr>
          <w:rFonts w:ascii="Arial" w:eastAsia="Andale Sans UI" w:hAnsi="Arial" w:cs="Arial"/>
          <w:b/>
          <w:bCs/>
          <w:kern w:val="3"/>
          <w:lang w:val="de-DE" w:eastAsia="ja-JP" w:bidi="fa-IR"/>
        </w:rPr>
      </w:pPr>
      <w:r w:rsidRPr="005E6C55">
        <w:rPr>
          <w:rFonts w:ascii="Arial" w:eastAsia="Andale Sans UI" w:hAnsi="Arial" w:cs="Arial"/>
          <w:b/>
          <w:bCs/>
          <w:kern w:val="3"/>
          <w:lang w:val="de-DE" w:eastAsia="ja-JP" w:bidi="fa-IR"/>
        </w:rPr>
        <w:t>ПРОГРАММА</w:t>
      </w:r>
    </w:p>
    <w:p w:rsidR="002F434B" w:rsidRPr="005E6C55" w:rsidRDefault="002F434B" w:rsidP="002F434B">
      <w:pPr>
        <w:widowControl w:val="0"/>
        <w:suppressAutoHyphens/>
        <w:autoSpaceDN w:val="0"/>
        <w:jc w:val="center"/>
        <w:rPr>
          <w:rFonts w:ascii="Arial" w:eastAsia="Andale Sans UI" w:hAnsi="Arial" w:cs="Arial"/>
          <w:b/>
          <w:bCs/>
          <w:kern w:val="3"/>
          <w:lang w:val="de-DE" w:eastAsia="ja-JP" w:bidi="fa-IR"/>
        </w:rPr>
      </w:pPr>
      <w:r w:rsidRPr="005E6C55">
        <w:rPr>
          <w:rFonts w:ascii="Arial" w:eastAsia="Andale Sans UI" w:hAnsi="Arial" w:cs="Arial"/>
          <w:b/>
          <w:bCs/>
          <w:kern w:val="3"/>
          <w:lang w:val="de-DE" w:eastAsia="ja-JP" w:bidi="fa-IR"/>
        </w:rPr>
        <w:t xml:space="preserve">КОМПЛЕКСНОГО РАЗВИТИЯ СОЦИАЛЬНОЙ ИНФРАСТРУКТУРЫ  </w:t>
      </w:r>
    </w:p>
    <w:p w:rsidR="002F434B" w:rsidRPr="005E6C55" w:rsidRDefault="00DD6111" w:rsidP="002F434B">
      <w:pPr>
        <w:widowControl w:val="0"/>
        <w:suppressAutoHyphens/>
        <w:autoSpaceDN w:val="0"/>
        <w:jc w:val="center"/>
        <w:rPr>
          <w:rFonts w:ascii="Arial" w:eastAsia="Andale Sans UI" w:hAnsi="Arial" w:cs="Arial"/>
          <w:b/>
          <w:bCs/>
          <w:kern w:val="3"/>
          <w:lang w:eastAsia="ja-JP" w:bidi="fa-IR"/>
        </w:rPr>
      </w:pPr>
      <w:r w:rsidRPr="005E6C55">
        <w:rPr>
          <w:rFonts w:ascii="Arial" w:eastAsia="Andale Sans UI" w:hAnsi="Arial" w:cs="Arial"/>
          <w:b/>
          <w:bCs/>
          <w:kern w:val="3"/>
          <w:lang w:eastAsia="ja-JP" w:bidi="fa-IR"/>
        </w:rPr>
        <w:t>ЧУРАКАЕВСКОГО</w:t>
      </w:r>
      <w:r w:rsidR="002F434B" w:rsidRPr="005E6C55">
        <w:rPr>
          <w:rFonts w:ascii="Arial" w:eastAsia="Andale Sans UI" w:hAnsi="Arial" w:cs="Arial"/>
          <w:b/>
          <w:bCs/>
          <w:kern w:val="3"/>
          <w:lang w:eastAsia="ja-JP" w:bidi="fa-IR"/>
        </w:rPr>
        <w:t xml:space="preserve"> </w:t>
      </w:r>
      <w:r w:rsidR="002F434B" w:rsidRPr="005E6C55">
        <w:rPr>
          <w:rFonts w:ascii="Arial" w:eastAsia="Andale Sans UI" w:hAnsi="Arial" w:cs="Arial"/>
          <w:b/>
          <w:bCs/>
          <w:kern w:val="3"/>
          <w:lang w:val="de-DE" w:eastAsia="ja-JP" w:bidi="fa-IR"/>
        </w:rPr>
        <w:t xml:space="preserve">СЕЛЬСКОГО ПОСЕЛЕНИЯ </w:t>
      </w:r>
      <w:r w:rsidR="00FF56B6" w:rsidRPr="005E6C55">
        <w:rPr>
          <w:rFonts w:ascii="Arial" w:eastAsia="Andale Sans UI" w:hAnsi="Arial" w:cs="Arial"/>
          <w:b/>
          <w:bCs/>
          <w:kern w:val="3"/>
          <w:lang w:eastAsia="ja-JP" w:bidi="fa-IR"/>
        </w:rPr>
        <w:t>АКТАНЫШ</w:t>
      </w:r>
      <w:r w:rsidR="00F05148" w:rsidRPr="005E6C55">
        <w:rPr>
          <w:rFonts w:ascii="Arial" w:eastAsia="Andale Sans UI" w:hAnsi="Arial" w:cs="Arial"/>
          <w:b/>
          <w:bCs/>
          <w:kern w:val="3"/>
          <w:lang w:eastAsia="ja-JP" w:bidi="fa-IR"/>
        </w:rPr>
        <w:t>СКОГО</w:t>
      </w:r>
      <w:r w:rsidR="002F434B" w:rsidRPr="005E6C55">
        <w:rPr>
          <w:rFonts w:ascii="Arial" w:eastAsia="Andale Sans UI" w:hAnsi="Arial" w:cs="Arial"/>
          <w:b/>
          <w:bCs/>
          <w:kern w:val="3"/>
          <w:lang w:eastAsia="ja-JP" w:bidi="fa-IR"/>
        </w:rPr>
        <w:t xml:space="preserve"> </w:t>
      </w:r>
      <w:r w:rsidR="002F434B" w:rsidRPr="005E6C55">
        <w:rPr>
          <w:rFonts w:ascii="Arial" w:eastAsia="Andale Sans UI" w:hAnsi="Arial" w:cs="Arial"/>
          <w:b/>
          <w:bCs/>
          <w:kern w:val="3"/>
          <w:lang w:val="de-DE" w:eastAsia="ja-JP" w:bidi="fa-IR"/>
        </w:rPr>
        <w:t xml:space="preserve">МУНИЦИПАЛЬНОГО РАЙОНА </w:t>
      </w:r>
      <w:r w:rsidR="002F434B" w:rsidRPr="005E6C55">
        <w:rPr>
          <w:rFonts w:ascii="Arial" w:eastAsia="Andale Sans UI" w:hAnsi="Arial" w:cs="Arial"/>
          <w:b/>
          <w:bCs/>
          <w:kern w:val="3"/>
          <w:lang w:eastAsia="ja-JP" w:bidi="fa-IR"/>
        </w:rPr>
        <w:t>РЕСПУБЛИКИ ТАТАРСТАН</w:t>
      </w:r>
      <w:r w:rsidR="00B06CE8" w:rsidRPr="005E6C55">
        <w:rPr>
          <w:rFonts w:ascii="Arial" w:eastAsia="Andale Sans UI" w:hAnsi="Arial" w:cs="Arial"/>
          <w:b/>
          <w:bCs/>
          <w:kern w:val="3"/>
          <w:lang w:eastAsia="ja-JP" w:bidi="fa-IR"/>
        </w:rPr>
        <w:t xml:space="preserve"> </w:t>
      </w:r>
      <w:proofErr w:type="spellStart"/>
      <w:r w:rsidR="000E13C2" w:rsidRPr="005E6C55">
        <w:rPr>
          <w:rFonts w:ascii="Arial" w:eastAsia="Andale Sans UI" w:hAnsi="Arial" w:cs="Arial"/>
          <w:b/>
          <w:bCs/>
          <w:kern w:val="3"/>
          <w:lang w:val="de-DE" w:eastAsia="ja-JP" w:bidi="fa-IR"/>
        </w:rPr>
        <w:t>на</w:t>
      </w:r>
      <w:proofErr w:type="spellEnd"/>
      <w:r w:rsidR="000E13C2" w:rsidRPr="005E6C55">
        <w:rPr>
          <w:rFonts w:ascii="Arial" w:eastAsia="Andale Sans UI" w:hAnsi="Arial" w:cs="Arial"/>
          <w:b/>
          <w:bCs/>
          <w:kern w:val="3"/>
          <w:lang w:val="de-DE" w:eastAsia="ja-JP" w:bidi="fa-IR"/>
        </w:rPr>
        <w:t xml:space="preserve"> 2020</w:t>
      </w:r>
      <w:r w:rsidR="00A87E99" w:rsidRPr="005E6C55">
        <w:rPr>
          <w:rFonts w:ascii="Arial" w:eastAsia="Andale Sans UI" w:hAnsi="Arial" w:cs="Arial"/>
          <w:b/>
          <w:bCs/>
          <w:kern w:val="3"/>
          <w:lang w:val="de-DE" w:eastAsia="ja-JP" w:bidi="fa-IR"/>
        </w:rPr>
        <w:t>-203</w:t>
      </w:r>
      <w:r w:rsidR="00A87E99" w:rsidRPr="005E6C55">
        <w:rPr>
          <w:rFonts w:ascii="Arial" w:eastAsia="Andale Sans UI" w:hAnsi="Arial" w:cs="Arial"/>
          <w:b/>
          <w:bCs/>
          <w:kern w:val="3"/>
          <w:lang w:eastAsia="ja-JP" w:bidi="fa-IR"/>
        </w:rPr>
        <w:t>6</w:t>
      </w:r>
      <w:r w:rsidR="002F434B" w:rsidRPr="005E6C55">
        <w:rPr>
          <w:rFonts w:ascii="Arial" w:eastAsia="Andale Sans UI" w:hAnsi="Arial" w:cs="Arial"/>
          <w:b/>
          <w:bCs/>
          <w:kern w:val="3"/>
          <w:lang w:eastAsia="ja-JP" w:bidi="fa-IR"/>
        </w:rPr>
        <w:t>гг.</w:t>
      </w:r>
    </w:p>
    <w:p w:rsidR="002F434B" w:rsidRPr="005E6C55" w:rsidRDefault="002F434B" w:rsidP="002F434B">
      <w:pPr>
        <w:widowControl w:val="0"/>
        <w:suppressAutoHyphens/>
        <w:autoSpaceDN w:val="0"/>
        <w:jc w:val="center"/>
        <w:rPr>
          <w:rFonts w:ascii="Arial" w:eastAsia="Andale Sans UI" w:hAnsi="Arial" w:cs="Arial"/>
          <w:kern w:val="3"/>
          <w:lang w:eastAsia="ja-JP" w:bidi="fa-IR"/>
        </w:rPr>
      </w:pPr>
    </w:p>
    <w:p w:rsidR="002F434B" w:rsidRPr="005E6C55" w:rsidRDefault="002F434B" w:rsidP="002F434B">
      <w:pPr>
        <w:widowControl w:val="0"/>
        <w:suppressAutoHyphens/>
        <w:autoSpaceDN w:val="0"/>
        <w:jc w:val="center"/>
        <w:rPr>
          <w:rFonts w:ascii="Arial" w:eastAsia="Andale Sans UI" w:hAnsi="Arial" w:cs="Arial"/>
          <w:b/>
          <w:kern w:val="3"/>
          <w:lang w:val="de-DE" w:eastAsia="ja-JP" w:bidi="fa-IR"/>
        </w:rPr>
      </w:pPr>
      <w:proofErr w:type="spellStart"/>
      <w:r w:rsidRPr="005E6C55">
        <w:rPr>
          <w:rFonts w:ascii="Arial" w:eastAsia="Andale Sans UI" w:hAnsi="Arial" w:cs="Arial"/>
          <w:b/>
          <w:kern w:val="3"/>
          <w:lang w:val="de-DE" w:eastAsia="ja-JP" w:bidi="fa-IR"/>
        </w:rPr>
        <w:t>Паспорт</w:t>
      </w:r>
      <w:proofErr w:type="spellEnd"/>
      <w:r w:rsidRPr="005E6C55">
        <w:rPr>
          <w:rFonts w:ascii="Arial" w:eastAsia="Andale Sans UI" w:hAnsi="Arial" w:cs="Arial"/>
          <w:b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b/>
          <w:kern w:val="3"/>
          <w:lang w:val="de-DE" w:eastAsia="ja-JP" w:bidi="fa-IR"/>
        </w:rPr>
        <w:t>программы</w:t>
      </w:r>
      <w:proofErr w:type="spellEnd"/>
    </w:p>
    <w:tbl>
      <w:tblPr>
        <w:tblW w:w="981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1"/>
        <w:gridCol w:w="7149"/>
      </w:tblGrid>
      <w:tr w:rsidR="002F434B" w:rsidRPr="005E6C55" w:rsidTr="002F434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C007A1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Наименование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C007A1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b/>
                <w:kern w:val="3"/>
                <w:lang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Программа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комплексного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развития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социальной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инфраструктуры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="00DD6111" w:rsidRPr="005E6C55">
              <w:rPr>
                <w:rFonts w:ascii="Arial" w:eastAsia="Andale Sans UI" w:hAnsi="Arial" w:cs="Arial"/>
                <w:b/>
                <w:kern w:val="3"/>
                <w:lang w:eastAsia="ja-JP" w:bidi="fa-IR"/>
              </w:rPr>
              <w:t>Чуракаевского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сельского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поселения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="00FF56B6" w:rsidRPr="005E6C55">
              <w:rPr>
                <w:rFonts w:ascii="Arial" w:eastAsia="Andale Sans UI" w:hAnsi="Arial" w:cs="Arial"/>
                <w:b/>
                <w:kern w:val="3"/>
                <w:lang w:eastAsia="ja-JP" w:bidi="fa-IR"/>
              </w:rPr>
              <w:t>Актаныш</w:t>
            </w:r>
            <w:r w:rsidR="00F05148" w:rsidRPr="005E6C55">
              <w:rPr>
                <w:rFonts w:ascii="Arial" w:eastAsia="Andale Sans UI" w:hAnsi="Arial" w:cs="Arial"/>
                <w:b/>
                <w:kern w:val="3"/>
                <w:lang w:eastAsia="ja-JP" w:bidi="fa-IR"/>
              </w:rPr>
              <w:t>ского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муниципального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района</w:t>
            </w:r>
            <w:proofErr w:type="spellEnd"/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r w:rsidRPr="005E6C55">
              <w:rPr>
                <w:rFonts w:ascii="Arial" w:eastAsia="Andale Sans UI" w:hAnsi="Arial" w:cs="Arial"/>
                <w:b/>
                <w:kern w:val="3"/>
                <w:lang w:eastAsia="ja-JP" w:bidi="fa-IR"/>
              </w:rPr>
              <w:t>РТ</w:t>
            </w:r>
            <w:r w:rsidR="00252699"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="00252699"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на</w:t>
            </w:r>
            <w:proofErr w:type="spellEnd"/>
            <w:r w:rsidR="00252699"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 xml:space="preserve"> 2020</w:t>
            </w:r>
            <w:r w:rsidR="00A87E99"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-2036</w:t>
            </w:r>
            <w:r w:rsidRPr="005E6C55">
              <w:rPr>
                <w:rFonts w:ascii="Arial" w:eastAsia="Andale Sans UI" w:hAnsi="Arial" w:cs="Arial"/>
                <w:b/>
                <w:kern w:val="3"/>
                <w:lang w:val="de-DE" w:eastAsia="ja-JP" w:bidi="fa-IR"/>
              </w:rPr>
              <w:t>гг.</w:t>
            </w:r>
          </w:p>
        </w:tc>
      </w:tr>
      <w:tr w:rsidR="002F434B" w:rsidRPr="005E6C55" w:rsidTr="002F434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Обоснование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для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разработки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-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Федеральный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закон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от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06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октября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2003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года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№131-ФЗ «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общих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принципах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организации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местного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самоуправления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Российской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Федерации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»</w:t>
            </w:r>
          </w:p>
          <w:p w:rsidR="002F434B" w:rsidRPr="005E6C55" w:rsidRDefault="002F434B" w:rsidP="002F434B">
            <w:pPr>
              <w:widowControl w:val="0"/>
              <w:suppressAutoHyphens/>
              <w:autoSpaceDN w:val="0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-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Генеральный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план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="00DD6111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Чуракаевского</w:t>
            </w:r>
            <w:proofErr w:type="spellEnd"/>
            <w:r w:rsidR="00DD6111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сельского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поселения</w:t>
            </w:r>
            <w:proofErr w:type="spellEnd"/>
          </w:p>
          <w:p w:rsidR="002F434B" w:rsidRPr="005E6C55" w:rsidRDefault="002F434B" w:rsidP="00C007A1">
            <w:pPr>
              <w:widowControl w:val="0"/>
              <w:suppressAutoHyphens/>
              <w:autoSpaceDN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-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Решение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утверждении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Генерального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плана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="00DD6111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Чуракаевского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сельского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поселения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="00FF56B6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Актаныш</w:t>
            </w:r>
            <w:r w:rsidR="00F05148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муниципального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района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РТ</w:t>
            </w: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»</w:t>
            </w:r>
          </w:p>
        </w:tc>
      </w:tr>
      <w:tr w:rsidR="002F434B" w:rsidRPr="005E6C55" w:rsidTr="002F434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Наименование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заказчика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программы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его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местонахождение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Исполнительный комитет </w:t>
            </w:r>
            <w:proofErr w:type="spellStart"/>
            <w:r w:rsidR="00DD6111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Чуракаевского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сельского поселения </w:t>
            </w:r>
            <w:proofErr w:type="spellStart"/>
            <w:r w:rsidR="00FF56B6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Актаныш</w:t>
            </w:r>
            <w:r w:rsidR="00F05148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муниципального района Республики Татарстан</w:t>
            </w:r>
          </w:p>
          <w:p w:rsidR="002F434B" w:rsidRPr="005E6C55" w:rsidRDefault="00B06CE8" w:rsidP="00B06CE8">
            <w:pPr>
              <w:widowControl w:val="0"/>
              <w:suppressAutoHyphens/>
              <w:autoSpaceDN w:val="0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423746</w:t>
            </w:r>
            <w:r w:rsidR="002F434B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РТ, </w:t>
            </w:r>
            <w:proofErr w:type="spellStart"/>
            <w:r w:rsidR="00FF56B6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Актаныш</w:t>
            </w:r>
            <w:r w:rsidR="00AD6531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ский</w:t>
            </w:r>
            <w:proofErr w:type="spellEnd"/>
            <w:r w:rsidR="00FF56B6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муниципальный </w:t>
            </w:r>
            <w:r w:rsidR="002F434B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район</w:t>
            </w:r>
            <w:r w:rsidR="00DC4FBE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proofErr w:type="spellStart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с.Чуракаево</w:t>
            </w:r>
            <w:proofErr w:type="spellEnd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proofErr w:type="spellStart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ул.Советская</w:t>
            </w:r>
            <w:proofErr w:type="spellEnd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,д</w:t>
            </w: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.</w:t>
            </w:r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69</w:t>
            </w:r>
          </w:p>
        </w:tc>
      </w:tr>
      <w:tr w:rsidR="002F434B" w:rsidRPr="005E6C55" w:rsidTr="002F434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Наименование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разработчика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программы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его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местонахождение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8FD" w:rsidRPr="005E6C55" w:rsidRDefault="00C264B4" w:rsidP="00D878FD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Исполнительный комитет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Чуракаевского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r w:rsidR="00D878FD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сельского поселения </w:t>
            </w:r>
            <w:proofErr w:type="spellStart"/>
            <w:r w:rsidR="00FF56B6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Актаныш</w:t>
            </w:r>
            <w:r w:rsidR="00D878FD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ского</w:t>
            </w:r>
            <w:proofErr w:type="spellEnd"/>
            <w:r w:rsidR="00D878FD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муниципального района Республики Татарстан</w:t>
            </w:r>
          </w:p>
          <w:p w:rsidR="002F434B" w:rsidRPr="005E6C55" w:rsidRDefault="00B06CE8" w:rsidP="00B06CE8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423746</w:t>
            </w:r>
            <w:r w:rsidR="00D878FD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РТ, </w:t>
            </w:r>
            <w:proofErr w:type="spellStart"/>
            <w:r w:rsidR="00FF56B6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Актаныш</w:t>
            </w:r>
            <w:r w:rsidR="00D878FD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ский</w:t>
            </w:r>
            <w:proofErr w:type="spellEnd"/>
            <w:r w:rsidR="00A87E99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район</w:t>
            </w:r>
            <w:r w:rsidR="0015113F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proofErr w:type="spellStart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с.Чуракаево</w:t>
            </w:r>
            <w:proofErr w:type="spellEnd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, </w:t>
            </w:r>
            <w:proofErr w:type="spellStart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ул.</w:t>
            </w: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Советска</w:t>
            </w:r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я</w:t>
            </w:r>
            <w:proofErr w:type="spellEnd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, д.69</w:t>
            </w:r>
            <w:r w:rsidR="00D878FD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.</w:t>
            </w:r>
          </w:p>
        </w:tc>
      </w:tr>
      <w:tr w:rsidR="002F434B" w:rsidRPr="005E6C55" w:rsidTr="002F434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Цель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Обеспечение 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</w:t>
            </w:r>
            <w:proofErr w:type="gramStart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и  определение</w:t>
            </w:r>
            <w:proofErr w:type="gram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 четкой  сбалансированной  перспективы развития  данной  инфраструктуры.  Улучшение  социально-экономического развития </w:t>
            </w:r>
            <w:proofErr w:type="spellStart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Чуракаевского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сельского поселения </w:t>
            </w:r>
            <w:proofErr w:type="spellStart"/>
            <w:r w:rsidR="00FF56B6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Актаныш</w:t>
            </w:r>
            <w:r w:rsidR="00F05148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муниципального района РТ.</w:t>
            </w:r>
          </w:p>
        </w:tc>
      </w:tr>
      <w:tr w:rsidR="002F434B" w:rsidRPr="005E6C55" w:rsidTr="002F434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Задачи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- Повышение уровня обеспеченности населения </w:t>
            </w:r>
            <w:proofErr w:type="spellStart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Чуракаевского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сельского поселения объектами социальной инфраструктуры;</w:t>
            </w:r>
          </w:p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- безопасность, качество и эффективность использования населением объектов социальной инфраструктуры </w:t>
            </w:r>
            <w:proofErr w:type="spellStart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Чуракаевского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сельского поселения;</w:t>
            </w:r>
          </w:p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shd w:val="clear" w:color="auto" w:fill="FFFFFF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- сбалансированное, перспективное раз</w:t>
            </w:r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витие социальной инфраструктуры </w:t>
            </w:r>
            <w:proofErr w:type="spellStart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Чуракаевского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r w:rsidRPr="005E6C55">
              <w:rPr>
                <w:rFonts w:ascii="Arial" w:eastAsia="Andale Sans UI" w:hAnsi="Arial" w:cs="Arial"/>
                <w:kern w:val="3"/>
                <w:shd w:val="clear" w:color="auto" w:fill="FFFFFF"/>
                <w:lang w:eastAsia="ja-JP" w:bidi="fa-IR"/>
              </w:rPr>
              <w:t xml:space="preserve">сельского поселения, в соответствии с установленными потребностями в объектах </w:t>
            </w:r>
            <w:r w:rsidRPr="005E6C55">
              <w:rPr>
                <w:rFonts w:ascii="Arial" w:eastAsia="Andale Sans UI" w:hAnsi="Arial" w:cs="Arial"/>
                <w:kern w:val="3"/>
                <w:shd w:val="clear" w:color="auto" w:fill="FFFFFF"/>
                <w:lang w:eastAsia="ja-JP" w:bidi="fa-IR"/>
              </w:rPr>
              <w:lastRenderedPageBreak/>
              <w:t xml:space="preserve">социальной инфраструктуры </w:t>
            </w:r>
            <w:proofErr w:type="spellStart"/>
            <w:r w:rsidR="00C264B4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Чуракаевского</w:t>
            </w:r>
            <w:proofErr w:type="spellEnd"/>
            <w:r w:rsidR="00BA3692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 </w:t>
            </w: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</w:t>
            </w:r>
            <w:r w:rsidRPr="005E6C55">
              <w:rPr>
                <w:rFonts w:ascii="Arial" w:eastAsia="Andale Sans UI" w:hAnsi="Arial" w:cs="Arial"/>
                <w:kern w:val="3"/>
                <w:shd w:val="clear" w:color="auto" w:fill="FFFFFF"/>
                <w:lang w:eastAsia="ja-JP" w:bidi="fa-IR"/>
              </w:rPr>
              <w:t>сельского поселения;</w:t>
            </w:r>
          </w:p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shd w:val="clear" w:color="auto" w:fill="FFFFFF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shd w:val="clear" w:color="auto" w:fill="FFFFFF"/>
                <w:lang w:eastAsia="ja-JP" w:bidi="fa-IR"/>
              </w:rPr>
              <w:t xml:space="preserve">- достижение расчетного уровня обеспеченности населения поселения услугами в областях образования, здравоохранения, физической культуры и </w:t>
            </w:r>
            <w:proofErr w:type="gramStart"/>
            <w:r w:rsidRPr="005E6C55">
              <w:rPr>
                <w:rFonts w:ascii="Arial" w:eastAsia="Andale Sans UI" w:hAnsi="Arial" w:cs="Arial"/>
                <w:kern w:val="3"/>
                <w:shd w:val="clear" w:color="auto" w:fill="FFFFFF"/>
                <w:lang w:eastAsia="ja-JP" w:bidi="fa-IR"/>
              </w:rPr>
              <w:t>массового спорта</w:t>
            </w:r>
            <w:proofErr w:type="gramEnd"/>
            <w:r w:rsidRPr="005E6C55">
              <w:rPr>
                <w:rFonts w:ascii="Arial" w:eastAsia="Andale Sans UI" w:hAnsi="Arial" w:cs="Arial"/>
                <w:kern w:val="3"/>
                <w:shd w:val="clear" w:color="auto" w:fill="FFFFFF"/>
                <w:lang w:eastAsia="ja-JP" w:bidi="fa-IR"/>
              </w:rPr>
              <w:t xml:space="preserve"> и культуры, в соответствии с нормативами градостроительного проектирования;</w:t>
            </w:r>
          </w:p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shd w:val="clear" w:color="auto" w:fill="FFFFFF"/>
                <w:lang w:eastAsia="ja-JP" w:bidi="fa-IR"/>
              </w:rPr>
              <w:t>- эффективность функционирования действующей социальной инфраструктуры.</w:t>
            </w:r>
          </w:p>
        </w:tc>
      </w:tr>
      <w:tr w:rsidR="002F434B" w:rsidRPr="005E6C55" w:rsidTr="002F434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lastRenderedPageBreak/>
              <w:t>Целевые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показатели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индикаторы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)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обеспеченности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населения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объектами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социальной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инфраструктуры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Рост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объемов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строительства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объектов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социальной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инфраструктуры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.</w:t>
            </w:r>
          </w:p>
        </w:tc>
      </w:tr>
      <w:tr w:rsidR="002F434B" w:rsidRPr="005E6C55" w:rsidTr="002F434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Сроки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этапы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реализации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Срок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реализации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программы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– </w:t>
            </w:r>
            <w:r w:rsidR="000E13C2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2020</w:t>
            </w:r>
            <w:r w:rsidR="00A87E99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-2036</w:t>
            </w: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год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ы.</w:t>
            </w:r>
          </w:p>
          <w:p w:rsidR="002F434B" w:rsidRPr="005E6C55" w:rsidRDefault="002F434B" w:rsidP="002F434B">
            <w:pPr>
              <w:widowControl w:val="0"/>
              <w:suppressAutoHyphens/>
              <w:autoSpaceDN w:val="0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en-US" w:eastAsia="ja-JP" w:bidi="fa-IR"/>
              </w:rPr>
              <w:t>I</w:t>
            </w:r>
            <w:r w:rsidR="000E13C2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этап – с 2020</w:t>
            </w: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по 2026 гг.</w:t>
            </w:r>
          </w:p>
          <w:p w:rsidR="002F434B" w:rsidRPr="005E6C55" w:rsidRDefault="002F434B" w:rsidP="002F434B">
            <w:pPr>
              <w:widowControl w:val="0"/>
              <w:suppressAutoHyphens/>
              <w:autoSpaceDN w:val="0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en-US" w:eastAsia="ja-JP" w:bidi="fa-IR"/>
              </w:rPr>
              <w:t>II</w:t>
            </w: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этап – с 2027 по 2035 гг.</w:t>
            </w:r>
          </w:p>
        </w:tc>
      </w:tr>
      <w:tr w:rsidR="002F434B" w:rsidRPr="005E6C55" w:rsidTr="002F434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Объемы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источники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финансирования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FF0000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Источники финансирования -  Бюджет Республики Татарстан.</w:t>
            </w:r>
          </w:p>
        </w:tc>
      </w:tr>
      <w:tr w:rsidR="002F434B" w:rsidRPr="005E6C55" w:rsidTr="002F434B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Ожидаемые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результаты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реализации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программы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Обеспеченность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объектами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социальной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инфраструктуры</w:t>
            </w:r>
            <w:proofErr w:type="spellEnd"/>
            <w:proofErr w:type="gram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население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="009A6EB3"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Чуракаевского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 xml:space="preserve"> сельского поселения согласно расчета перспективной численности. Удовлетворение спроса населения на услуги социальной инфраструктуры. </w:t>
            </w:r>
          </w:p>
        </w:tc>
      </w:tr>
    </w:tbl>
    <w:p w:rsidR="002F434B" w:rsidRPr="005E6C55" w:rsidRDefault="002F434B" w:rsidP="002F434B">
      <w:pPr>
        <w:widowControl w:val="0"/>
        <w:suppressAutoHyphens/>
        <w:autoSpaceDN w:val="0"/>
        <w:jc w:val="center"/>
        <w:rPr>
          <w:rFonts w:ascii="Arial" w:eastAsia="Andale Sans UI" w:hAnsi="Arial" w:cs="Arial"/>
          <w:kern w:val="3"/>
          <w:lang w:val="de-DE" w:eastAsia="ja-JP" w:bidi="fa-IR"/>
        </w:rPr>
      </w:pPr>
    </w:p>
    <w:p w:rsidR="002F434B" w:rsidRPr="005E6C55" w:rsidRDefault="002F434B" w:rsidP="002F434B">
      <w:pPr>
        <w:widowControl w:val="0"/>
        <w:numPr>
          <w:ilvl w:val="0"/>
          <w:numId w:val="1"/>
        </w:numPr>
        <w:suppressAutoHyphens/>
        <w:autoSpaceDN w:val="0"/>
        <w:spacing w:after="160" w:line="254" w:lineRule="auto"/>
        <w:contextualSpacing/>
        <w:jc w:val="center"/>
        <w:rPr>
          <w:rFonts w:ascii="Arial" w:eastAsia="Calibri" w:hAnsi="Arial" w:cs="Arial"/>
          <w:b/>
          <w:bCs/>
        </w:rPr>
      </w:pPr>
      <w:r w:rsidRPr="005E6C55">
        <w:rPr>
          <w:rFonts w:ascii="Arial" w:eastAsia="Calibri" w:hAnsi="Arial" w:cs="Arial"/>
          <w:b/>
          <w:bCs/>
        </w:rPr>
        <w:t xml:space="preserve">Характеристика существующего состояния социальной инфраструктуры </w:t>
      </w:r>
      <w:proofErr w:type="spellStart"/>
      <w:proofErr w:type="gramStart"/>
      <w:r w:rsidR="00DC4FBE" w:rsidRPr="005E6C55">
        <w:rPr>
          <w:rFonts w:ascii="Arial" w:eastAsia="Andale Sans UI" w:hAnsi="Arial" w:cs="Arial"/>
          <w:b/>
          <w:kern w:val="3"/>
          <w:lang w:eastAsia="ja-JP" w:bidi="fa-IR"/>
        </w:rPr>
        <w:t>Чуракаевского</w:t>
      </w:r>
      <w:proofErr w:type="spellEnd"/>
      <w:r w:rsidRPr="005E6C55">
        <w:rPr>
          <w:rFonts w:ascii="Arial" w:eastAsia="Andale Sans UI" w:hAnsi="Arial" w:cs="Arial"/>
          <w:b/>
          <w:kern w:val="3"/>
          <w:lang w:eastAsia="ja-JP" w:bidi="fa-IR"/>
        </w:rPr>
        <w:t xml:space="preserve"> </w:t>
      </w:r>
      <w:r w:rsidRPr="005E6C55">
        <w:rPr>
          <w:rFonts w:ascii="Arial" w:eastAsia="Calibri" w:hAnsi="Arial" w:cs="Arial"/>
          <w:b/>
          <w:bCs/>
        </w:rPr>
        <w:t xml:space="preserve"> сельского</w:t>
      </w:r>
      <w:proofErr w:type="gramEnd"/>
      <w:r w:rsidRPr="005E6C55">
        <w:rPr>
          <w:rFonts w:ascii="Arial" w:eastAsia="Calibri" w:hAnsi="Arial" w:cs="Arial"/>
          <w:b/>
          <w:bCs/>
        </w:rPr>
        <w:t xml:space="preserve"> по</w:t>
      </w:r>
      <w:r w:rsidR="008841CE" w:rsidRPr="005E6C55">
        <w:rPr>
          <w:rFonts w:ascii="Arial" w:eastAsia="Calibri" w:hAnsi="Arial" w:cs="Arial"/>
          <w:b/>
          <w:bCs/>
        </w:rPr>
        <w:t xml:space="preserve"> </w:t>
      </w:r>
      <w:r w:rsidRPr="005E6C55">
        <w:rPr>
          <w:rFonts w:ascii="Arial" w:eastAsia="Calibri" w:hAnsi="Arial" w:cs="Arial"/>
          <w:b/>
          <w:bCs/>
        </w:rPr>
        <w:t xml:space="preserve">селения </w:t>
      </w:r>
      <w:r w:rsidR="007B7AB3" w:rsidRPr="005E6C55">
        <w:rPr>
          <w:rFonts w:ascii="Arial" w:eastAsia="Calibri" w:hAnsi="Arial" w:cs="Arial"/>
          <w:b/>
          <w:bCs/>
        </w:rPr>
        <w:t>Актаныш</w:t>
      </w:r>
      <w:r w:rsidR="00F05148" w:rsidRPr="005E6C55">
        <w:rPr>
          <w:rFonts w:ascii="Arial" w:eastAsia="Calibri" w:hAnsi="Arial" w:cs="Arial"/>
          <w:b/>
          <w:bCs/>
        </w:rPr>
        <w:t>ского</w:t>
      </w:r>
      <w:r w:rsidRPr="005E6C55">
        <w:rPr>
          <w:rFonts w:ascii="Arial" w:eastAsia="Calibri" w:hAnsi="Arial" w:cs="Arial"/>
          <w:b/>
          <w:bCs/>
        </w:rPr>
        <w:t xml:space="preserve"> муниципального района Республики Татарстан</w:t>
      </w:r>
    </w:p>
    <w:p w:rsidR="002F434B" w:rsidRPr="005E6C55" w:rsidRDefault="002F434B" w:rsidP="002F434B">
      <w:pPr>
        <w:widowControl w:val="0"/>
        <w:suppressAutoHyphens/>
        <w:autoSpaceDN w:val="0"/>
        <w:ind w:left="360"/>
        <w:rPr>
          <w:rFonts w:ascii="Arial" w:eastAsia="Calibri" w:hAnsi="Arial" w:cs="Arial"/>
          <w:b/>
          <w:bCs/>
        </w:rPr>
      </w:pPr>
    </w:p>
    <w:p w:rsidR="002F434B" w:rsidRPr="005E6C55" w:rsidRDefault="002F434B" w:rsidP="002444F5">
      <w:pPr>
        <w:widowControl w:val="0"/>
        <w:numPr>
          <w:ilvl w:val="1"/>
          <w:numId w:val="3"/>
        </w:numPr>
        <w:suppressAutoHyphens/>
        <w:autoSpaceDN w:val="0"/>
        <w:spacing w:after="160" w:line="254" w:lineRule="auto"/>
        <w:jc w:val="both"/>
        <w:rPr>
          <w:rFonts w:ascii="Arial" w:eastAsia="Calibri" w:hAnsi="Arial" w:cs="Arial"/>
          <w:b/>
        </w:rPr>
      </w:pPr>
      <w:r w:rsidRPr="005E6C55">
        <w:rPr>
          <w:rFonts w:ascii="Arial" w:eastAsia="Calibri" w:hAnsi="Arial" w:cs="Arial"/>
          <w:b/>
          <w:u w:val="single"/>
        </w:rPr>
        <w:t>Описание социально-экономического состояния поселения</w:t>
      </w:r>
      <w:r w:rsidRPr="005E6C55">
        <w:rPr>
          <w:rFonts w:ascii="Arial" w:eastAsia="Calibri" w:hAnsi="Arial" w:cs="Arial"/>
          <w:b/>
        </w:rPr>
        <w:t>.</w:t>
      </w:r>
    </w:p>
    <w:p w:rsidR="002F434B" w:rsidRPr="005E6C55" w:rsidRDefault="00DC4FBE" w:rsidP="00E43616">
      <w:pPr>
        <w:widowControl w:val="0"/>
        <w:suppressAutoHyphens/>
        <w:autoSpaceDN w:val="0"/>
        <w:ind w:firstLine="709"/>
        <w:jc w:val="both"/>
        <w:rPr>
          <w:rFonts w:ascii="Arial" w:eastAsia="Calibri" w:hAnsi="Arial" w:cs="Arial"/>
        </w:rPr>
      </w:pPr>
      <w:proofErr w:type="spellStart"/>
      <w:r w:rsidRPr="005E6C55">
        <w:rPr>
          <w:rFonts w:ascii="Arial" w:eastAsia="Andale Sans UI" w:hAnsi="Arial" w:cs="Arial"/>
          <w:kern w:val="3"/>
          <w:lang w:eastAsia="ja-JP" w:bidi="fa-IR"/>
        </w:rPr>
        <w:t>Чуракаевское</w:t>
      </w:r>
      <w:proofErr w:type="spellEnd"/>
      <w:r w:rsidRPr="005E6C55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="002F434B" w:rsidRPr="005E6C55">
        <w:rPr>
          <w:rFonts w:ascii="Arial" w:eastAsia="Calibri" w:hAnsi="Arial" w:cs="Arial"/>
        </w:rPr>
        <w:t xml:space="preserve">сельское поселение </w:t>
      </w:r>
      <w:proofErr w:type="spellStart"/>
      <w:r w:rsidR="007B7AB3" w:rsidRPr="005E6C55">
        <w:rPr>
          <w:rFonts w:ascii="Arial" w:eastAsia="Calibri" w:hAnsi="Arial" w:cs="Arial"/>
          <w:bCs/>
        </w:rPr>
        <w:t>Актаныш</w:t>
      </w:r>
      <w:r w:rsidR="00F05148" w:rsidRPr="005E6C55">
        <w:rPr>
          <w:rFonts w:ascii="Arial" w:eastAsia="Calibri" w:hAnsi="Arial" w:cs="Arial"/>
          <w:bCs/>
        </w:rPr>
        <w:t>ского</w:t>
      </w:r>
      <w:proofErr w:type="spellEnd"/>
      <w:r w:rsidR="002F434B" w:rsidRPr="005E6C55">
        <w:rPr>
          <w:rFonts w:ascii="Arial" w:eastAsia="Calibri" w:hAnsi="Arial" w:cs="Arial"/>
          <w:bCs/>
        </w:rPr>
        <w:t xml:space="preserve"> муниципально</w:t>
      </w:r>
      <w:r w:rsidR="00A87E99" w:rsidRPr="005E6C55">
        <w:rPr>
          <w:rFonts w:ascii="Arial" w:eastAsia="Calibri" w:hAnsi="Arial" w:cs="Arial"/>
          <w:bCs/>
        </w:rPr>
        <w:t xml:space="preserve">го района Республики Татарстан </w:t>
      </w:r>
      <w:r w:rsidR="00A87E99" w:rsidRPr="005E6C55">
        <w:rPr>
          <w:rFonts w:ascii="Arial" w:eastAsia="Calibri" w:hAnsi="Arial" w:cs="Arial"/>
        </w:rPr>
        <w:t>включает:</w:t>
      </w:r>
      <w:r w:rsidR="00B06CE8" w:rsidRPr="005E6C55">
        <w:rPr>
          <w:rFonts w:ascii="Arial" w:eastAsia="Calibri" w:hAnsi="Arial" w:cs="Arial"/>
        </w:rPr>
        <w:t xml:space="preserve"> </w:t>
      </w:r>
      <w:proofErr w:type="spellStart"/>
      <w:r w:rsidRPr="005E6C55">
        <w:rPr>
          <w:rFonts w:ascii="Arial" w:eastAsia="Calibri" w:hAnsi="Arial" w:cs="Arial"/>
        </w:rPr>
        <w:t>с.Чуракаево</w:t>
      </w:r>
      <w:proofErr w:type="spellEnd"/>
      <w:r w:rsidRPr="005E6C55">
        <w:rPr>
          <w:rFonts w:ascii="Arial" w:eastAsia="Calibri" w:hAnsi="Arial" w:cs="Arial"/>
        </w:rPr>
        <w:t>,</w:t>
      </w:r>
      <w:r w:rsidR="00B06CE8" w:rsidRPr="005E6C55">
        <w:rPr>
          <w:rFonts w:ascii="Arial" w:eastAsia="Calibri" w:hAnsi="Arial" w:cs="Arial"/>
        </w:rPr>
        <w:t xml:space="preserve"> </w:t>
      </w:r>
      <w:proofErr w:type="spellStart"/>
      <w:r w:rsidRPr="005E6C55">
        <w:rPr>
          <w:rFonts w:ascii="Arial" w:eastAsia="Calibri" w:hAnsi="Arial" w:cs="Arial"/>
        </w:rPr>
        <w:t>с.Старое</w:t>
      </w:r>
      <w:proofErr w:type="spellEnd"/>
      <w:r w:rsidRPr="005E6C55">
        <w:rPr>
          <w:rFonts w:ascii="Arial" w:eastAsia="Calibri" w:hAnsi="Arial" w:cs="Arial"/>
        </w:rPr>
        <w:t xml:space="preserve"> </w:t>
      </w:r>
      <w:proofErr w:type="spellStart"/>
      <w:r w:rsidRPr="005E6C55">
        <w:rPr>
          <w:rFonts w:ascii="Arial" w:eastAsia="Calibri" w:hAnsi="Arial" w:cs="Arial"/>
        </w:rPr>
        <w:t>Агбязово</w:t>
      </w:r>
      <w:proofErr w:type="spellEnd"/>
    </w:p>
    <w:p w:rsidR="002F434B" w:rsidRPr="005E6C55" w:rsidRDefault="002F434B" w:rsidP="00E43616">
      <w:pPr>
        <w:widowControl w:val="0"/>
        <w:suppressAutoHyphens/>
        <w:autoSpaceDN w:val="0"/>
        <w:ind w:firstLine="709"/>
        <w:jc w:val="both"/>
        <w:rPr>
          <w:rFonts w:ascii="Arial" w:eastAsia="Calibri" w:hAnsi="Arial" w:cs="Arial"/>
          <w:b/>
          <w:bCs/>
        </w:rPr>
      </w:pPr>
      <w:r w:rsidRPr="005E6C55">
        <w:rPr>
          <w:rFonts w:ascii="Arial" w:eastAsia="Calibri" w:hAnsi="Arial" w:cs="Arial"/>
        </w:rPr>
        <w:t xml:space="preserve">Административный центр – </w:t>
      </w:r>
      <w:r w:rsidR="00B06CE8" w:rsidRPr="005E6C55">
        <w:rPr>
          <w:rFonts w:ascii="Arial" w:eastAsia="Calibri" w:hAnsi="Arial" w:cs="Arial"/>
        </w:rPr>
        <w:t xml:space="preserve"> </w:t>
      </w:r>
      <w:proofErr w:type="spellStart"/>
      <w:r w:rsidR="005B6998" w:rsidRPr="005E6C55">
        <w:rPr>
          <w:rFonts w:ascii="Arial" w:eastAsia="Calibri" w:hAnsi="Arial" w:cs="Arial"/>
        </w:rPr>
        <w:t>с</w:t>
      </w:r>
      <w:r w:rsidR="00DC4FBE" w:rsidRPr="005E6C55">
        <w:rPr>
          <w:rFonts w:ascii="Arial" w:eastAsia="Calibri" w:hAnsi="Arial" w:cs="Arial"/>
        </w:rPr>
        <w:t>.</w:t>
      </w:r>
      <w:r w:rsidR="00271326" w:rsidRPr="005E6C55">
        <w:rPr>
          <w:rFonts w:ascii="Arial" w:eastAsia="Calibri" w:hAnsi="Arial" w:cs="Arial"/>
        </w:rPr>
        <w:t>Чуракаево</w:t>
      </w:r>
      <w:proofErr w:type="spellEnd"/>
      <w:r w:rsidR="00CC5D74" w:rsidRPr="005E6C55">
        <w:rPr>
          <w:rFonts w:ascii="Arial" w:eastAsia="Calibri" w:hAnsi="Arial" w:cs="Arial"/>
        </w:rPr>
        <w:t xml:space="preserve"> </w:t>
      </w:r>
    </w:p>
    <w:p w:rsidR="002F434B" w:rsidRPr="005E6C55" w:rsidRDefault="002F434B" w:rsidP="00E43616">
      <w:pPr>
        <w:spacing w:after="200"/>
        <w:ind w:firstLine="709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 xml:space="preserve">Численность </w:t>
      </w:r>
      <w:proofErr w:type="gramStart"/>
      <w:r w:rsidRPr="005E6C55">
        <w:rPr>
          <w:rFonts w:ascii="Arial" w:eastAsia="Calibri" w:hAnsi="Arial" w:cs="Arial"/>
        </w:rPr>
        <w:t xml:space="preserve">населения </w:t>
      </w:r>
      <w:r w:rsidR="00271326" w:rsidRPr="005E6C55">
        <w:rPr>
          <w:rFonts w:ascii="Arial" w:eastAsia="Andale Sans UI" w:hAnsi="Arial" w:cs="Arial"/>
          <w:kern w:val="3"/>
          <w:lang w:eastAsia="ja-JP" w:bidi="fa-IR"/>
        </w:rPr>
        <w:t xml:space="preserve"> </w:t>
      </w:r>
      <w:proofErr w:type="spellStart"/>
      <w:r w:rsidR="00271326" w:rsidRPr="005E6C55">
        <w:rPr>
          <w:rFonts w:ascii="Arial" w:eastAsia="Andale Sans UI" w:hAnsi="Arial" w:cs="Arial"/>
          <w:kern w:val="3"/>
          <w:lang w:eastAsia="ja-JP" w:bidi="fa-IR"/>
        </w:rPr>
        <w:t>Чуракаевского</w:t>
      </w:r>
      <w:proofErr w:type="spellEnd"/>
      <w:proofErr w:type="gramEnd"/>
      <w:r w:rsidR="00C976DD" w:rsidRPr="005E6C55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5E6C55">
        <w:rPr>
          <w:rFonts w:ascii="Arial" w:eastAsia="Andale Sans UI" w:hAnsi="Arial" w:cs="Arial"/>
          <w:kern w:val="3"/>
          <w:lang w:eastAsia="ja-JP" w:bidi="fa-IR"/>
        </w:rPr>
        <w:t xml:space="preserve">  </w:t>
      </w:r>
      <w:r w:rsidR="00CC5D74" w:rsidRPr="005E6C55">
        <w:rPr>
          <w:rFonts w:ascii="Arial" w:eastAsia="Calibri" w:hAnsi="Arial" w:cs="Arial"/>
        </w:rPr>
        <w:t xml:space="preserve">сельского </w:t>
      </w:r>
      <w:r w:rsidR="00271326" w:rsidRPr="005E6C55">
        <w:rPr>
          <w:rFonts w:ascii="Arial" w:eastAsia="Calibri" w:hAnsi="Arial" w:cs="Arial"/>
        </w:rPr>
        <w:t>поселения: 610</w:t>
      </w:r>
      <w:r w:rsidRPr="005E6C55">
        <w:rPr>
          <w:rFonts w:ascii="Arial" w:eastAsia="Calibri" w:hAnsi="Arial" w:cs="Arial"/>
        </w:rPr>
        <w:t xml:space="preserve">  человек.  </w:t>
      </w:r>
    </w:p>
    <w:p w:rsidR="002F434B" w:rsidRPr="005E6C55" w:rsidRDefault="002F434B" w:rsidP="00E43616">
      <w:pPr>
        <w:spacing w:after="200"/>
        <w:ind w:firstLine="709"/>
        <w:contextualSpacing/>
        <w:jc w:val="both"/>
        <w:rPr>
          <w:rFonts w:ascii="Arial" w:eastAsia="Calibri" w:hAnsi="Arial" w:cs="Arial"/>
          <w:color w:val="FF0000"/>
        </w:rPr>
      </w:pPr>
      <w:r w:rsidRPr="005E6C55">
        <w:rPr>
          <w:rFonts w:ascii="Arial" w:eastAsia="Calibri" w:hAnsi="Arial" w:cs="Arial"/>
        </w:rPr>
        <w:t xml:space="preserve">Расстояние от административного центра </w:t>
      </w:r>
      <w:proofErr w:type="spellStart"/>
      <w:proofErr w:type="gramStart"/>
      <w:r w:rsidR="00271326" w:rsidRPr="005E6C55">
        <w:rPr>
          <w:rFonts w:ascii="Arial" w:eastAsia="Andale Sans UI" w:hAnsi="Arial" w:cs="Arial"/>
          <w:kern w:val="3"/>
          <w:lang w:eastAsia="ja-JP" w:bidi="fa-IR"/>
        </w:rPr>
        <w:t>Чуракаевского</w:t>
      </w:r>
      <w:proofErr w:type="spellEnd"/>
      <w:r w:rsidRPr="005E6C55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5E6C55">
        <w:rPr>
          <w:rFonts w:ascii="Arial" w:eastAsia="Calibri" w:hAnsi="Arial" w:cs="Arial"/>
        </w:rPr>
        <w:t xml:space="preserve"> сельского</w:t>
      </w:r>
      <w:proofErr w:type="gramEnd"/>
      <w:r w:rsidRPr="005E6C55">
        <w:rPr>
          <w:rFonts w:ascii="Arial" w:eastAsia="Calibri" w:hAnsi="Arial" w:cs="Arial"/>
        </w:rPr>
        <w:t xml:space="preserve"> поселения д</w:t>
      </w:r>
      <w:r w:rsidR="00271326" w:rsidRPr="005E6C55">
        <w:rPr>
          <w:rFonts w:ascii="Arial" w:eastAsia="Calibri" w:hAnsi="Arial" w:cs="Arial"/>
        </w:rPr>
        <w:t>о районного центра составляет 42</w:t>
      </w:r>
      <w:r w:rsidR="00B06CE8" w:rsidRPr="005E6C55">
        <w:rPr>
          <w:rFonts w:ascii="Arial" w:eastAsia="Calibri" w:hAnsi="Arial" w:cs="Arial"/>
        </w:rPr>
        <w:t xml:space="preserve"> </w:t>
      </w:r>
      <w:r w:rsidRPr="005E6C55">
        <w:rPr>
          <w:rFonts w:ascii="Arial" w:eastAsia="Calibri" w:hAnsi="Arial" w:cs="Arial"/>
        </w:rPr>
        <w:t xml:space="preserve">км, до республиканского центра </w:t>
      </w:r>
      <w:r w:rsidR="00271326" w:rsidRPr="005E6C55">
        <w:rPr>
          <w:rFonts w:ascii="Arial" w:eastAsia="Calibri" w:hAnsi="Arial" w:cs="Arial"/>
        </w:rPr>
        <w:t>(г. Казань) –356</w:t>
      </w:r>
      <w:r w:rsidRPr="005E6C55">
        <w:rPr>
          <w:rFonts w:ascii="Arial" w:eastAsia="Calibri" w:hAnsi="Arial" w:cs="Arial"/>
        </w:rPr>
        <w:t xml:space="preserve"> км.</w:t>
      </w:r>
    </w:p>
    <w:p w:rsidR="002444F5" w:rsidRPr="005E6C55" w:rsidRDefault="002444F5" w:rsidP="00E43616">
      <w:pPr>
        <w:tabs>
          <w:tab w:val="center" w:pos="4677"/>
          <w:tab w:val="right" w:pos="9355"/>
        </w:tabs>
        <w:spacing w:line="240" w:lineRule="exact"/>
        <w:ind w:firstLine="709"/>
        <w:jc w:val="both"/>
        <w:rPr>
          <w:rFonts w:ascii="Arial" w:hAnsi="Arial" w:cs="Arial"/>
        </w:rPr>
      </w:pPr>
      <w:r w:rsidRPr="005E6C55">
        <w:rPr>
          <w:rFonts w:ascii="Arial" w:hAnsi="Arial" w:cs="Arial"/>
        </w:rPr>
        <w:t>Общая площадь территории</w:t>
      </w:r>
      <w:r w:rsidR="005B6998" w:rsidRPr="005E6C55">
        <w:rPr>
          <w:rFonts w:ascii="Arial" w:hAnsi="Arial" w:cs="Arial"/>
        </w:rPr>
        <w:t xml:space="preserve"> в границах сельского </w:t>
      </w:r>
      <w:proofErr w:type="gramStart"/>
      <w:r w:rsidR="005B6998" w:rsidRPr="005E6C55">
        <w:rPr>
          <w:rFonts w:ascii="Arial" w:hAnsi="Arial" w:cs="Arial"/>
        </w:rPr>
        <w:t xml:space="preserve">поселения </w:t>
      </w:r>
      <w:r w:rsidRPr="005E6C55">
        <w:rPr>
          <w:rFonts w:ascii="Arial" w:hAnsi="Arial" w:cs="Arial"/>
        </w:rPr>
        <w:t xml:space="preserve"> </w:t>
      </w:r>
      <w:r w:rsidR="008841CE" w:rsidRPr="005E6C55">
        <w:rPr>
          <w:rFonts w:ascii="Arial" w:hAnsi="Arial" w:cs="Arial"/>
        </w:rPr>
        <w:t>-</w:t>
      </w:r>
      <w:proofErr w:type="gramEnd"/>
      <w:r w:rsidR="00E43616" w:rsidRPr="005E6C55">
        <w:rPr>
          <w:rFonts w:ascii="Arial" w:hAnsi="Arial" w:cs="Arial"/>
        </w:rPr>
        <w:t xml:space="preserve"> </w:t>
      </w:r>
      <w:r w:rsidR="00271326" w:rsidRPr="005E6C55">
        <w:rPr>
          <w:rFonts w:ascii="Arial" w:hAnsi="Arial" w:cs="Arial"/>
        </w:rPr>
        <w:t>6820</w:t>
      </w:r>
      <w:r w:rsidRPr="005E6C55">
        <w:rPr>
          <w:rFonts w:ascii="Arial" w:hAnsi="Arial" w:cs="Arial"/>
        </w:rPr>
        <w:t>га</w:t>
      </w:r>
    </w:p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</w:rPr>
      </w:pPr>
    </w:p>
    <w:p w:rsidR="002F434B" w:rsidRPr="005E6C55" w:rsidRDefault="002F434B" w:rsidP="002F434B">
      <w:pPr>
        <w:spacing w:after="200" w:line="60" w:lineRule="atLeast"/>
        <w:contextualSpacing/>
        <w:jc w:val="both"/>
        <w:rPr>
          <w:rFonts w:ascii="Arial" w:eastAsia="Calibri" w:hAnsi="Arial" w:cs="Arial"/>
          <w:b/>
        </w:rPr>
      </w:pPr>
      <w:r w:rsidRPr="005E6C55">
        <w:rPr>
          <w:rFonts w:ascii="Arial" w:eastAsia="Calibri" w:hAnsi="Arial" w:cs="Arial"/>
        </w:rPr>
        <w:t xml:space="preserve"> </w:t>
      </w:r>
      <w:r w:rsidRPr="005E6C55">
        <w:rPr>
          <w:rFonts w:ascii="Arial" w:eastAsia="Calibri" w:hAnsi="Arial" w:cs="Arial"/>
          <w:b/>
          <w:u w:val="single"/>
        </w:rPr>
        <w:t>1.</w:t>
      </w:r>
      <w:proofErr w:type="gramStart"/>
      <w:r w:rsidRPr="005E6C55">
        <w:rPr>
          <w:rFonts w:ascii="Arial" w:eastAsia="Calibri" w:hAnsi="Arial" w:cs="Arial"/>
          <w:b/>
          <w:u w:val="single"/>
        </w:rPr>
        <w:t>2.Технико</w:t>
      </w:r>
      <w:proofErr w:type="gramEnd"/>
      <w:r w:rsidRPr="005E6C55">
        <w:rPr>
          <w:rFonts w:ascii="Arial" w:eastAsia="Calibri" w:hAnsi="Arial" w:cs="Arial"/>
          <w:b/>
          <w:u w:val="single"/>
        </w:rPr>
        <w:t>-экономические параметры существующих объектов социальной инфраструктуры</w:t>
      </w:r>
      <w:r w:rsidRPr="005E6C55">
        <w:rPr>
          <w:rFonts w:ascii="Arial" w:eastAsia="Calibri" w:hAnsi="Arial" w:cs="Arial"/>
          <w:b/>
        </w:rPr>
        <w:t>.</w:t>
      </w:r>
    </w:p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  <w:b/>
        </w:rPr>
      </w:pPr>
    </w:p>
    <w:p w:rsidR="002F434B" w:rsidRPr="005E6C55" w:rsidRDefault="007B76E1" w:rsidP="00E43616">
      <w:pPr>
        <w:spacing w:after="200" w:line="60" w:lineRule="atLeast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 xml:space="preserve">  1.</w:t>
      </w:r>
      <w:r w:rsidR="002F434B" w:rsidRPr="005E6C55">
        <w:rPr>
          <w:rFonts w:ascii="Arial" w:eastAsia="Calibri" w:hAnsi="Arial" w:cs="Arial"/>
        </w:rPr>
        <w:t>В сельском поселении находятся следующие учреждения и организации:</w:t>
      </w:r>
    </w:p>
    <w:p w:rsidR="00B06CE8" w:rsidRPr="005E6C55" w:rsidRDefault="009D7D89" w:rsidP="00E43616">
      <w:pPr>
        <w:spacing w:after="200" w:line="60" w:lineRule="atLeast"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Учреждени</w:t>
      </w:r>
      <w:r w:rsidR="00271326" w:rsidRPr="005E6C55">
        <w:rPr>
          <w:rFonts w:ascii="Arial" w:eastAsia="Calibri" w:hAnsi="Arial" w:cs="Arial"/>
        </w:rPr>
        <w:t>я образования: М</w:t>
      </w:r>
      <w:r w:rsidR="008841CE" w:rsidRPr="005E6C55">
        <w:rPr>
          <w:rFonts w:ascii="Arial" w:eastAsia="Calibri" w:hAnsi="Arial" w:cs="Arial"/>
        </w:rPr>
        <w:t>БОУ «</w:t>
      </w:r>
      <w:proofErr w:type="spellStart"/>
      <w:r w:rsidR="00271326" w:rsidRPr="005E6C55">
        <w:rPr>
          <w:rFonts w:ascii="Arial" w:eastAsia="Calibri" w:hAnsi="Arial" w:cs="Arial"/>
        </w:rPr>
        <w:t>Чуракаевская</w:t>
      </w:r>
      <w:proofErr w:type="spellEnd"/>
      <w:r w:rsidR="00271326" w:rsidRPr="005E6C55">
        <w:rPr>
          <w:rFonts w:ascii="Arial" w:eastAsia="Calibri" w:hAnsi="Arial" w:cs="Arial"/>
        </w:rPr>
        <w:t xml:space="preserve"> ООШ</w:t>
      </w:r>
      <w:r w:rsidRPr="005E6C55">
        <w:rPr>
          <w:rFonts w:ascii="Arial" w:eastAsia="Calibri" w:hAnsi="Arial" w:cs="Arial"/>
        </w:rPr>
        <w:t>»</w:t>
      </w:r>
      <w:r w:rsidR="00E43616" w:rsidRPr="005E6C55">
        <w:rPr>
          <w:rFonts w:ascii="Arial" w:eastAsia="Calibri" w:hAnsi="Arial" w:cs="Arial"/>
        </w:rPr>
        <w:t xml:space="preserve"> </w:t>
      </w:r>
      <w:r w:rsidR="002F434B" w:rsidRPr="005E6C55">
        <w:rPr>
          <w:rFonts w:ascii="Arial" w:eastAsia="Calibri" w:hAnsi="Arial" w:cs="Arial"/>
        </w:rPr>
        <w:t>-</w:t>
      </w:r>
      <w:r w:rsidR="00822B25" w:rsidRPr="005E6C55">
        <w:rPr>
          <w:rFonts w:ascii="Arial" w:eastAsia="Calibri" w:hAnsi="Arial" w:cs="Arial"/>
        </w:rPr>
        <w:t xml:space="preserve"> 1, численность обуч</w:t>
      </w:r>
      <w:r w:rsidR="00271326" w:rsidRPr="005E6C55">
        <w:rPr>
          <w:rFonts w:ascii="Arial" w:eastAsia="Calibri" w:hAnsi="Arial" w:cs="Arial"/>
        </w:rPr>
        <w:t>ающихся – 30</w:t>
      </w:r>
      <w:r w:rsidRPr="005E6C55">
        <w:rPr>
          <w:rFonts w:ascii="Arial" w:eastAsia="Calibri" w:hAnsi="Arial" w:cs="Arial"/>
        </w:rPr>
        <w:t xml:space="preserve"> </w:t>
      </w:r>
      <w:r w:rsidR="002F434B" w:rsidRPr="005E6C55">
        <w:rPr>
          <w:rFonts w:ascii="Arial" w:eastAsia="Calibri" w:hAnsi="Arial" w:cs="Arial"/>
        </w:rPr>
        <w:t xml:space="preserve">человек; </w:t>
      </w:r>
      <w:proofErr w:type="spellStart"/>
      <w:r w:rsidR="00271326" w:rsidRPr="005E6C55">
        <w:rPr>
          <w:rFonts w:ascii="Arial" w:eastAsia="Calibri" w:hAnsi="Arial" w:cs="Arial"/>
        </w:rPr>
        <w:t>Староагбязовская</w:t>
      </w:r>
      <w:proofErr w:type="spellEnd"/>
      <w:r w:rsidR="00271326" w:rsidRPr="005E6C55">
        <w:rPr>
          <w:rFonts w:ascii="Arial" w:eastAsia="Calibri" w:hAnsi="Arial" w:cs="Arial"/>
        </w:rPr>
        <w:t xml:space="preserve"> начальная школа</w:t>
      </w:r>
      <w:r w:rsidR="00B06CE8" w:rsidRPr="005E6C55">
        <w:rPr>
          <w:rFonts w:ascii="Arial" w:eastAsia="Calibri" w:hAnsi="Arial" w:cs="Arial"/>
        </w:rPr>
        <w:t xml:space="preserve"> </w:t>
      </w:r>
      <w:r w:rsidR="00271326" w:rsidRPr="005E6C55">
        <w:rPr>
          <w:rFonts w:ascii="Arial" w:eastAsia="Calibri" w:hAnsi="Arial" w:cs="Arial"/>
        </w:rPr>
        <w:t>-</w:t>
      </w:r>
      <w:r w:rsidR="00B06CE8" w:rsidRPr="005E6C55">
        <w:rPr>
          <w:rFonts w:ascii="Arial" w:eastAsia="Calibri" w:hAnsi="Arial" w:cs="Arial"/>
        </w:rPr>
        <w:t xml:space="preserve"> </w:t>
      </w:r>
      <w:r w:rsidR="00271326" w:rsidRPr="005E6C55">
        <w:rPr>
          <w:rFonts w:ascii="Arial" w:eastAsia="Calibri" w:hAnsi="Arial" w:cs="Arial"/>
        </w:rPr>
        <w:t>1,</w:t>
      </w:r>
      <w:r w:rsidR="009A6EB3" w:rsidRPr="005E6C55">
        <w:rPr>
          <w:rFonts w:ascii="Arial" w:eastAsia="Calibri" w:hAnsi="Arial" w:cs="Arial"/>
        </w:rPr>
        <w:t xml:space="preserve"> </w:t>
      </w:r>
      <w:r w:rsidR="00271326" w:rsidRPr="005E6C55">
        <w:rPr>
          <w:rFonts w:ascii="Arial" w:eastAsia="Calibri" w:hAnsi="Arial" w:cs="Arial"/>
        </w:rPr>
        <w:t>численность</w:t>
      </w:r>
      <w:r w:rsidR="009A6EB3" w:rsidRPr="005E6C55">
        <w:rPr>
          <w:rFonts w:ascii="Arial" w:eastAsia="Calibri" w:hAnsi="Arial" w:cs="Arial"/>
        </w:rPr>
        <w:t xml:space="preserve"> </w:t>
      </w:r>
      <w:r w:rsidR="00B06CE8" w:rsidRPr="005E6C55">
        <w:rPr>
          <w:rFonts w:ascii="Arial" w:eastAsia="Calibri" w:hAnsi="Arial" w:cs="Arial"/>
        </w:rPr>
        <w:t xml:space="preserve">– </w:t>
      </w:r>
      <w:r w:rsidR="00271326" w:rsidRPr="005E6C55">
        <w:rPr>
          <w:rFonts w:ascii="Arial" w:eastAsia="Calibri" w:hAnsi="Arial" w:cs="Arial"/>
        </w:rPr>
        <w:t>9</w:t>
      </w:r>
      <w:r w:rsidR="00B06CE8" w:rsidRPr="005E6C55">
        <w:rPr>
          <w:rFonts w:ascii="Arial" w:eastAsia="Calibri" w:hAnsi="Arial" w:cs="Arial"/>
        </w:rPr>
        <w:t xml:space="preserve"> </w:t>
      </w:r>
      <w:r w:rsidR="00271326" w:rsidRPr="005E6C55">
        <w:rPr>
          <w:rFonts w:ascii="Arial" w:eastAsia="Calibri" w:hAnsi="Arial" w:cs="Arial"/>
        </w:rPr>
        <w:t>человек.</w:t>
      </w:r>
    </w:p>
    <w:p w:rsidR="002F434B" w:rsidRPr="005E6C55" w:rsidRDefault="009A6EB3" w:rsidP="00E43616">
      <w:pPr>
        <w:spacing w:after="200" w:line="60" w:lineRule="atLeast"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2.</w:t>
      </w:r>
      <w:r w:rsidR="00F03B48" w:rsidRPr="005E6C55">
        <w:rPr>
          <w:rFonts w:ascii="Arial" w:eastAsia="Calibri" w:hAnsi="Arial" w:cs="Arial"/>
        </w:rPr>
        <w:t>ФАП -</w:t>
      </w:r>
      <w:r w:rsidR="00B06CE8" w:rsidRPr="005E6C55">
        <w:rPr>
          <w:rFonts w:ascii="Arial" w:eastAsia="Calibri" w:hAnsi="Arial" w:cs="Arial"/>
        </w:rPr>
        <w:t xml:space="preserve"> </w:t>
      </w:r>
      <w:r w:rsidR="00F03B48" w:rsidRPr="005E6C55">
        <w:rPr>
          <w:rFonts w:ascii="Arial" w:eastAsia="Calibri" w:hAnsi="Arial" w:cs="Arial"/>
        </w:rPr>
        <w:t>2шт</w:t>
      </w:r>
      <w:r w:rsidR="00E43616" w:rsidRPr="005E6C55">
        <w:rPr>
          <w:rFonts w:ascii="Arial" w:eastAsia="Calibri" w:hAnsi="Arial" w:cs="Arial"/>
        </w:rPr>
        <w:t>;</w:t>
      </w:r>
      <w:r w:rsidR="008841CE" w:rsidRPr="005E6C55">
        <w:rPr>
          <w:rFonts w:ascii="Arial" w:eastAsia="Calibri" w:hAnsi="Arial" w:cs="Arial"/>
        </w:rPr>
        <w:t xml:space="preserve"> </w:t>
      </w:r>
    </w:p>
    <w:p w:rsidR="002F434B" w:rsidRPr="005E6C55" w:rsidRDefault="002F434B" w:rsidP="00E43616">
      <w:pPr>
        <w:spacing w:after="200" w:line="60" w:lineRule="atLeast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lastRenderedPageBreak/>
        <w:t>3. Учреждения культурно - досугов</w:t>
      </w:r>
      <w:r w:rsidR="004A38EE" w:rsidRPr="005E6C55">
        <w:rPr>
          <w:rFonts w:ascii="Arial" w:eastAsia="Calibri" w:hAnsi="Arial" w:cs="Arial"/>
        </w:rPr>
        <w:t>ого типа: число библиотек</w:t>
      </w:r>
      <w:r w:rsidR="008B0BE5" w:rsidRPr="005E6C55">
        <w:rPr>
          <w:rFonts w:ascii="Arial" w:eastAsia="Calibri" w:hAnsi="Arial" w:cs="Arial"/>
        </w:rPr>
        <w:t xml:space="preserve"> </w:t>
      </w:r>
      <w:r w:rsidR="004A38EE" w:rsidRPr="005E6C55">
        <w:rPr>
          <w:rFonts w:ascii="Arial" w:eastAsia="Calibri" w:hAnsi="Arial" w:cs="Arial"/>
        </w:rPr>
        <w:t>-</w:t>
      </w:r>
      <w:r w:rsidR="008B0BE5" w:rsidRPr="005E6C55">
        <w:rPr>
          <w:rFonts w:ascii="Arial" w:eastAsia="Calibri" w:hAnsi="Arial" w:cs="Arial"/>
        </w:rPr>
        <w:t xml:space="preserve"> </w:t>
      </w:r>
      <w:r w:rsidR="009A6EB3" w:rsidRPr="005E6C55">
        <w:rPr>
          <w:rFonts w:ascii="Arial" w:eastAsia="Calibri" w:hAnsi="Arial" w:cs="Arial"/>
        </w:rPr>
        <w:t>2</w:t>
      </w:r>
      <w:r w:rsidR="00DD19DA" w:rsidRPr="005E6C55">
        <w:rPr>
          <w:rFonts w:ascii="Arial" w:eastAsia="Calibri" w:hAnsi="Arial" w:cs="Arial"/>
        </w:rPr>
        <w:t xml:space="preserve">, </w:t>
      </w:r>
      <w:r w:rsidR="00F03B48" w:rsidRPr="005E6C55">
        <w:rPr>
          <w:rFonts w:ascii="Arial" w:eastAsia="Calibri" w:hAnsi="Arial" w:cs="Arial"/>
        </w:rPr>
        <w:t>с</w:t>
      </w:r>
      <w:r w:rsidR="004A38EE" w:rsidRPr="005E6C55">
        <w:rPr>
          <w:rFonts w:ascii="Arial" w:eastAsia="Calibri" w:hAnsi="Arial" w:cs="Arial"/>
        </w:rPr>
        <w:t>ельский</w:t>
      </w:r>
      <w:r w:rsidR="009A6EB3" w:rsidRPr="005E6C55">
        <w:rPr>
          <w:rFonts w:ascii="Arial" w:eastAsia="Calibri" w:hAnsi="Arial" w:cs="Arial"/>
        </w:rPr>
        <w:t xml:space="preserve"> дом культуры</w:t>
      </w:r>
      <w:r w:rsidR="004A38EE" w:rsidRPr="005E6C55">
        <w:rPr>
          <w:rFonts w:ascii="Arial" w:eastAsia="Calibri" w:hAnsi="Arial" w:cs="Arial"/>
        </w:rPr>
        <w:t xml:space="preserve"> -</w:t>
      </w:r>
      <w:r w:rsidR="008B0BE5" w:rsidRPr="005E6C55">
        <w:rPr>
          <w:rFonts w:ascii="Arial" w:eastAsia="Calibri" w:hAnsi="Arial" w:cs="Arial"/>
        </w:rPr>
        <w:t xml:space="preserve"> </w:t>
      </w:r>
      <w:r w:rsidR="009A6EB3" w:rsidRPr="005E6C55">
        <w:rPr>
          <w:rFonts w:ascii="Arial" w:eastAsia="Calibri" w:hAnsi="Arial" w:cs="Arial"/>
        </w:rPr>
        <w:t>1</w:t>
      </w:r>
      <w:r w:rsidR="00E43616" w:rsidRPr="005E6C55">
        <w:rPr>
          <w:rFonts w:ascii="Arial" w:eastAsia="Calibri" w:hAnsi="Arial" w:cs="Arial"/>
        </w:rPr>
        <w:t>,</w:t>
      </w:r>
      <w:r w:rsidRPr="005E6C55">
        <w:rPr>
          <w:rFonts w:ascii="Arial" w:eastAsia="Calibri" w:hAnsi="Arial" w:cs="Arial"/>
        </w:rPr>
        <w:t xml:space="preserve"> </w:t>
      </w:r>
      <w:proofErr w:type="spellStart"/>
      <w:r w:rsidR="00F03B48" w:rsidRPr="005E6C55">
        <w:rPr>
          <w:rFonts w:ascii="Arial" w:eastAsia="Calibri" w:hAnsi="Arial" w:cs="Arial"/>
        </w:rPr>
        <w:t>с.</w:t>
      </w:r>
      <w:r w:rsidR="009A6EB3" w:rsidRPr="005E6C55">
        <w:rPr>
          <w:rFonts w:ascii="Arial" w:eastAsia="Calibri" w:hAnsi="Arial" w:cs="Arial"/>
        </w:rPr>
        <w:t>Чуракаево</w:t>
      </w:r>
      <w:proofErr w:type="spellEnd"/>
      <w:r w:rsidR="009A6EB3" w:rsidRPr="005E6C55">
        <w:rPr>
          <w:rFonts w:ascii="Arial" w:eastAsia="Calibri" w:hAnsi="Arial" w:cs="Arial"/>
        </w:rPr>
        <w:t xml:space="preserve"> на 200</w:t>
      </w:r>
      <w:r w:rsidR="00880F16" w:rsidRPr="005E6C55">
        <w:rPr>
          <w:rFonts w:ascii="Arial" w:eastAsia="Calibri" w:hAnsi="Arial" w:cs="Arial"/>
        </w:rPr>
        <w:t xml:space="preserve"> посадочных мест</w:t>
      </w:r>
      <w:r w:rsidR="00557A85" w:rsidRPr="005E6C55">
        <w:rPr>
          <w:rFonts w:ascii="Arial" w:eastAsia="Calibri" w:hAnsi="Arial" w:cs="Arial"/>
        </w:rPr>
        <w:t>,</w:t>
      </w:r>
      <w:r w:rsidR="009A6EB3" w:rsidRPr="005E6C55">
        <w:rPr>
          <w:rFonts w:ascii="Arial" w:eastAsia="Calibri" w:hAnsi="Arial" w:cs="Arial"/>
        </w:rPr>
        <w:t xml:space="preserve"> </w:t>
      </w:r>
      <w:r w:rsidR="00F03B48" w:rsidRPr="005E6C55">
        <w:rPr>
          <w:rFonts w:ascii="Arial" w:eastAsia="Calibri" w:hAnsi="Arial" w:cs="Arial"/>
        </w:rPr>
        <w:t>сельский</w:t>
      </w:r>
      <w:r w:rsidR="004A38EE" w:rsidRPr="005E6C55">
        <w:rPr>
          <w:rFonts w:ascii="Arial" w:eastAsia="Calibri" w:hAnsi="Arial" w:cs="Arial"/>
        </w:rPr>
        <w:t xml:space="preserve"> дом культуры </w:t>
      </w:r>
      <w:r w:rsidR="008B0BE5" w:rsidRPr="005E6C55">
        <w:rPr>
          <w:rFonts w:ascii="Arial" w:eastAsia="Calibri" w:hAnsi="Arial" w:cs="Arial"/>
        </w:rPr>
        <w:t xml:space="preserve">– </w:t>
      </w:r>
      <w:r w:rsidR="004A38EE" w:rsidRPr="005E6C55">
        <w:rPr>
          <w:rFonts w:ascii="Arial" w:eastAsia="Calibri" w:hAnsi="Arial" w:cs="Arial"/>
        </w:rPr>
        <w:t>1</w:t>
      </w:r>
      <w:r w:rsidR="008B0BE5" w:rsidRPr="005E6C55">
        <w:rPr>
          <w:rFonts w:ascii="Arial" w:eastAsia="Calibri" w:hAnsi="Arial" w:cs="Arial"/>
        </w:rPr>
        <w:t xml:space="preserve">, </w:t>
      </w:r>
      <w:proofErr w:type="spellStart"/>
      <w:r w:rsidR="009A6EB3" w:rsidRPr="005E6C55">
        <w:rPr>
          <w:rFonts w:ascii="Arial" w:eastAsia="Calibri" w:hAnsi="Arial" w:cs="Arial"/>
        </w:rPr>
        <w:t>с.Старое</w:t>
      </w:r>
      <w:proofErr w:type="spellEnd"/>
      <w:r w:rsidR="009A6EB3" w:rsidRPr="005E6C55">
        <w:rPr>
          <w:rFonts w:ascii="Arial" w:eastAsia="Calibri" w:hAnsi="Arial" w:cs="Arial"/>
        </w:rPr>
        <w:t xml:space="preserve"> </w:t>
      </w:r>
      <w:proofErr w:type="spellStart"/>
      <w:r w:rsidR="009A6EB3" w:rsidRPr="005E6C55">
        <w:rPr>
          <w:rFonts w:ascii="Arial" w:eastAsia="Calibri" w:hAnsi="Arial" w:cs="Arial"/>
        </w:rPr>
        <w:t>Агбязово</w:t>
      </w:r>
      <w:proofErr w:type="spellEnd"/>
      <w:r w:rsidR="009A6EB3" w:rsidRPr="005E6C55">
        <w:rPr>
          <w:rFonts w:ascii="Arial" w:eastAsia="Calibri" w:hAnsi="Arial" w:cs="Arial"/>
        </w:rPr>
        <w:t xml:space="preserve"> на 250</w:t>
      </w:r>
      <w:r w:rsidR="004A38EE" w:rsidRPr="005E6C55">
        <w:rPr>
          <w:rFonts w:ascii="Arial" w:eastAsia="Calibri" w:hAnsi="Arial" w:cs="Arial"/>
        </w:rPr>
        <w:t xml:space="preserve"> </w:t>
      </w:r>
      <w:r w:rsidR="00D152EC" w:rsidRPr="005E6C55">
        <w:rPr>
          <w:rFonts w:ascii="Arial" w:eastAsia="Calibri" w:hAnsi="Arial" w:cs="Arial"/>
        </w:rPr>
        <w:t>посадочных мест</w:t>
      </w:r>
      <w:r w:rsidR="00E43616" w:rsidRPr="005E6C55">
        <w:rPr>
          <w:rFonts w:ascii="Arial" w:eastAsia="Calibri" w:hAnsi="Arial" w:cs="Arial"/>
        </w:rPr>
        <w:t>;</w:t>
      </w:r>
    </w:p>
    <w:p w:rsidR="00DD19DA" w:rsidRPr="005E6C55" w:rsidRDefault="004A38EE" w:rsidP="00E43616">
      <w:pPr>
        <w:spacing w:after="200" w:line="60" w:lineRule="atLeast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4. Спортивных сооружений – 0</w:t>
      </w:r>
      <w:r w:rsidR="00E43616" w:rsidRPr="005E6C55">
        <w:rPr>
          <w:rFonts w:ascii="Arial" w:eastAsia="Calibri" w:hAnsi="Arial" w:cs="Arial"/>
        </w:rPr>
        <w:t>;</w:t>
      </w:r>
    </w:p>
    <w:p w:rsidR="002F434B" w:rsidRPr="005E6C55" w:rsidRDefault="00F070BF" w:rsidP="00E43616">
      <w:pPr>
        <w:spacing w:after="200" w:line="60" w:lineRule="atLeast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5.</w:t>
      </w:r>
      <w:r w:rsidR="002F434B" w:rsidRPr="005E6C55">
        <w:rPr>
          <w:rFonts w:ascii="Arial" w:eastAsia="Calibri" w:hAnsi="Arial" w:cs="Arial"/>
        </w:rPr>
        <w:t xml:space="preserve"> Универсальная </w:t>
      </w:r>
      <w:r w:rsidR="00880F16" w:rsidRPr="005E6C55">
        <w:rPr>
          <w:rFonts w:ascii="Arial" w:eastAsia="Calibri" w:hAnsi="Arial" w:cs="Arial"/>
        </w:rPr>
        <w:t>детская</w:t>
      </w:r>
      <w:r w:rsidRPr="005E6C55">
        <w:rPr>
          <w:rFonts w:ascii="Arial" w:eastAsia="Calibri" w:hAnsi="Arial" w:cs="Arial"/>
        </w:rPr>
        <w:t xml:space="preserve"> </w:t>
      </w:r>
      <w:proofErr w:type="gramStart"/>
      <w:r w:rsidRPr="005E6C55">
        <w:rPr>
          <w:rFonts w:ascii="Arial" w:eastAsia="Calibri" w:hAnsi="Arial" w:cs="Arial"/>
        </w:rPr>
        <w:t xml:space="preserve">площадка </w:t>
      </w:r>
      <w:r w:rsidR="00E43616" w:rsidRPr="005E6C55">
        <w:rPr>
          <w:rFonts w:ascii="Arial" w:eastAsia="Calibri" w:hAnsi="Arial" w:cs="Arial"/>
        </w:rPr>
        <w:t xml:space="preserve"> –</w:t>
      </w:r>
      <w:proofErr w:type="gramEnd"/>
      <w:r w:rsidR="00E43616" w:rsidRPr="005E6C55">
        <w:rPr>
          <w:rFonts w:ascii="Arial" w:eastAsia="Calibri" w:hAnsi="Arial" w:cs="Arial"/>
        </w:rPr>
        <w:t xml:space="preserve"> 1;</w:t>
      </w:r>
    </w:p>
    <w:p w:rsidR="002F434B" w:rsidRPr="005E6C55" w:rsidRDefault="00F070BF" w:rsidP="00E43616">
      <w:pPr>
        <w:spacing w:after="200" w:line="60" w:lineRule="atLeast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6</w:t>
      </w:r>
      <w:r w:rsidR="004A38EE" w:rsidRPr="005E6C55">
        <w:rPr>
          <w:rFonts w:ascii="Arial" w:eastAsia="Calibri" w:hAnsi="Arial" w:cs="Arial"/>
        </w:rPr>
        <w:t>. Отделения почтовой связи -1</w:t>
      </w:r>
      <w:r w:rsidR="00E43616" w:rsidRPr="005E6C55">
        <w:rPr>
          <w:rFonts w:ascii="Arial" w:eastAsia="Calibri" w:hAnsi="Arial" w:cs="Arial"/>
        </w:rPr>
        <w:t>;</w:t>
      </w:r>
    </w:p>
    <w:p w:rsidR="00860656" w:rsidRPr="005E6C55" w:rsidRDefault="00F070BF" w:rsidP="00E43616">
      <w:pPr>
        <w:spacing w:after="200" w:line="60" w:lineRule="atLeast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7</w:t>
      </w:r>
      <w:r w:rsidR="00847584" w:rsidRPr="005E6C55">
        <w:rPr>
          <w:rFonts w:ascii="Arial" w:eastAsia="Calibri" w:hAnsi="Arial" w:cs="Arial"/>
        </w:rPr>
        <w:t xml:space="preserve">. Магазин </w:t>
      </w:r>
      <w:r w:rsidR="00880F16" w:rsidRPr="005E6C55">
        <w:rPr>
          <w:rFonts w:ascii="Arial" w:eastAsia="Calibri" w:hAnsi="Arial" w:cs="Arial"/>
        </w:rPr>
        <w:t>-</w:t>
      </w:r>
      <w:r w:rsidR="00B06CE8" w:rsidRPr="005E6C55">
        <w:rPr>
          <w:rFonts w:ascii="Arial" w:eastAsia="Calibri" w:hAnsi="Arial" w:cs="Arial"/>
        </w:rPr>
        <w:t xml:space="preserve"> </w:t>
      </w:r>
      <w:r w:rsidR="009A6EB3" w:rsidRPr="005E6C55">
        <w:rPr>
          <w:rFonts w:ascii="Arial" w:eastAsia="Calibri" w:hAnsi="Arial" w:cs="Arial"/>
        </w:rPr>
        <w:t>4</w:t>
      </w:r>
      <w:r w:rsidR="00E43616" w:rsidRPr="005E6C55">
        <w:rPr>
          <w:rFonts w:ascii="Arial" w:eastAsia="Calibri" w:hAnsi="Arial" w:cs="Arial"/>
        </w:rPr>
        <w:t>;</w:t>
      </w:r>
    </w:p>
    <w:p w:rsidR="00557A85" w:rsidRPr="005E6C55" w:rsidRDefault="00F070BF" w:rsidP="00E43616">
      <w:pPr>
        <w:spacing w:after="200" w:line="60" w:lineRule="atLeast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8</w:t>
      </w:r>
      <w:r w:rsidR="00D152EC" w:rsidRPr="005E6C55">
        <w:rPr>
          <w:rFonts w:ascii="Arial" w:eastAsia="Calibri" w:hAnsi="Arial" w:cs="Arial"/>
        </w:rPr>
        <w:t>.</w:t>
      </w:r>
      <w:r w:rsidR="00B06CE8" w:rsidRPr="005E6C55">
        <w:rPr>
          <w:rFonts w:ascii="Arial" w:eastAsia="Calibri" w:hAnsi="Arial" w:cs="Arial"/>
        </w:rPr>
        <w:t xml:space="preserve"> </w:t>
      </w:r>
      <w:r w:rsidR="00D152EC" w:rsidRPr="005E6C55">
        <w:rPr>
          <w:rFonts w:ascii="Arial" w:eastAsia="Calibri" w:hAnsi="Arial" w:cs="Arial"/>
        </w:rPr>
        <w:t>Де</w:t>
      </w:r>
      <w:r w:rsidR="004A38EE" w:rsidRPr="005E6C55">
        <w:rPr>
          <w:rFonts w:ascii="Arial" w:eastAsia="Calibri" w:hAnsi="Arial" w:cs="Arial"/>
        </w:rPr>
        <w:t>тский сад –</w:t>
      </w:r>
      <w:r w:rsidR="00E43616" w:rsidRPr="005E6C55">
        <w:rPr>
          <w:rFonts w:ascii="Arial" w:eastAsia="Calibri" w:hAnsi="Arial" w:cs="Arial"/>
        </w:rPr>
        <w:t xml:space="preserve"> </w:t>
      </w:r>
      <w:r w:rsidR="009A6EB3" w:rsidRPr="005E6C55">
        <w:rPr>
          <w:rFonts w:ascii="Arial" w:eastAsia="Calibri" w:hAnsi="Arial" w:cs="Arial"/>
        </w:rPr>
        <w:t>на 25</w:t>
      </w:r>
      <w:r w:rsidR="00B06CE8" w:rsidRPr="005E6C55">
        <w:rPr>
          <w:rFonts w:ascii="Arial" w:eastAsia="Calibri" w:hAnsi="Arial" w:cs="Arial"/>
        </w:rPr>
        <w:t xml:space="preserve"> </w:t>
      </w:r>
      <w:r w:rsidR="004A38EE" w:rsidRPr="005E6C55">
        <w:rPr>
          <w:rFonts w:ascii="Arial" w:eastAsia="Calibri" w:hAnsi="Arial" w:cs="Arial"/>
        </w:rPr>
        <w:t>мест</w:t>
      </w:r>
      <w:r w:rsidR="00E43616" w:rsidRPr="005E6C55">
        <w:rPr>
          <w:rFonts w:ascii="Arial" w:eastAsia="Calibri" w:hAnsi="Arial" w:cs="Arial"/>
        </w:rPr>
        <w:t>,</w:t>
      </w:r>
      <w:r w:rsidR="004A38EE" w:rsidRPr="005E6C55">
        <w:rPr>
          <w:rFonts w:ascii="Arial" w:eastAsia="Calibri" w:hAnsi="Arial" w:cs="Arial"/>
        </w:rPr>
        <w:t xml:space="preserve"> </w:t>
      </w:r>
      <w:proofErr w:type="spellStart"/>
      <w:r w:rsidR="009A6EB3" w:rsidRPr="005E6C55">
        <w:rPr>
          <w:rFonts w:ascii="Arial" w:eastAsia="Calibri" w:hAnsi="Arial" w:cs="Arial"/>
        </w:rPr>
        <w:t>с.Чуракаево</w:t>
      </w:r>
      <w:proofErr w:type="spellEnd"/>
      <w:r w:rsidR="00E43616" w:rsidRPr="005E6C55">
        <w:rPr>
          <w:rFonts w:ascii="Arial" w:eastAsia="Calibri" w:hAnsi="Arial" w:cs="Arial"/>
        </w:rPr>
        <w:t xml:space="preserve">; </w:t>
      </w:r>
      <w:r w:rsidR="004A38EE" w:rsidRPr="005E6C55">
        <w:rPr>
          <w:rFonts w:ascii="Arial" w:eastAsia="Calibri" w:hAnsi="Arial" w:cs="Arial"/>
        </w:rPr>
        <w:t>детский сад –</w:t>
      </w:r>
      <w:r w:rsidR="00E43616" w:rsidRPr="005E6C55">
        <w:rPr>
          <w:rFonts w:ascii="Arial" w:eastAsia="Calibri" w:hAnsi="Arial" w:cs="Arial"/>
        </w:rPr>
        <w:t xml:space="preserve"> </w:t>
      </w:r>
      <w:r w:rsidR="009A6EB3" w:rsidRPr="005E6C55">
        <w:rPr>
          <w:rFonts w:ascii="Arial" w:eastAsia="Calibri" w:hAnsi="Arial" w:cs="Arial"/>
        </w:rPr>
        <w:t>на 20</w:t>
      </w:r>
      <w:r w:rsidR="00B06CE8" w:rsidRPr="005E6C55">
        <w:rPr>
          <w:rFonts w:ascii="Arial" w:eastAsia="Calibri" w:hAnsi="Arial" w:cs="Arial"/>
        </w:rPr>
        <w:t xml:space="preserve"> </w:t>
      </w:r>
      <w:r w:rsidR="004A38EE" w:rsidRPr="005E6C55">
        <w:rPr>
          <w:rFonts w:ascii="Arial" w:eastAsia="Calibri" w:hAnsi="Arial" w:cs="Arial"/>
        </w:rPr>
        <w:t>мест</w:t>
      </w:r>
      <w:r w:rsidR="00E43616" w:rsidRPr="005E6C55">
        <w:rPr>
          <w:rFonts w:ascii="Arial" w:eastAsia="Calibri" w:hAnsi="Arial" w:cs="Arial"/>
        </w:rPr>
        <w:t>,</w:t>
      </w:r>
      <w:r w:rsidR="009A6EB3" w:rsidRPr="005E6C55">
        <w:rPr>
          <w:rFonts w:ascii="Arial" w:eastAsia="Calibri" w:hAnsi="Arial" w:cs="Arial"/>
        </w:rPr>
        <w:t xml:space="preserve"> </w:t>
      </w:r>
      <w:proofErr w:type="spellStart"/>
      <w:r w:rsidR="009A6EB3" w:rsidRPr="005E6C55">
        <w:rPr>
          <w:rFonts w:ascii="Arial" w:eastAsia="Calibri" w:hAnsi="Arial" w:cs="Arial"/>
        </w:rPr>
        <w:t>с.Старое</w:t>
      </w:r>
      <w:proofErr w:type="spellEnd"/>
      <w:r w:rsidR="009A6EB3" w:rsidRPr="005E6C55">
        <w:rPr>
          <w:rFonts w:ascii="Arial" w:eastAsia="Calibri" w:hAnsi="Arial" w:cs="Arial"/>
        </w:rPr>
        <w:t xml:space="preserve"> </w:t>
      </w:r>
      <w:proofErr w:type="spellStart"/>
      <w:r w:rsidR="009A6EB3" w:rsidRPr="005E6C55">
        <w:rPr>
          <w:rFonts w:ascii="Arial" w:eastAsia="Calibri" w:hAnsi="Arial" w:cs="Arial"/>
        </w:rPr>
        <w:t>Агбязово</w:t>
      </w:r>
      <w:proofErr w:type="spellEnd"/>
      <w:r w:rsidR="00E43616" w:rsidRPr="005E6C55">
        <w:rPr>
          <w:rFonts w:ascii="Arial" w:eastAsia="Calibri" w:hAnsi="Arial" w:cs="Arial"/>
        </w:rPr>
        <w:t>;</w:t>
      </w:r>
    </w:p>
    <w:p w:rsidR="002F434B" w:rsidRPr="005E6C55" w:rsidRDefault="009A6EB3" w:rsidP="00880F16">
      <w:pPr>
        <w:spacing w:after="200" w:line="60" w:lineRule="atLeast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9.</w:t>
      </w:r>
      <w:r w:rsidR="00B06CE8" w:rsidRPr="005E6C55">
        <w:rPr>
          <w:rFonts w:ascii="Arial" w:eastAsia="Calibri" w:hAnsi="Arial" w:cs="Arial"/>
        </w:rPr>
        <w:t xml:space="preserve"> </w:t>
      </w:r>
      <w:r w:rsidRPr="005E6C55">
        <w:rPr>
          <w:rFonts w:ascii="Arial" w:eastAsia="Calibri" w:hAnsi="Arial" w:cs="Arial"/>
        </w:rPr>
        <w:t>Мечеть -</w:t>
      </w:r>
      <w:r w:rsidR="00B06CE8" w:rsidRPr="005E6C55">
        <w:rPr>
          <w:rFonts w:ascii="Arial" w:eastAsia="Calibri" w:hAnsi="Arial" w:cs="Arial"/>
        </w:rPr>
        <w:t xml:space="preserve"> </w:t>
      </w:r>
      <w:r w:rsidRPr="005E6C55">
        <w:rPr>
          <w:rFonts w:ascii="Arial" w:eastAsia="Calibri" w:hAnsi="Arial" w:cs="Arial"/>
        </w:rPr>
        <w:t>2</w:t>
      </w:r>
      <w:r w:rsidR="00B06CE8" w:rsidRPr="005E6C55">
        <w:rPr>
          <w:rFonts w:ascii="Arial" w:eastAsia="Calibri" w:hAnsi="Arial" w:cs="Arial"/>
        </w:rPr>
        <w:t>.</w:t>
      </w:r>
    </w:p>
    <w:p w:rsidR="00B06CE8" w:rsidRPr="005E6C55" w:rsidRDefault="00B06CE8" w:rsidP="004D409A">
      <w:pPr>
        <w:spacing w:after="200" w:line="60" w:lineRule="atLeast"/>
        <w:contextualSpacing/>
        <w:jc w:val="both"/>
        <w:rPr>
          <w:rFonts w:ascii="Arial" w:eastAsia="Calibri" w:hAnsi="Arial" w:cs="Arial"/>
          <w:b/>
          <w:u w:val="single"/>
        </w:rPr>
      </w:pPr>
    </w:p>
    <w:p w:rsidR="002F434B" w:rsidRPr="005E6C55" w:rsidRDefault="004D409A" w:rsidP="004D409A">
      <w:pPr>
        <w:spacing w:after="200" w:line="60" w:lineRule="atLeast"/>
        <w:contextualSpacing/>
        <w:jc w:val="both"/>
        <w:rPr>
          <w:rFonts w:ascii="Arial" w:eastAsia="Calibri" w:hAnsi="Arial" w:cs="Arial"/>
          <w:b/>
          <w:u w:val="single"/>
        </w:rPr>
      </w:pPr>
      <w:r w:rsidRPr="005E6C55">
        <w:rPr>
          <w:rFonts w:ascii="Arial" w:eastAsia="Calibri" w:hAnsi="Arial" w:cs="Arial"/>
          <w:b/>
          <w:u w:val="single"/>
        </w:rPr>
        <w:t xml:space="preserve"> </w:t>
      </w:r>
      <w:r w:rsidR="002F434B" w:rsidRPr="005E6C55">
        <w:rPr>
          <w:rFonts w:ascii="Arial" w:eastAsia="Calibri" w:hAnsi="Arial" w:cs="Arial"/>
          <w:b/>
          <w:u w:val="single"/>
        </w:rPr>
        <w:t>1.</w:t>
      </w:r>
      <w:proofErr w:type="gramStart"/>
      <w:r w:rsidR="002F434B" w:rsidRPr="005E6C55">
        <w:rPr>
          <w:rFonts w:ascii="Arial" w:eastAsia="Calibri" w:hAnsi="Arial" w:cs="Arial"/>
          <w:b/>
          <w:u w:val="single"/>
        </w:rPr>
        <w:t>3.Прогнозируемый</w:t>
      </w:r>
      <w:proofErr w:type="gramEnd"/>
      <w:r w:rsidR="002F434B" w:rsidRPr="005E6C55">
        <w:rPr>
          <w:rFonts w:ascii="Arial" w:eastAsia="Calibri" w:hAnsi="Arial" w:cs="Arial"/>
          <w:b/>
          <w:u w:val="single"/>
        </w:rPr>
        <w:t xml:space="preserve"> спрос на услуги социальной инфраструктуры.</w:t>
      </w:r>
    </w:p>
    <w:p w:rsidR="002F434B" w:rsidRPr="005E6C55" w:rsidRDefault="002F434B" w:rsidP="00E43616">
      <w:pPr>
        <w:spacing w:after="200" w:line="60" w:lineRule="atLeast"/>
        <w:ind w:firstLine="709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</w:t>
      </w:r>
      <w:r w:rsidR="00DD19DA" w:rsidRPr="005E6C55">
        <w:rPr>
          <w:rFonts w:ascii="Arial" w:eastAsia="Calibri" w:hAnsi="Arial" w:cs="Arial"/>
        </w:rPr>
        <w:t>.</w:t>
      </w:r>
      <w:r w:rsidRPr="005E6C55">
        <w:rPr>
          <w:rFonts w:ascii="Arial" w:eastAsia="Calibri" w:hAnsi="Arial" w:cs="Arial"/>
        </w:rPr>
        <w:t>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2F434B" w:rsidRPr="005E6C55" w:rsidRDefault="002F434B" w:rsidP="00E43616">
      <w:pPr>
        <w:spacing w:after="200" w:line="60" w:lineRule="atLeast"/>
        <w:ind w:firstLine="709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Прогнозирование и планирование развития образования.</w:t>
      </w:r>
    </w:p>
    <w:p w:rsidR="002F434B" w:rsidRPr="005E6C55" w:rsidRDefault="002F434B" w:rsidP="00E43616">
      <w:pPr>
        <w:spacing w:after="200" w:line="60" w:lineRule="atLeast"/>
        <w:ind w:firstLine="709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Важное место среди отраслей социальной сферы занимает образование. Главное условие успешного функционирования общеобразовательной школы – это поддержание в надлежащем состоянии ее материально-технической базы. Общеобразовательные школы должны быть оснащены современными техническими средствами, укомплектованы учебниками и наглядными пособиями.</w:t>
      </w:r>
    </w:p>
    <w:tbl>
      <w:tblPr>
        <w:tblW w:w="960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5"/>
        <w:gridCol w:w="1701"/>
        <w:gridCol w:w="1843"/>
        <w:gridCol w:w="1843"/>
      </w:tblGrid>
      <w:tr w:rsidR="002F434B" w:rsidRPr="005E6C55" w:rsidTr="004D409A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Фактический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Прогнозируемый</w:t>
            </w:r>
          </w:p>
        </w:tc>
      </w:tr>
      <w:tr w:rsidR="002F434B" w:rsidRPr="005E6C55" w:rsidTr="004D409A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Численность детей в возрасте 1-6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6DD" w:rsidRPr="005E6C55" w:rsidRDefault="009A6EB3" w:rsidP="00D152EC">
            <w:pPr>
              <w:snapToGrid w:val="0"/>
              <w:spacing w:after="200" w:line="6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 xml:space="preserve">          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D152EC">
            <w:pPr>
              <w:spacing w:after="200" w:line="60" w:lineRule="atLeast"/>
              <w:contextualSpacing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 xml:space="preserve">           22</w:t>
            </w:r>
          </w:p>
        </w:tc>
      </w:tr>
      <w:tr w:rsidR="002F434B" w:rsidRPr="005E6C55" w:rsidTr="004D409A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Посещают детский сад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D152EC">
            <w:pPr>
              <w:snapToGrid w:val="0"/>
              <w:spacing w:after="200" w:line="60" w:lineRule="atLeast"/>
              <w:contextualSpacing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 xml:space="preserve">         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20</w:t>
            </w:r>
          </w:p>
        </w:tc>
      </w:tr>
      <w:tr w:rsidR="002F434B" w:rsidRPr="005E6C55" w:rsidTr="004D409A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Количество групп в детском саду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шт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3</w:t>
            </w:r>
          </w:p>
        </w:tc>
      </w:tr>
      <w:tr w:rsidR="002F434B" w:rsidRPr="005E6C55" w:rsidTr="004D409A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Численность детей в возрасте 7-17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81</w:t>
            </w:r>
          </w:p>
        </w:tc>
      </w:tr>
      <w:tr w:rsidR="002F434B" w:rsidRPr="005E6C55" w:rsidTr="004D409A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Охват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дополнительным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образованием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детей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возрасте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от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5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до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18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4A38EE" w:rsidP="004A38EE">
            <w:pPr>
              <w:snapToGrid w:val="0"/>
              <w:spacing w:after="200" w:line="60" w:lineRule="atLeast"/>
              <w:contextualSpacing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 xml:space="preserve">           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4B" w:rsidRPr="005E6C55" w:rsidRDefault="004A38EE" w:rsidP="004A38EE">
            <w:pPr>
              <w:snapToGrid w:val="0"/>
              <w:spacing w:after="200" w:line="60" w:lineRule="atLeast"/>
              <w:contextualSpacing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 xml:space="preserve">             0</w:t>
            </w:r>
          </w:p>
        </w:tc>
      </w:tr>
    </w:tbl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  <w:kern w:val="3"/>
          <w:lang w:val="de-DE" w:eastAsia="ja-JP" w:bidi="fa-IR"/>
        </w:rPr>
      </w:pPr>
    </w:p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  <w:b/>
        </w:rPr>
      </w:pPr>
      <w:r w:rsidRPr="005E6C55">
        <w:rPr>
          <w:rFonts w:ascii="Arial" w:eastAsia="Calibri" w:hAnsi="Arial" w:cs="Arial"/>
          <w:b/>
        </w:rPr>
        <w:t>Прогнозирование и планирование развития здравоохранения.</w:t>
      </w:r>
    </w:p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</w:rPr>
      </w:pPr>
    </w:p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Здравоохранение способствует улучшению здоровья населения,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- гарантированное обеспечение установленного объема медицинской помощи и профилактическими услугами в учреждениях здравоохранения;</w:t>
      </w:r>
    </w:p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-первоочередная реконструкция действующих учреждений и строительство новых;</w:t>
      </w:r>
    </w:p>
    <w:p w:rsidR="002F434B" w:rsidRPr="005E6C55" w:rsidRDefault="002F434B" w:rsidP="004D409A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- обеспечение квалифицированными специалистами.</w:t>
      </w:r>
    </w:p>
    <w:tbl>
      <w:tblPr>
        <w:tblW w:w="945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7"/>
        <w:gridCol w:w="2795"/>
        <w:gridCol w:w="1883"/>
        <w:gridCol w:w="1985"/>
      </w:tblGrid>
      <w:tr w:rsidR="00C976DD" w:rsidRPr="005E6C55" w:rsidTr="00E43616">
        <w:trPr>
          <w:trHeight w:val="497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5E6C55">
              <w:rPr>
                <w:rFonts w:ascii="Arial" w:eastAsia="Calibri" w:hAnsi="Arial" w:cs="Arial"/>
                <w:color w:val="000000" w:themeColor="text1"/>
              </w:rPr>
              <w:t>Показатели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5E6C55">
              <w:rPr>
                <w:rFonts w:ascii="Arial" w:eastAsia="Calibri" w:hAnsi="Arial" w:cs="Arial"/>
                <w:color w:val="000000" w:themeColor="text1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5E6C55">
              <w:rPr>
                <w:rFonts w:ascii="Arial" w:eastAsia="Calibri" w:hAnsi="Arial" w:cs="Arial"/>
                <w:color w:val="000000" w:themeColor="text1"/>
              </w:rPr>
              <w:t>Фактическое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5E6C55">
              <w:rPr>
                <w:rFonts w:ascii="Arial" w:eastAsia="Calibri" w:hAnsi="Arial" w:cs="Arial"/>
                <w:color w:val="000000" w:themeColor="text1"/>
              </w:rPr>
              <w:t>Прогнозируемо</w:t>
            </w:r>
            <w:r w:rsidRPr="005E6C55">
              <w:rPr>
                <w:rFonts w:ascii="Arial" w:eastAsia="Calibri" w:hAnsi="Arial" w:cs="Arial"/>
                <w:color w:val="000000" w:themeColor="text1"/>
              </w:rPr>
              <w:lastRenderedPageBreak/>
              <w:t>е</w:t>
            </w:r>
          </w:p>
        </w:tc>
      </w:tr>
      <w:tr w:rsidR="00C976DD" w:rsidRPr="005E6C55" w:rsidTr="00E43616">
        <w:trPr>
          <w:trHeight w:val="417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rPr>
                <w:rFonts w:ascii="Arial" w:eastAsia="Andale Sans UI" w:hAnsi="Arial" w:cs="Arial"/>
                <w:color w:val="FF0000"/>
                <w:kern w:val="3"/>
                <w:lang w:eastAsia="ja-JP" w:bidi="fa-IR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rPr>
                <w:rFonts w:ascii="Arial" w:eastAsia="Andale Sans UI" w:hAnsi="Arial" w:cs="Arial"/>
                <w:color w:val="FF0000"/>
                <w:kern w:val="3"/>
                <w:lang w:val="de-DE" w:eastAsia="ja-JP" w:bidi="fa-I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5112A">
            <w:pPr>
              <w:widowControl w:val="0"/>
              <w:suppressAutoHyphens/>
              <w:autoSpaceDN w:val="0"/>
              <w:snapToGrid w:val="0"/>
              <w:spacing w:after="200"/>
              <w:rPr>
                <w:rFonts w:ascii="Arial" w:eastAsia="Andale Sans UI" w:hAnsi="Arial" w:cs="Arial"/>
                <w:color w:val="FF0000"/>
                <w:kern w:val="3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color w:val="FF0000"/>
                <w:kern w:val="3"/>
                <w:lang w:eastAsia="ja-JP" w:bidi="fa-IR"/>
              </w:rPr>
            </w:pPr>
          </w:p>
        </w:tc>
      </w:tr>
    </w:tbl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  <w:kern w:val="3"/>
          <w:lang w:val="de-DE" w:eastAsia="ja-JP" w:bidi="fa-IR"/>
        </w:rPr>
      </w:pPr>
    </w:p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  <w:b/>
        </w:rPr>
      </w:pPr>
      <w:r w:rsidRPr="005E6C55">
        <w:rPr>
          <w:rFonts w:ascii="Arial" w:eastAsia="Calibri" w:hAnsi="Arial" w:cs="Arial"/>
          <w:b/>
        </w:rPr>
        <w:t>Прогнозирование развития учреждений культуры и спорта.</w:t>
      </w:r>
    </w:p>
    <w:p w:rsidR="002F434B" w:rsidRPr="005E6C55" w:rsidRDefault="002F434B" w:rsidP="002F434B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  <w:b/>
        </w:rPr>
      </w:pPr>
    </w:p>
    <w:p w:rsidR="002F434B" w:rsidRPr="005E6C55" w:rsidRDefault="002F434B" w:rsidP="004D409A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научно-просветительской базы отрасли, повышение уровня и качества услуг, предоставляемых учреждениями культуры и искусства, и обеспечение их доступности для населения.</w:t>
      </w:r>
    </w:p>
    <w:p w:rsidR="009D7D89" w:rsidRPr="005E6C55" w:rsidRDefault="009D7D89" w:rsidP="004D409A">
      <w:pPr>
        <w:spacing w:after="200" w:line="60" w:lineRule="atLeast"/>
        <w:ind w:firstLine="851"/>
        <w:contextualSpacing/>
        <w:jc w:val="both"/>
        <w:rPr>
          <w:rFonts w:ascii="Arial" w:eastAsia="Calibri" w:hAnsi="Arial" w:cs="Arial"/>
        </w:rPr>
      </w:pPr>
    </w:p>
    <w:tbl>
      <w:tblPr>
        <w:tblW w:w="945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8"/>
        <w:gridCol w:w="1934"/>
        <w:gridCol w:w="1883"/>
        <w:gridCol w:w="1985"/>
      </w:tblGrid>
      <w:tr w:rsidR="002F434B" w:rsidRPr="005E6C55" w:rsidTr="009C3487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Показатели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Фактическое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snapToGrid w:val="0"/>
              <w:spacing w:after="200" w:line="60" w:lineRule="atLeast"/>
              <w:contextualSpacing/>
              <w:jc w:val="center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Прогнозируемое</w:t>
            </w:r>
          </w:p>
        </w:tc>
      </w:tr>
      <w:tr w:rsidR="002F434B" w:rsidRPr="005E6C55" w:rsidTr="009C3487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Обеспеченность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: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4B" w:rsidRPr="005E6C55" w:rsidRDefault="002F434B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34B" w:rsidRPr="005E6C55" w:rsidRDefault="002F434B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</w:p>
        </w:tc>
      </w:tr>
      <w:tr w:rsidR="002F434B" w:rsidRPr="005E6C55" w:rsidTr="009C3487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общедоступными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библиотеками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учреждений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4A38EE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4A38EE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1</w:t>
            </w:r>
          </w:p>
        </w:tc>
      </w:tr>
      <w:tr w:rsidR="002F434B" w:rsidRPr="005E6C55" w:rsidTr="009C3487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учреждениями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культурно-досугового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типа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учреждений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4A38EE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4A38EE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2</w:t>
            </w:r>
          </w:p>
        </w:tc>
      </w:tr>
      <w:tr w:rsidR="002F434B" w:rsidRPr="005E6C55" w:rsidTr="009C3487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Количество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посещений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социокультурных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мероприятий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посещений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4A38EE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65</w:t>
            </w:r>
          </w:p>
        </w:tc>
      </w:tr>
      <w:tr w:rsidR="002F434B" w:rsidRPr="005E6C55" w:rsidTr="009C3487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Количество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спортивных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сооружений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шт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9A6EB3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1</w:t>
            </w:r>
          </w:p>
        </w:tc>
      </w:tr>
      <w:tr w:rsidR="002F434B" w:rsidRPr="005E6C55" w:rsidTr="009C3487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Доля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граждан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систематически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занимающихся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физической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культурой</w:t>
            </w:r>
            <w:proofErr w:type="spellEnd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спортом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2F434B" w:rsidP="002F434B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val="de-DE"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val="de-DE" w:eastAsia="ja-JP" w:bidi="fa-IR"/>
              </w:rPr>
              <w:t>%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4A38EE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4B" w:rsidRPr="005E6C55" w:rsidRDefault="004A38EE" w:rsidP="004A38EE">
            <w:pPr>
              <w:widowControl w:val="0"/>
              <w:suppressAutoHyphens/>
              <w:autoSpaceDN w:val="0"/>
              <w:snapToGrid w:val="0"/>
              <w:spacing w:after="200"/>
              <w:jc w:val="center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5E6C55">
              <w:rPr>
                <w:rFonts w:ascii="Arial" w:eastAsia="Andale Sans UI" w:hAnsi="Arial" w:cs="Arial"/>
                <w:kern w:val="3"/>
                <w:lang w:eastAsia="ja-JP" w:bidi="fa-IR"/>
              </w:rPr>
              <w:t>50</w:t>
            </w:r>
          </w:p>
        </w:tc>
      </w:tr>
    </w:tbl>
    <w:p w:rsidR="002F434B" w:rsidRPr="005E6C55" w:rsidRDefault="002F434B" w:rsidP="002F434B">
      <w:pPr>
        <w:spacing w:after="200" w:line="60" w:lineRule="atLeast"/>
        <w:ind w:firstLine="851"/>
        <w:contextualSpacing/>
        <w:jc w:val="center"/>
        <w:rPr>
          <w:rFonts w:ascii="Arial" w:eastAsia="Calibri" w:hAnsi="Arial" w:cs="Arial"/>
          <w:kern w:val="3"/>
          <w:lang w:val="de-DE" w:eastAsia="ja-JP" w:bidi="fa-IR"/>
        </w:rPr>
      </w:pPr>
    </w:p>
    <w:p w:rsidR="002F434B" w:rsidRPr="005E6C55" w:rsidRDefault="002F434B" w:rsidP="002F434B">
      <w:pPr>
        <w:spacing w:after="200" w:line="60" w:lineRule="atLeast"/>
        <w:contextualSpacing/>
        <w:jc w:val="both"/>
        <w:rPr>
          <w:rFonts w:ascii="Arial" w:eastAsia="Calibri" w:hAnsi="Arial" w:cs="Arial"/>
          <w:b/>
          <w:u w:val="single"/>
        </w:rPr>
      </w:pPr>
      <w:r w:rsidRPr="005E6C55">
        <w:rPr>
          <w:rFonts w:ascii="Arial" w:eastAsia="Calibri" w:hAnsi="Arial" w:cs="Arial"/>
          <w:b/>
          <w:u w:val="single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2F434B" w:rsidRPr="005E6C55" w:rsidRDefault="002F434B" w:rsidP="002F434B">
      <w:pPr>
        <w:widowControl w:val="0"/>
        <w:suppressAutoHyphens/>
        <w:autoSpaceDN w:val="0"/>
        <w:spacing w:before="280" w:after="280"/>
        <w:ind w:firstLine="851"/>
        <w:jc w:val="both"/>
        <w:rPr>
          <w:rFonts w:ascii="Arial" w:eastAsia="Andale Sans UI" w:hAnsi="Arial" w:cs="Arial"/>
          <w:kern w:val="3"/>
          <w:lang w:val="de-DE" w:eastAsia="ja-JP" w:bidi="fa-IR"/>
        </w:rPr>
      </w:pP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Социальная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инфраструктура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муниципального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образования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-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это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сложный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комплекс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включающий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хозяйственно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обустроенную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для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различных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видов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общественной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жизни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людей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территорию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сферу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услуг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составе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систем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предоставления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услуг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сервисной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деятельности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а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также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институционально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обеспеченную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систему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управления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функционированием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развитием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инфраструктуры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ориентированной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безопасную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жизнедеятельность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населения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p w:rsidR="002F434B" w:rsidRPr="005E6C55" w:rsidRDefault="002F434B" w:rsidP="002F434B">
      <w:pPr>
        <w:widowControl w:val="0"/>
        <w:suppressAutoHyphens/>
        <w:autoSpaceDN w:val="0"/>
        <w:spacing w:before="280" w:after="280"/>
        <w:ind w:firstLine="851"/>
        <w:jc w:val="both"/>
        <w:rPr>
          <w:rFonts w:ascii="Arial" w:eastAsia="Andale Sans UI" w:hAnsi="Arial" w:cs="Arial"/>
          <w:kern w:val="3"/>
          <w:lang w:val="de-DE" w:eastAsia="ja-JP" w:bidi="fa-IR"/>
        </w:rPr>
      </w:pP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Формирование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развитие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инфраструктуры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зависит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от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устанавливаемых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правил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градостроительства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активности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граждан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процессе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hyperlink r:id="rId7" w:history="1">
        <w:proofErr w:type="spellStart"/>
        <w:r w:rsidRPr="005E6C55">
          <w:rPr>
            <w:rFonts w:ascii="Arial" w:eastAsia="Andale Sans UI" w:hAnsi="Arial" w:cs="Arial"/>
            <w:color w:val="0000FF"/>
            <w:kern w:val="3"/>
            <w:u w:val="single"/>
            <w:lang w:val="de-DE" w:eastAsia="ja-JP" w:bidi="fa-IR"/>
          </w:rPr>
          <w:t>публичных</w:t>
        </w:r>
        <w:proofErr w:type="spellEnd"/>
        <w:r w:rsidRPr="005E6C55">
          <w:rPr>
            <w:rFonts w:ascii="Arial" w:eastAsia="Andale Sans UI" w:hAnsi="Arial" w:cs="Arial"/>
            <w:color w:val="0000FF"/>
            <w:kern w:val="3"/>
            <w:u w:val="single"/>
            <w:lang w:val="de-DE" w:eastAsia="ja-JP" w:bidi="fa-IR"/>
          </w:rPr>
          <w:t xml:space="preserve"> </w:t>
        </w:r>
        <w:proofErr w:type="spellStart"/>
        <w:r w:rsidRPr="005E6C55">
          <w:rPr>
            <w:rFonts w:ascii="Arial" w:eastAsia="Andale Sans UI" w:hAnsi="Arial" w:cs="Arial"/>
            <w:color w:val="0000FF"/>
            <w:kern w:val="3"/>
            <w:u w:val="single"/>
            <w:lang w:val="de-DE" w:eastAsia="ja-JP" w:bidi="fa-IR"/>
          </w:rPr>
          <w:t>слушаний</w:t>
        </w:r>
        <w:proofErr w:type="spellEnd"/>
      </w:hyperlink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принятии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ОМСУ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тех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или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решений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обустройству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территории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.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Приоритетными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направлениями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управления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развитием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элементов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инфраструктуры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соответственно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полномочиям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ОМСУ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или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lastRenderedPageBreak/>
        <w:t>типа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муниципального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образования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являются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развитие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объектов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сферы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сервисной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деятельности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улично-дорожной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сети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системы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информационного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обеспечения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объективизации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принимаемых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управленческих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решений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p w:rsidR="002F434B" w:rsidRPr="005E6C55" w:rsidRDefault="002F434B" w:rsidP="002F434B">
      <w:pPr>
        <w:widowControl w:val="0"/>
        <w:suppressAutoHyphens/>
        <w:autoSpaceDN w:val="0"/>
        <w:spacing w:before="280" w:after="280"/>
        <w:ind w:firstLine="851"/>
        <w:jc w:val="both"/>
        <w:rPr>
          <w:rFonts w:ascii="Arial" w:eastAsia="Andale Sans UI" w:hAnsi="Arial" w:cs="Arial"/>
          <w:kern w:val="3"/>
          <w:lang w:eastAsia="ja-JP" w:bidi="fa-IR"/>
        </w:rPr>
      </w:pPr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ОМСУ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должны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поощрять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инициативы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развитию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инфраструктуры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исходящие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от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уполномоченных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организаций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отраслей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а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также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предпринимателей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занимающихся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сервисной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деятельностью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в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том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числе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путем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формирования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муниципального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заказа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включая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разнообразные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механизмы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: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целевые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программы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выделение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земли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под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строительство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льготы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аренде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помещений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др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.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Частно-государственное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партнерство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области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развития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инфраструктуры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муниципальных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образований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пока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получило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активной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поддержки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стороны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бизнеса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общества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p w:rsidR="002F434B" w:rsidRPr="005E6C55" w:rsidRDefault="002F434B" w:rsidP="008B0BE5">
      <w:pPr>
        <w:spacing w:after="200" w:line="276" w:lineRule="auto"/>
        <w:rPr>
          <w:rFonts w:ascii="Arial" w:eastAsia="Times New Roman" w:hAnsi="Arial" w:cs="Arial"/>
          <w:b/>
          <w:bCs/>
          <w:u w:val="single"/>
        </w:rPr>
      </w:pPr>
      <w:r w:rsidRPr="005E6C55">
        <w:rPr>
          <w:rFonts w:ascii="Arial" w:eastAsia="Times New Roman" w:hAnsi="Arial" w:cs="Arial"/>
          <w:b/>
          <w:bCs/>
        </w:rPr>
        <w:t>2.</w:t>
      </w:r>
      <w:r w:rsidRPr="005E6C55">
        <w:rPr>
          <w:rFonts w:ascii="Arial" w:eastAsia="Times New Roman" w:hAnsi="Arial" w:cs="Arial"/>
          <w:b/>
          <w:bCs/>
          <w:u w:val="single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реализация которых предусмотрена по иным основаниям за счет внебюджетных источников.</w:t>
      </w:r>
    </w:p>
    <w:p w:rsidR="009C3487" w:rsidRPr="005E6C55" w:rsidRDefault="002F434B" w:rsidP="009C3487">
      <w:pPr>
        <w:spacing w:after="200" w:line="276" w:lineRule="auto"/>
        <w:ind w:firstLine="708"/>
        <w:jc w:val="both"/>
        <w:rPr>
          <w:rFonts w:ascii="Arial" w:eastAsia="Times New Roman" w:hAnsi="Arial" w:cs="Arial"/>
        </w:rPr>
      </w:pPr>
      <w:r w:rsidRPr="005E6C55">
        <w:rPr>
          <w:rFonts w:ascii="Arial" w:eastAsia="Times New Roman" w:hAnsi="Arial" w:cs="Arial"/>
        </w:rPr>
        <w:t>Существенными источниками инвестиций могут стать частные сбережения, средства профсоюзных и общественных организаций, направляемых на культурное и бытовое обслуживание населения, благотворительные фонды и спонсорство</w:t>
      </w:r>
      <w:r w:rsidRPr="005E6C55">
        <w:rPr>
          <w:rFonts w:ascii="Arial" w:eastAsia="Calibri" w:hAnsi="Arial" w:cs="Arial"/>
          <w:b/>
          <w:bCs/>
        </w:rPr>
        <w:t xml:space="preserve">        </w:t>
      </w:r>
    </w:p>
    <w:p w:rsidR="002F434B" w:rsidRPr="005E6C55" w:rsidRDefault="002F434B" w:rsidP="00052B92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5E6C55">
        <w:rPr>
          <w:rFonts w:ascii="Arial" w:eastAsia="Calibri" w:hAnsi="Arial" w:cs="Arial"/>
          <w:b/>
          <w:bCs/>
          <w:u w:val="single"/>
        </w:rPr>
        <w:t>3.Оценка объемов и источников финансирования</w:t>
      </w:r>
    </w:p>
    <w:p w:rsidR="002F434B" w:rsidRPr="005E6C55" w:rsidRDefault="002F434B" w:rsidP="00052B92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5E6C55">
        <w:rPr>
          <w:rFonts w:ascii="Arial" w:eastAsia="Times New Roman" w:hAnsi="Arial" w:cs="Arial"/>
        </w:rPr>
        <w:t>Финансирование предусмотренных программных мероприятий планируется за счет субсидий Республиканского бюджета</w:t>
      </w:r>
      <w:r w:rsidR="007B3F1F" w:rsidRPr="005E6C55">
        <w:rPr>
          <w:rFonts w:ascii="Arial" w:eastAsia="Times New Roman" w:hAnsi="Arial" w:cs="Arial"/>
        </w:rPr>
        <w:t xml:space="preserve"> Актаныш</w:t>
      </w:r>
      <w:r w:rsidR="00860656" w:rsidRPr="005E6C55">
        <w:rPr>
          <w:rFonts w:ascii="Arial" w:eastAsia="Times New Roman" w:hAnsi="Arial" w:cs="Arial"/>
        </w:rPr>
        <w:t>скому</w:t>
      </w:r>
      <w:r w:rsidRPr="005E6C55">
        <w:rPr>
          <w:rFonts w:ascii="Arial" w:eastAsia="Times New Roman" w:hAnsi="Arial" w:cs="Arial"/>
        </w:rPr>
        <w:t xml:space="preserve"> муниципальному </w:t>
      </w:r>
      <w:proofErr w:type="gramStart"/>
      <w:r w:rsidRPr="005E6C55">
        <w:rPr>
          <w:rFonts w:ascii="Arial" w:eastAsia="Times New Roman" w:hAnsi="Arial" w:cs="Arial"/>
        </w:rPr>
        <w:t>району  в</w:t>
      </w:r>
      <w:proofErr w:type="gramEnd"/>
      <w:r w:rsidRPr="005E6C55">
        <w:rPr>
          <w:rFonts w:ascii="Arial" w:eastAsia="Times New Roman" w:hAnsi="Arial" w:cs="Arial"/>
        </w:rPr>
        <w:t xml:space="preserve"> размере  100 % от суммы общего финансирования.</w:t>
      </w:r>
    </w:p>
    <w:p w:rsidR="002F434B" w:rsidRPr="005E6C55" w:rsidRDefault="002F434B" w:rsidP="004D409A">
      <w:pPr>
        <w:spacing w:after="160" w:line="254" w:lineRule="auto"/>
        <w:ind w:firstLine="708"/>
        <w:jc w:val="both"/>
        <w:rPr>
          <w:rFonts w:ascii="Arial" w:eastAsia="Calibri" w:hAnsi="Arial" w:cs="Arial"/>
        </w:rPr>
      </w:pPr>
      <w:r w:rsidRPr="005E6C55">
        <w:rPr>
          <w:rFonts w:ascii="Arial" w:eastAsia="Calibri" w:hAnsi="Arial" w:cs="Arial"/>
        </w:rPr>
        <w:t xml:space="preserve">Реализация мероприятий Программы за счет </w:t>
      </w:r>
      <w:proofErr w:type="gramStart"/>
      <w:r w:rsidRPr="005E6C55">
        <w:rPr>
          <w:rFonts w:ascii="Arial" w:eastAsia="Calibri" w:hAnsi="Arial" w:cs="Arial"/>
        </w:rPr>
        <w:t>средств  Республиканского</w:t>
      </w:r>
      <w:proofErr w:type="gramEnd"/>
      <w:r w:rsidRPr="005E6C55">
        <w:rPr>
          <w:rFonts w:ascii="Arial" w:eastAsia="Calibri" w:hAnsi="Arial" w:cs="Arial"/>
        </w:rPr>
        <w:t xml:space="preserve"> бюджета осуществляется в рамках ассигнований, предусматриваемых законом о бюджете на очередной финансовый год и плановый период по соответствующим отраслям.</w:t>
      </w:r>
    </w:p>
    <w:p w:rsidR="002F434B" w:rsidRPr="005E6C55" w:rsidRDefault="002F434B" w:rsidP="002F434B">
      <w:pPr>
        <w:spacing w:after="120" w:line="254" w:lineRule="auto"/>
        <w:rPr>
          <w:rFonts w:ascii="Arial" w:eastAsia="Calibri" w:hAnsi="Arial" w:cs="Arial"/>
          <w:b/>
          <w:color w:val="000000"/>
        </w:rPr>
      </w:pPr>
      <w:r w:rsidRPr="005E6C55">
        <w:rPr>
          <w:rFonts w:ascii="Arial" w:eastAsia="Calibri" w:hAnsi="Arial" w:cs="Arial"/>
          <w:b/>
          <w:color w:val="000000"/>
        </w:rPr>
        <w:t>Таблица №1 Целевые показатели Программы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936"/>
        <w:gridCol w:w="825"/>
        <w:gridCol w:w="1134"/>
        <w:gridCol w:w="708"/>
        <w:gridCol w:w="709"/>
        <w:gridCol w:w="709"/>
        <w:gridCol w:w="709"/>
        <w:gridCol w:w="708"/>
        <w:gridCol w:w="1425"/>
      </w:tblGrid>
      <w:tr w:rsidR="002F434B" w:rsidRPr="005E6C55" w:rsidTr="002F434B">
        <w:trPr>
          <w:trHeight w:val="43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№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Наименование целевых показателей программы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ind w:left="-108" w:right="-15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ind w:left="-108" w:right="-10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Базовый показатель на начало реализации программы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Значение целевого показателя по годам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Целевое значение показателя на момент окончания действия программы</w:t>
            </w:r>
          </w:p>
        </w:tc>
      </w:tr>
      <w:tr w:rsidR="002F434B" w:rsidRPr="005E6C55" w:rsidTr="002F434B">
        <w:trPr>
          <w:trHeight w:val="127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2A" w:rsidRPr="005E6C55" w:rsidRDefault="004A38EE" w:rsidP="0025112A">
            <w:pPr>
              <w:spacing w:after="160" w:line="254" w:lineRule="auto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4A38EE" w:rsidP="002F434B">
            <w:pPr>
              <w:spacing w:after="160" w:line="254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4A38EE" w:rsidP="002F434B">
            <w:pPr>
              <w:spacing w:after="160" w:line="254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4A38EE" w:rsidP="002F434B">
            <w:pPr>
              <w:spacing w:after="160" w:line="254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4A38EE" w:rsidP="002F434B">
            <w:pPr>
              <w:spacing w:after="160" w:line="254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2024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2F434B" w:rsidRPr="005E6C55" w:rsidTr="002F434B">
        <w:trPr>
          <w:trHeight w:val="9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line="254" w:lineRule="auto"/>
              <w:ind w:right="-108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1B7A2E" w:rsidP="0055511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Строительство спортивного сооружения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B" w:rsidRPr="005E6C55" w:rsidRDefault="002F434B" w:rsidP="002F434B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4A38EE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4A38EE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F434B" w:rsidRPr="005E6C55" w:rsidTr="002F434B">
        <w:trPr>
          <w:trHeight w:val="10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555116" w:rsidP="002F434B">
            <w:pPr>
              <w:spacing w:line="254" w:lineRule="auto"/>
              <w:ind w:right="-108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lastRenderedPageBreak/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55511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 xml:space="preserve">Строительство автомобильных </w:t>
            </w:r>
            <w:proofErr w:type="spellStart"/>
            <w:r w:rsidRPr="005E6C55">
              <w:rPr>
                <w:rFonts w:ascii="Arial" w:eastAsia="Calibri" w:hAnsi="Arial" w:cs="Arial"/>
                <w:color w:val="000000"/>
              </w:rPr>
              <w:t>дорог</w:t>
            </w:r>
            <w:r w:rsidR="001B7A2E" w:rsidRPr="005E6C55">
              <w:rPr>
                <w:rFonts w:ascii="Arial" w:eastAsia="Calibri" w:hAnsi="Arial" w:cs="Arial"/>
                <w:color w:val="000000"/>
              </w:rPr>
              <w:t>,тротуаров</w:t>
            </w:r>
            <w:proofErr w:type="spellEnd"/>
            <w:r w:rsidRPr="005E6C55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4B" w:rsidRPr="005E6C55" w:rsidRDefault="002F434B" w:rsidP="002F434B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4A38EE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4A38EE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4A38EE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4A38EE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2F434B" w:rsidRPr="005E6C55" w:rsidTr="002F434B">
        <w:trPr>
          <w:trHeight w:val="10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555116" w:rsidP="00DD19DA">
            <w:pPr>
              <w:spacing w:line="254" w:lineRule="auto"/>
              <w:ind w:right="-108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1B7A2E" w:rsidP="002F434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Строительство водопроводных сетей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4B" w:rsidRPr="005E6C55" w:rsidRDefault="002F434B" w:rsidP="002F434B">
            <w:pPr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4A38EE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4A38EE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ind w:left="-48" w:right="-58"/>
              <w:jc w:val="center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461A6" w:rsidRPr="005E6C55" w:rsidRDefault="006461A6" w:rsidP="004D409A">
      <w:pPr>
        <w:spacing w:after="160" w:line="360" w:lineRule="auto"/>
        <w:jc w:val="center"/>
        <w:rPr>
          <w:rFonts w:ascii="Arial" w:eastAsia="Calibri" w:hAnsi="Arial" w:cs="Arial"/>
          <w:b/>
          <w:color w:val="000000"/>
        </w:rPr>
      </w:pPr>
    </w:p>
    <w:p w:rsidR="002F434B" w:rsidRPr="005E6C55" w:rsidRDefault="002F434B" w:rsidP="004D409A">
      <w:pPr>
        <w:spacing w:after="160" w:line="360" w:lineRule="auto"/>
        <w:jc w:val="center"/>
        <w:rPr>
          <w:rFonts w:ascii="Arial" w:eastAsia="Calibri" w:hAnsi="Arial" w:cs="Arial"/>
          <w:b/>
          <w:color w:val="000000"/>
        </w:rPr>
      </w:pPr>
      <w:r w:rsidRPr="005E6C55">
        <w:rPr>
          <w:rFonts w:ascii="Arial" w:eastAsia="Calibri" w:hAnsi="Arial" w:cs="Arial"/>
          <w:b/>
          <w:color w:val="000000"/>
        </w:rPr>
        <w:t>МЕРОПРИЯТИЯ ПРОГРАММЫ</w:t>
      </w:r>
    </w:p>
    <w:p w:rsidR="002F434B" w:rsidRPr="005E6C55" w:rsidRDefault="002F434B" w:rsidP="002F434B">
      <w:pPr>
        <w:spacing w:after="120" w:line="254" w:lineRule="auto"/>
        <w:ind w:firstLine="709"/>
        <w:rPr>
          <w:rFonts w:ascii="Arial" w:eastAsia="Calibri" w:hAnsi="Arial" w:cs="Arial"/>
          <w:lang w:eastAsia="ar-SA"/>
        </w:rPr>
      </w:pPr>
      <w:proofErr w:type="gramStart"/>
      <w:r w:rsidRPr="005E6C55">
        <w:rPr>
          <w:rFonts w:ascii="Arial" w:eastAsia="Calibri" w:hAnsi="Arial" w:cs="Arial"/>
        </w:rPr>
        <w:t>Таблица  -</w:t>
      </w:r>
      <w:proofErr w:type="gramEnd"/>
      <w:r w:rsidRPr="005E6C55">
        <w:rPr>
          <w:rFonts w:ascii="Arial" w:eastAsia="Calibri" w:hAnsi="Arial" w:cs="Arial"/>
        </w:rPr>
        <w:t xml:space="preserve"> Мероприятия Программы (оценка финансовых потребностей и источники финансирования)</w:t>
      </w:r>
      <w:r w:rsidRPr="005E6C55">
        <w:rPr>
          <w:rFonts w:ascii="Arial" w:eastAsia="Calibri" w:hAnsi="Arial" w:cs="Arial"/>
          <w:lang w:eastAsia="ar-SA"/>
        </w:rPr>
        <w:t xml:space="preserve"> </w:t>
      </w:r>
    </w:p>
    <w:p w:rsidR="002F434B" w:rsidRPr="005E6C55" w:rsidRDefault="002F434B" w:rsidP="00E75367">
      <w:pPr>
        <w:shd w:val="clear" w:color="auto" w:fill="FFFFFF" w:themeFill="background1"/>
        <w:spacing w:after="120" w:line="254" w:lineRule="auto"/>
        <w:ind w:firstLine="709"/>
        <w:rPr>
          <w:rFonts w:ascii="Arial" w:eastAsia="Calibri" w:hAnsi="Arial" w:cs="Arial"/>
          <w:i/>
          <w:lang w:eastAsia="ar-SA"/>
        </w:rPr>
      </w:pPr>
      <w:r w:rsidRPr="005E6C55">
        <w:rPr>
          <w:rFonts w:ascii="Arial" w:eastAsia="Calibri" w:hAnsi="Arial" w:cs="Arial"/>
          <w:i/>
          <w:lang w:eastAsia="ar-SA"/>
        </w:rPr>
        <w:t>Стоимость объектов будет прописана специалистами МБУ «Департамент по строительств</w:t>
      </w:r>
      <w:r w:rsidR="009D7D89" w:rsidRPr="005E6C55">
        <w:rPr>
          <w:rFonts w:ascii="Arial" w:eastAsia="Calibri" w:hAnsi="Arial" w:cs="Arial"/>
          <w:i/>
          <w:lang w:eastAsia="ar-SA"/>
        </w:rPr>
        <w:t>у и инфраструктурному развитию А</w:t>
      </w:r>
      <w:r w:rsidRPr="005E6C55">
        <w:rPr>
          <w:rFonts w:ascii="Arial" w:eastAsia="Calibri" w:hAnsi="Arial" w:cs="Arial"/>
          <w:i/>
          <w:lang w:eastAsia="ar-SA"/>
        </w:rPr>
        <w:t>МР»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5"/>
        <w:gridCol w:w="1418"/>
        <w:gridCol w:w="807"/>
        <w:gridCol w:w="850"/>
        <w:gridCol w:w="709"/>
        <w:gridCol w:w="709"/>
        <w:gridCol w:w="610"/>
        <w:gridCol w:w="709"/>
      </w:tblGrid>
      <w:tr w:rsidR="002F434B" w:rsidRPr="005E6C55" w:rsidTr="004D409A">
        <w:trPr>
          <w:trHeight w:val="1137"/>
          <w:tblHeader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52699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Стоимость выполнения, тыс. руб.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Финансовые потребности на  реализацию мероприятий, тыс.руб.</w:t>
            </w:r>
          </w:p>
        </w:tc>
      </w:tr>
      <w:tr w:rsidR="002F434B" w:rsidRPr="005E6C55" w:rsidTr="004D409A">
        <w:trPr>
          <w:trHeight w:val="315"/>
          <w:tblHeader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rPr>
                <w:rFonts w:ascii="Arial" w:eastAsia="Calibri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34B" w:rsidRPr="005E6C55" w:rsidRDefault="008B0BE5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34B" w:rsidRPr="005E6C55" w:rsidRDefault="007B3F1F" w:rsidP="008B0BE5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202</w:t>
            </w:r>
            <w:r w:rsidR="008B0BE5" w:rsidRPr="005E6C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34B" w:rsidRPr="005E6C55" w:rsidRDefault="007B3F1F" w:rsidP="008B0BE5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202</w:t>
            </w:r>
            <w:r w:rsidR="008B0BE5" w:rsidRPr="005E6C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34B" w:rsidRPr="005E6C55" w:rsidRDefault="007B3F1F" w:rsidP="008B0BE5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202</w:t>
            </w:r>
            <w:r w:rsidR="008B0BE5" w:rsidRPr="005E6C55">
              <w:rPr>
                <w:rFonts w:ascii="Arial" w:eastAsia="Calibri" w:hAnsi="Arial" w:cs="Arial"/>
              </w:rPr>
              <w:t>3</w:t>
            </w:r>
            <w:r w:rsidRPr="005E6C55">
              <w:rPr>
                <w:rFonts w:ascii="Arial" w:eastAsia="Calibri" w:hAnsi="Arial" w:cs="Arial"/>
              </w:rPr>
              <w:t>-2035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</w:tr>
      <w:tr w:rsidR="002F434B" w:rsidRPr="005E6C55" w:rsidTr="004D409A">
        <w:trPr>
          <w:trHeight w:val="9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DD19DA" w:rsidP="00E8502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E6C55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 xml:space="preserve">Консолидированный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</w:tr>
      <w:tr w:rsidR="002F434B" w:rsidRPr="005E6C55" w:rsidTr="008B0BE5">
        <w:trPr>
          <w:trHeight w:val="9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DD19DA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Консолидированный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</w:tr>
      <w:tr w:rsidR="002F434B" w:rsidRPr="005E6C55" w:rsidTr="008B0BE5">
        <w:trPr>
          <w:trHeight w:val="9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Консолидированный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</w:tr>
      <w:tr w:rsidR="002F434B" w:rsidRPr="005E6C55" w:rsidTr="008B0BE5">
        <w:trPr>
          <w:trHeight w:val="9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Консолидированный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</w:tr>
      <w:tr w:rsidR="002F434B" w:rsidRPr="005E6C55" w:rsidTr="008B0BE5">
        <w:trPr>
          <w:trHeight w:val="9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5E6C55">
              <w:rPr>
                <w:rFonts w:ascii="Arial" w:eastAsia="Calibri" w:hAnsi="Arial" w:cs="Arial"/>
              </w:rPr>
              <w:t>Консолидированный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4B" w:rsidRPr="005E6C55" w:rsidRDefault="002F434B" w:rsidP="002F434B">
            <w:pPr>
              <w:spacing w:after="160" w:line="254" w:lineRule="auto"/>
              <w:rPr>
                <w:rFonts w:ascii="Arial" w:eastAsia="Calibri" w:hAnsi="Arial" w:cs="Arial"/>
              </w:rPr>
            </w:pPr>
          </w:p>
        </w:tc>
      </w:tr>
    </w:tbl>
    <w:p w:rsidR="002F434B" w:rsidRPr="005E6C55" w:rsidRDefault="002F434B" w:rsidP="002F434B">
      <w:pPr>
        <w:spacing w:after="200" w:line="60" w:lineRule="atLeast"/>
        <w:contextualSpacing/>
        <w:rPr>
          <w:rFonts w:ascii="Arial" w:eastAsia="Calibri" w:hAnsi="Arial" w:cs="Arial"/>
          <w:b/>
          <w:bCs/>
          <w:u w:val="single"/>
        </w:rPr>
      </w:pPr>
    </w:p>
    <w:p w:rsidR="002F434B" w:rsidRPr="005E6C55" w:rsidRDefault="002F434B" w:rsidP="002F434B">
      <w:pPr>
        <w:spacing w:after="200" w:line="60" w:lineRule="atLeast"/>
        <w:contextualSpacing/>
        <w:rPr>
          <w:rFonts w:ascii="Arial" w:eastAsia="Calibri" w:hAnsi="Arial" w:cs="Arial"/>
          <w:b/>
          <w:bCs/>
          <w:u w:val="single"/>
        </w:rPr>
      </w:pPr>
      <w:r w:rsidRPr="005E6C55">
        <w:rPr>
          <w:rFonts w:ascii="Arial" w:eastAsia="Calibri" w:hAnsi="Arial" w:cs="Arial"/>
          <w:b/>
          <w:bCs/>
        </w:rPr>
        <w:t xml:space="preserve">                              </w:t>
      </w:r>
      <w:r w:rsidRPr="005E6C55">
        <w:rPr>
          <w:rFonts w:ascii="Arial" w:eastAsia="Calibri" w:hAnsi="Arial" w:cs="Arial"/>
          <w:b/>
          <w:bCs/>
          <w:u w:val="single"/>
        </w:rPr>
        <w:t>4.Оценка эффективности мероприятий Программы.</w:t>
      </w:r>
    </w:p>
    <w:p w:rsidR="002F434B" w:rsidRPr="005E6C55" w:rsidRDefault="002F434B" w:rsidP="002F434B">
      <w:pPr>
        <w:spacing w:after="200" w:line="60" w:lineRule="atLeast"/>
        <w:ind w:firstLine="1211"/>
        <w:contextualSpacing/>
        <w:jc w:val="center"/>
        <w:rPr>
          <w:rFonts w:ascii="Arial" w:eastAsia="Calibri" w:hAnsi="Arial" w:cs="Arial"/>
          <w:b/>
          <w:bCs/>
          <w:u w:val="single"/>
        </w:rPr>
      </w:pPr>
    </w:p>
    <w:p w:rsidR="002F434B" w:rsidRPr="005E6C55" w:rsidRDefault="002F434B" w:rsidP="008B0BE5">
      <w:pPr>
        <w:ind w:firstLine="709"/>
        <w:jc w:val="both"/>
        <w:rPr>
          <w:rFonts w:ascii="Arial" w:eastAsia="Times New Roman" w:hAnsi="Arial" w:cs="Arial"/>
        </w:rPr>
      </w:pPr>
      <w:r w:rsidRPr="005E6C55">
        <w:rPr>
          <w:rFonts w:ascii="Arial" w:eastAsia="Times New Roman" w:hAnsi="Arial" w:cs="Arial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социальной инфраструктуры Поселения. При развитой социальной инфраструктуре муниципальное образование является привлекательным для ведения бизнеса. В этом случае 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2F434B" w:rsidRPr="005E6C55" w:rsidRDefault="002F434B" w:rsidP="008B0BE5">
      <w:pPr>
        <w:ind w:firstLine="709"/>
        <w:jc w:val="both"/>
        <w:rPr>
          <w:rFonts w:ascii="Arial" w:eastAsia="Times New Roman" w:hAnsi="Arial" w:cs="Arial"/>
        </w:rPr>
      </w:pPr>
      <w:r w:rsidRPr="005E6C55">
        <w:rPr>
          <w:rFonts w:ascii="Arial" w:eastAsia="Times New Roman" w:hAnsi="Arial" w:cs="Arial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2F434B" w:rsidRPr="005E6C55" w:rsidRDefault="002F434B" w:rsidP="008B0BE5">
      <w:pPr>
        <w:ind w:firstLine="709"/>
        <w:jc w:val="both"/>
        <w:rPr>
          <w:rFonts w:ascii="Arial" w:eastAsia="Times New Roman" w:hAnsi="Arial" w:cs="Arial"/>
        </w:rPr>
      </w:pPr>
      <w:r w:rsidRPr="005E6C55">
        <w:rPr>
          <w:rFonts w:ascii="Arial" w:eastAsia="Times New Roman" w:hAnsi="Arial" w:cs="Arial"/>
        </w:rPr>
        <w:t>Бюджетный эффект - развитие предприятий приведет к увеличению бюджетных поступлений.</w:t>
      </w:r>
    </w:p>
    <w:p w:rsidR="002F434B" w:rsidRPr="005E6C55" w:rsidRDefault="002F434B" w:rsidP="008B0BE5">
      <w:pPr>
        <w:ind w:firstLine="709"/>
        <w:jc w:val="both"/>
        <w:rPr>
          <w:rFonts w:ascii="Arial" w:eastAsia="Times New Roman" w:hAnsi="Arial" w:cs="Arial"/>
        </w:rPr>
      </w:pPr>
      <w:r w:rsidRPr="005E6C55">
        <w:rPr>
          <w:rFonts w:ascii="Arial" w:eastAsia="Times New Roman" w:hAnsi="Arial" w:cs="Arial"/>
        </w:rPr>
        <w:lastRenderedPageBreak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2F434B" w:rsidRPr="005E6C55" w:rsidRDefault="002F434B" w:rsidP="002F434B">
      <w:pPr>
        <w:spacing w:after="200" w:line="60" w:lineRule="atLeast"/>
        <w:ind w:firstLine="1211"/>
        <w:contextualSpacing/>
        <w:jc w:val="both"/>
        <w:rPr>
          <w:rFonts w:ascii="Arial" w:eastAsia="Calibri" w:hAnsi="Arial" w:cs="Arial"/>
        </w:rPr>
      </w:pPr>
    </w:p>
    <w:p w:rsidR="009D7D89" w:rsidRPr="005E6C55" w:rsidRDefault="009D7D89" w:rsidP="002F434B">
      <w:pPr>
        <w:spacing w:after="200" w:line="60" w:lineRule="atLeast"/>
        <w:ind w:firstLine="1211"/>
        <w:contextualSpacing/>
        <w:jc w:val="center"/>
        <w:rPr>
          <w:rFonts w:ascii="Arial" w:eastAsia="Calibri" w:hAnsi="Arial" w:cs="Arial"/>
          <w:b/>
          <w:bCs/>
          <w:u w:val="single"/>
        </w:rPr>
      </w:pPr>
    </w:p>
    <w:p w:rsidR="002F434B" w:rsidRPr="005E6C55" w:rsidRDefault="002F434B" w:rsidP="002F434B">
      <w:pPr>
        <w:spacing w:after="200" w:line="60" w:lineRule="atLeast"/>
        <w:ind w:firstLine="1211"/>
        <w:contextualSpacing/>
        <w:jc w:val="center"/>
        <w:rPr>
          <w:rFonts w:ascii="Arial" w:eastAsia="Calibri" w:hAnsi="Arial" w:cs="Arial"/>
          <w:b/>
          <w:bCs/>
          <w:u w:val="single"/>
        </w:rPr>
      </w:pPr>
      <w:r w:rsidRPr="005E6C55">
        <w:rPr>
          <w:rFonts w:ascii="Arial" w:eastAsia="Calibri" w:hAnsi="Arial" w:cs="Arial"/>
          <w:b/>
          <w:bCs/>
          <w:u w:val="single"/>
        </w:rPr>
        <w:t>5.Предложения по совершенствованию нормативно-правового и информационного обеспечения деятельности в сфере проектирования, строительства и реконструкции объектов социальной инфраструктуры поселения.</w:t>
      </w:r>
    </w:p>
    <w:p w:rsidR="002F434B" w:rsidRPr="005E6C55" w:rsidRDefault="002F434B" w:rsidP="002F434B">
      <w:pPr>
        <w:spacing w:after="200" w:line="60" w:lineRule="atLeast"/>
        <w:ind w:firstLine="1211"/>
        <w:contextualSpacing/>
        <w:jc w:val="center"/>
        <w:rPr>
          <w:rFonts w:ascii="Arial" w:eastAsia="Calibri" w:hAnsi="Arial" w:cs="Arial"/>
          <w:b/>
          <w:bCs/>
          <w:u w:val="single"/>
        </w:rPr>
      </w:pPr>
    </w:p>
    <w:p w:rsidR="00052B92" w:rsidRPr="005E6C55" w:rsidRDefault="002F434B" w:rsidP="002F434B">
      <w:pPr>
        <w:widowControl w:val="0"/>
        <w:suppressAutoHyphens/>
        <w:autoSpaceDE w:val="0"/>
        <w:autoSpaceDN w:val="0"/>
        <w:ind w:firstLine="540"/>
        <w:jc w:val="both"/>
        <w:rPr>
          <w:rFonts w:ascii="Arial" w:eastAsia="Calibri" w:hAnsi="Arial" w:cs="Arial"/>
          <w:kern w:val="3"/>
          <w:lang w:eastAsia="ja-JP" w:bidi="fa-IR"/>
        </w:rPr>
      </w:pPr>
      <w:r w:rsidRPr="005E6C55">
        <w:rPr>
          <w:rFonts w:ascii="Arial" w:eastAsia="Calibri" w:hAnsi="Arial" w:cs="Arial"/>
          <w:kern w:val="3"/>
          <w:lang w:val="de-DE" w:eastAsia="ja-JP" w:bidi="fa-IR"/>
        </w:rPr>
        <w:t xml:space="preserve">  </w:t>
      </w:r>
    </w:p>
    <w:p w:rsidR="002F434B" w:rsidRPr="005E6C55" w:rsidRDefault="002F434B" w:rsidP="002F434B">
      <w:pPr>
        <w:widowControl w:val="0"/>
        <w:suppressAutoHyphens/>
        <w:autoSpaceDE w:val="0"/>
        <w:autoSpaceDN w:val="0"/>
        <w:ind w:firstLine="540"/>
        <w:jc w:val="both"/>
        <w:rPr>
          <w:rFonts w:ascii="Arial" w:eastAsia="Andale Sans UI" w:hAnsi="Arial" w:cs="Arial"/>
          <w:kern w:val="3"/>
          <w:lang w:val="de-DE" w:eastAsia="ja-JP" w:bidi="fa-IR"/>
        </w:rPr>
      </w:pPr>
      <w:r w:rsidRPr="005E6C55">
        <w:rPr>
          <w:rFonts w:ascii="Arial" w:eastAsia="Calibr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Программа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комплексного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развития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инфраструктуры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15113F" w:rsidRPr="005E6C55">
        <w:rPr>
          <w:rFonts w:ascii="Arial" w:eastAsia="Andale Sans UI" w:hAnsi="Arial" w:cs="Arial"/>
          <w:kern w:val="3"/>
          <w:lang w:eastAsia="ja-JP" w:bidi="fa-IR"/>
        </w:rPr>
        <w:t>Чуракаевского</w:t>
      </w:r>
      <w:proofErr w:type="spellEnd"/>
      <w:r w:rsidR="0015113F" w:rsidRPr="005E6C55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5E6C55">
        <w:rPr>
          <w:rFonts w:ascii="Arial" w:eastAsia="Andale Sans UI" w:hAnsi="Arial" w:cs="Arial"/>
          <w:kern w:val="3"/>
          <w:lang w:eastAsia="ja-JP" w:bidi="fa-IR"/>
        </w:rPr>
        <w:t>сельского</w:t>
      </w:r>
      <w:r w:rsidR="00252699"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252699" w:rsidRPr="005E6C55">
        <w:rPr>
          <w:rFonts w:ascii="Arial" w:eastAsia="Andale Sans UI" w:hAnsi="Arial" w:cs="Arial"/>
          <w:kern w:val="3"/>
          <w:lang w:val="de-DE" w:eastAsia="ja-JP" w:bidi="fa-IR"/>
        </w:rPr>
        <w:t>поселения</w:t>
      </w:r>
      <w:proofErr w:type="spellEnd"/>
      <w:r w:rsidR="00252699"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252699" w:rsidRPr="005E6C55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="00252699"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2020</w:t>
      </w:r>
      <w:r w:rsidRPr="005E6C55">
        <w:rPr>
          <w:rFonts w:ascii="Arial" w:eastAsia="Andale Sans UI" w:hAnsi="Arial" w:cs="Arial"/>
          <w:kern w:val="3"/>
          <w:lang w:val="de-DE" w:eastAsia="ja-JP" w:bidi="fa-IR"/>
        </w:rPr>
        <w:t>-20</w:t>
      </w:r>
      <w:r w:rsidRPr="005E6C55">
        <w:rPr>
          <w:rFonts w:ascii="Arial" w:eastAsia="Andale Sans UI" w:hAnsi="Arial" w:cs="Arial"/>
          <w:kern w:val="3"/>
          <w:lang w:eastAsia="ja-JP" w:bidi="fa-IR"/>
        </w:rPr>
        <w:t>35</w:t>
      </w:r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гг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. 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представлена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виде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совокупности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конкретных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мероприятий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ожидаемых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результатов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сгруппированных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обозначенным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выше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системным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признакам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направленных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достижение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основных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социально-экономических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целей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поселения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основе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эффективного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использования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имеющихся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ресурсов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потенциала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территории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p w:rsidR="002F434B" w:rsidRPr="005E6C55" w:rsidRDefault="002F434B" w:rsidP="002F434B">
      <w:pPr>
        <w:widowControl w:val="0"/>
        <w:suppressAutoHyphens/>
        <w:autoSpaceDN w:val="0"/>
        <w:ind w:firstLine="540"/>
        <w:jc w:val="both"/>
        <w:rPr>
          <w:rFonts w:ascii="Arial" w:eastAsia="Andale Sans UI" w:hAnsi="Arial" w:cs="Arial"/>
          <w:kern w:val="3"/>
          <w:lang w:val="de-DE" w:eastAsia="ja-JP" w:bidi="fa-IR"/>
        </w:rPr>
      </w:pP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Переход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к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управлению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сельским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поселением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через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интересы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благосостояния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населения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интересы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экономической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стабильности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безопасности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наполненные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конкретным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содержанием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выраженные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gram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в 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форме</w:t>
      </w:r>
      <w:proofErr w:type="spellEnd"/>
      <w:proofErr w:type="gram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программных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мероприятий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позволяет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обеспечить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 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социально-экономическое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развитие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как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отдельных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сел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так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муниципального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образования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целом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p w:rsidR="00054F28" w:rsidRPr="005E6C55" w:rsidRDefault="002F434B" w:rsidP="006461A6">
      <w:pPr>
        <w:widowControl w:val="0"/>
        <w:suppressAutoHyphens/>
        <w:autoSpaceDN w:val="0"/>
        <w:ind w:firstLine="540"/>
        <w:jc w:val="both"/>
        <w:rPr>
          <w:rFonts w:ascii="Arial" w:eastAsia="Calibri" w:hAnsi="Arial" w:cs="Arial"/>
          <w:lang w:val="de-DE"/>
        </w:rPr>
      </w:pP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Разработка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proofErr w:type="gram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принятие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 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среднесрочной</w:t>
      </w:r>
      <w:proofErr w:type="spellEnd"/>
      <w:proofErr w:type="gram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программы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развития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инфраструктуры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сельского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поселения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позволяет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закрепить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приоритеты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социальной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финансовой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инвестиционной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экономической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политики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определить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последовательность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сроки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решения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накопившихся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за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многие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годы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проблем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. А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целевые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установки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Программы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proofErr w:type="gram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создаваемые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 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для</w:t>
      </w:r>
      <w:proofErr w:type="spellEnd"/>
      <w:proofErr w:type="gram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её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реализации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механизмы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закрепляющие</w:t>
      </w:r>
      <w:proofErr w:type="spellEnd"/>
      <w:r w:rsidR="00462A90" w:rsidRPr="005E6C55">
        <w:rPr>
          <w:rFonts w:ascii="Arial" w:eastAsia="Andale Sans UI" w:hAnsi="Arial" w:cs="Arial"/>
          <w:kern w:val="3"/>
          <w:lang w:eastAsia="ja-JP" w:bidi="fa-IR"/>
        </w:rPr>
        <w:t xml:space="preserve"> </w:t>
      </w:r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«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правила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игры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»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территории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r w:rsidRPr="005E6C55">
        <w:rPr>
          <w:rFonts w:ascii="Arial" w:eastAsia="Andale Sans UI" w:hAnsi="Arial" w:cs="Arial"/>
          <w:kern w:val="3"/>
          <w:lang w:eastAsia="ja-JP" w:bidi="fa-IR"/>
        </w:rPr>
        <w:t>П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оселения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позволят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значительно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повысить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деловую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активность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управленческих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предпринимательских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кадров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сельского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поселения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создать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необходимые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условия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для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активизации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экономической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и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хозяйственной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деятельности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его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E6C55">
        <w:rPr>
          <w:rFonts w:ascii="Arial" w:eastAsia="Andale Sans UI" w:hAnsi="Arial" w:cs="Arial"/>
          <w:kern w:val="3"/>
          <w:lang w:val="de-DE" w:eastAsia="ja-JP" w:bidi="fa-IR"/>
        </w:rPr>
        <w:t>территории</w:t>
      </w:r>
      <w:proofErr w:type="spellEnd"/>
      <w:r w:rsidRPr="005E6C55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sectPr w:rsidR="00054F28" w:rsidRPr="005E6C55" w:rsidSect="00B06C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A5CB9"/>
    <w:multiLevelType w:val="multilevel"/>
    <w:tmpl w:val="03C27CBA"/>
    <w:styleLink w:val="WW8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E673D43"/>
    <w:multiLevelType w:val="hybridMultilevel"/>
    <w:tmpl w:val="CD00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273E2"/>
    <w:multiLevelType w:val="hybridMultilevel"/>
    <w:tmpl w:val="3974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34B"/>
    <w:rsid w:val="00052B92"/>
    <w:rsid w:val="00054F28"/>
    <w:rsid w:val="000A402E"/>
    <w:rsid w:val="000E13C2"/>
    <w:rsid w:val="00113A95"/>
    <w:rsid w:val="0015113F"/>
    <w:rsid w:val="001B7A2E"/>
    <w:rsid w:val="00221D09"/>
    <w:rsid w:val="002444F5"/>
    <w:rsid w:val="0025112A"/>
    <w:rsid w:val="00252699"/>
    <w:rsid w:val="00271326"/>
    <w:rsid w:val="002F434B"/>
    <w:rsid w:val="00333F76"/>
    <w:rsid w:val="00343964"/>
    <w:rsid w:val="00363472"/>
    <w:rsid w:val="003670D0"/>
    <w:rsid w:val="003C4610"/>
    <w:rsid w:val="003C47A8"/>
    <w:rsid w:val="004112DD"/>
    <w:rsid w:val="00462A90"/>
    <w:rsid w:val="004A38EE"/>
    <w:rsid w:val="004A7EF4"/>
    <w:rsid w:val="004D409A"/>
    <w:rsid w:val="00555116"/>
    <w:rsid w:val="00557A85"/>
    <w:rsid w:val="005609FF"/>
    <w:rsid w:val="005B1CCA"/>
    <w:rsid w:val="005B6998"/>
    <w:rsid w:val="005E6C55"/>
    <w:rsid w:val="00602684"/>
    <w:rsid w:val="00636859"/>
    <w:rsid w:val="006461A6"/>
    <w:rsid w:val="006B4E64"/>
    <w:rsid w:val="007B3F1F"/>
    <w:rsid w:val="007B76E1"/>
    <w:rsid w:val="007B7AB3"/>
    <w:rsid w:val="007E1251"/>
    <w:rsid w:val="00803EAD"/>
    <w:rsid w:val="00822B25"/>
    <w:rsid w:val="00847584"/>
    <w:rsid w:val="00860656"/>
    <w:rsid w:val="00880F16"/>
    <w:rsid w:val="008841CE"/>
    <w:rsid w:val="008B0BE5"/>
    <w:rsid w:val="008D5E5F"/>
    <w:rsid w:val="009832E7"/>
    <w:rsid w:val="009A6EB3"/>
    <w:rsid w:val="009B73C0"/>
    <w:rsid w:val="009C3487"/>
    <w:rsid w:val="009D7D89"/>
    <w:rsid w:val="00A87E99"/>
    <w:rsid w:val="00AB5DD7"/>
    <w:rsid w:val="00AD6531"/>
    <w:rsid w:val="00AF4A95"/>
    <w:rsid w:val="00B06CE8"/>
    <w:rsid w:val="00B2776C"/>
    <w:rsid w:val="00B84999"/>
    <w:rsid w:val="00BA3692"/>
    <w:rsid w:val="00C007A1"/>
    <w:rsid w:val="00C11802"/>
    <w:rsid w:val="00C264B4"/>
    <w:rsid w:val="00C976DD"/>
    <w:rsid w:val="00CB4D30"/>
    <w:rsid w:val="00CC5D74"/>
    <w:rsid w:val="00D152EC"/>
    <w:rsid w:val="00D33B08"/>
    <w:rsid w:val="00D878FD"/>
    <w:rsid w:val="00DC4FBE"/>
    <w:rsid w:val="00DD19DA"/>
    <w:rsid w:val="00DD6111"/>
    <w:rsid w:val="00DE0F73"/>
    <w:rsid w:val="00E43616"/>
    <w:rsid w:val="00E75367"/>
    <w:rsid w:val="00E85027"/>
    <w:rsid w:val="00F03B48"/>
    <w:rsid w:val="00F05148"/>
    <w:rsid w:val="00F070BF"/>
    <w:rsid w:val="00FD2B4F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0ED1"/>
  <w15:docId w15:val="{AB69B2D4-062D-42FC-BA7D-B88694B6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szCs w:val="32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  <w:style w:type="numbering" w:customStyle="1" w:styleId="WW8Num1">
    <w:name w:val="WW8Num1"/>
    <w:rsid w:val="002F434B"/>
    <w:pPr>
      <w:numPr>
        <w:numId w:val="2"/>
      </w:numPr>
    </w:pPr>
  </w:style>
  <w:style w:type="character" w:styleId="af3">
    <w:name w:val="Hyperlink"/>
    <w:rsid w:val="00C007A1"/>
    <w:rPr>
      <w:color w:val="0000FF"/>
      <w:u w:val="single"/>
    </w:rPr>
  </w:style>
  <w:style w:type="paragraph" w:customStyle="1" w:styleId="ConsPlusNonformat">
    <w:name w:val="ConsPlusNonformat"/>
    <w:rsid w:val="00C007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rsid w:val="002444F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24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0268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ublichnie_slus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DDC5-F781-4622-80AA-1B200D83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21</cp:revision>
  <cp:lastPrinted>2020-04-09T11:41:00Z</cp:lastPrinted>
  <dcterms:created xsi:type="dcterms:W3CDTF">2019-08-29T11:56:00Z</dcterms:created>
  <dcterms:modified xsi:type="dcterms:W3CDTF">2020-04-09T11:42:00Z</dcterms:modified>
</cp:coreProperties>
</file>