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2E0E90" w:rsidTr="00D62B6E">
        <w:trPr>
          <w:trHeight w:val="1842"/>
        </w:trPr>
        <w:tc>
          <w:tcPr>
            <w:tcW w:w="4253" w:type="dxa"/>
          </w:tcPr>
          <w:p w:rsidR="002E0E90" w:rsidRPr="009F6125" w:rsidRDefault="002E0E90" w:rsidP="00D62B6E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ИСПОЛНИТЕЛЬН</w:t>
            </w:r>
            <w:r>
              <w:rPr>
                <w:b/>
                <w:bCs/>
                <w:sz w:val="26"/>
                <w:szCs w:val="26"/>
              </w:rPr>
              <w:t>ЫЙ</w:t>
            </w:r>
            <w:r w:rsidRPr="009F6125">
              <w:rPr>
                <w:b/>
                <w:bCs/>
                <w:sz w:val="26"/>
                <w:szCs w:val="26"/>
              </w:rPr>
              <w:t xml:space="preserve"> КОМИТЕТ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9F6125">
              <w:rPr>
                <w:b/>
                <w:bCs/>
                <w:sz w:val="26"/>
                <w:szCs w:val="26"/>
              </w:rPr>
              <w:t xml:space="preserve">АКТАНЫШСКОГО МУНИЦИПАЛЬНОГО РАЙОНА </w:t>
            </w:r>
          </w:p>
          <w:p w:rsidR="002E0E90" w:rsidRDefault="002E0E90" w:rsidP="00D62B6E">
            <w:pPr>
              <w:jc w:val="center"/>
            </w:pPr>
            <w:r w:rsidRPr="009F6125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2E0E90" w:rsidRDefault="002E0E90" w:rsidP="00D62B6E">
            <w:pPr>
              <w:jc w:val="center"/>
            </w:pPr>
          </w:p>
          <w:p w:rsidR="002E0E90" w:rsidRDefault="002E0E90" w:rsidP="00D62B6E">
            <w:pPr>
              <w:jc w:val="center"/>
            </w:pPr>
          </w:p>
          <w:p w:rsidR="002E0E90" w:rsidRPr="009965C4" w:rsidRDefault="002E0E90" w:rsidP="00D62B6E">
            <w:pPr>
              <w:jc w:val="center"/>
            </w:pPr>
            <w:r w:rsidRPr="0044419A">
              <w:t>пр. Ленина</w:t>
            </w:r>
            <w:r>
              <w:t>,</w:t>
            </w:r>
            <w:r w:rsidRPr="0044419A">
              <w:t xml:space="preserve"> дом 17</w:t>
            </w:r>
            <w:r>
              <w:t>,</w:t>
            </w:r>
            <w:r w:rsidRPr="0044419A">
              <w:t xml:space="preserve"> с</w:t>
            </w:r>
            <w:r>
              <w:t>.</w:t>
            </w:r>
            <w:r w:rsidRPr="0044419A">
              <w:t xml:space="preserve">Актаныш, </w:t>
            </w:r>
            <w:r>
              <w:t>423740</w:t>
            </w:r>
          </w:p>
        </w:tc>
        <w:tc>
          <w:tcPr>
            <w:tcW w:w="1417" w:type="dxa"/>
          </w:tcPr>
          <w:p w:rsidR="002E0E90" w:rsidRDefault="002E0E90" w:rsidP="00D62B6E">
            <w:pPr>
              <w:jc w:val="center"/>
              <w:rPr>
                <w:b/>
                <w:bCs/>
                <w:sz w:val="10"/>
              </w:rPr>
            </w:pPr>
          </w:p>
          <w:p w:rsidR="002E0E90" w:rsidRDefault="002E0E90" w:rsidP="00D62B6E">
            <w:pPr>
              <w:jc w:val="center"/>
              <w:rPr>
                <w:b/>
                <w:bCs/>
                <w:sz w:val="10"/>
              </w:rPr>
            </w:pPr>
          </w:p>
          <w:p w:rsidR="002E0E90" w:rsidRPr="009965C4" w:rsidRDefault="002E0E90" w:rsidP="00D62B6E">
            <w:pPr>
              <w:jc w:val="center"/>
              <w:rPr>
                <w:lang w:val="en-US"/>
              </w:rPr>
            </w:pPr>
            <w: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85pt;height:72.55pt" o:ole="">
                  <v:imagedata r:id="rId7" o:title=""/>
                </v:shape>
                <o:OLEObject Type="Embed" ProgID="CorelDRAW.Graphic.14" ShapeID="_x0000_i1025" DrawAspect="Content" ObjectID="_1645876594" r:id="rId8"/>
              </w:object>
            </w:r>
          </w:p>
        </w:tc>
        <w:tc>
          <w:tcPr>
            <w:tcW w:w="4111" w:type="dxa"/>
          </w:tcPr>
          <w:p w:rsidR="002E0E90" w:rsidRPr="009F6125" w:rsidRDefault="002E0E90" w:rsidP="00D62B6E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2E0E90" w:rsidRPr="00D200BD" w:rsidRDefault="002E0E90" w:rsidP="00D62B6E">
            <w:pPr>
              <w:jc w:val="center"/>
              <w:rPr>
                <w:b/>
                <w:bCs/>
                <w:sz w:val="28"/>
                <w:szCs w:val="28"/>
              </w:rPr>
            </w:pPr>
            <w:r w:rsidRPr="009F6125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2E0E90" w:rsidRDefault="002E0E90" w:rsidP="00D62B6E">
            <w:pPr>
              <w:ind w:left="-70"/>
              <w:jc w:val="center"/>
            </w:pPr>
          </w:p>
          <w:p w:rsidR="002E0E90" w:rsidRPr="009965C4" w:rsidRDefault="002E0E90" w:rsidP="00D62B6E">
            <w:pPr>
              <w:ind w:left="-70"/>
              <w:jc w:val="center"/>
            </w:pPr>
            <w:r w:rsidRPr="0044419A">
              <w:t>Ленин пр.</w:t>
            </w:r>
            <w:r>
              <w:t>,</w:t>
            </w:r>
            <w:r w:rsidRPr="0044419A">
              <w:t>17  йорт</w:t>
            </w:r>
            <w:r>
              <w:t>,</w:t>
            </w:r>
            <w:r w:rsidRPr="0044419A">
              <w:t xml:space="preserve"> Актаныш ав</w:t>
            </w:r>
            <w:r>
              <w:t>., 423740</w:t>
            </w:r>
          </w:p>
        </w:tc>
      </w:tr>
    </w:tbl>
    <w:p w:rsidR="000E1BF7" w:rsidRPr="0063011D" w:rsidRDefault="000E1BF7" w:rsidP="000E1BF7">
      <w:pPr>
        <w:rPr>
          <w:sz w:val="24"/>
          <w:szCs w:val="24"/>
        </w:rPr>
      </w:pPr>
      <w:r w:rsidRPr="00FB438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E2F8E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0E1BF7" w:rsidRPr="00FB1F13" w:rsidTr="00D62B6E">
        <w:trPr>
          <w:trHeight w:val="304"/>
        </w:trPr>
        <w:tc>
          <w:tcPr>
            <w:tcW w:w="9822" w:type="dxa"/>
            <w:shd w:val="clear" w:color="auto" w:fill="auto"/>
          </w:tcPr>
          <w:p w:rsidR="000E1BF7" w:rsidRPr="00FB1F13" w:rsidRDefault="000E1BF7" w:rsidP="00D62B6E">
            <w:pPr>
              <w:ind w:right="-249"/>
              <w:jc w:val="center"/>
              <w:rPr>
                <w:color w:val="000000"/>
                <w:lang w:val="tt-RU"/>
              </w:rPr>
            </w:pPr>
            <w:r w:rsidRPr="00DA6F0C">
              <w:rPr>
                <w:color w:val="000000"/>
              </w:rPr>
              <w:t>Тел</w:t>
            </w:r>
            <w:r w:rsidRPr="00DA6F0C">
              <w:rPr>
                <w:color w:val="000000"/>
                <w:lang w:val="en-US"/>
              </w:rPr>
              <w:t>. (85552) 3-</w:t>
            </w:r>
            <w:r>
              <w:rPr>
                <w:color w:val="000000"/>
              </w:rPr>
              <w:t>44</w:t>
            </w:r>
            <w:r w:rsidRPr="00DA6F0C"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22</w:t>
            </w:r>
            <w:r w:rsidRPr="00DA6F0C">
              <w:rPr>
                <w:color w:val="000000"/>
                <w:lang w:val="en-US"/>
              </w:rPr>
              <w:t xml:space="preserve">, </w:t>
            </w:r>
            <w:r w:rsidRPr="00DA6F0C">
              <w:rPr>
                <w:color w:val="000000"/>
              </w:rPr>
              <w:t>факс</w:t>
            </w:r>
            <w:r w:rsidRPr="00DA6F0C">
              <w:rPr>
                <w:color w:val="000000"/>
                <w:lang w:val="en-US"/>
              </w:rPr>
              <w:t xml:space="preserve"> (85552)  3-</w:t>
            </w:r>
            <w:r>
              <w:rPr>
                <w:color w:val="000000"/>
              </w:rPr>
              <w:t>44-14</w:t>
            </w:r>
            <w:r w:rsidRPr="00DA6F0C">
              <w:rPr>
                <w:color w:val="000000"/>
                <w:lang w:val="en-US"/>
              </w:rPr>
              <w:t xml:space="preserve">, E-mail: aktanysh@tatar.ru, </w:t>
            </w:r>
            <w:hyperlink r:id="rId9" w:history="1">
              <w:r w:rsidRPr="00DA6F0C">
                <w:rPr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0E1BF7" w:rsidRDefault="000E1BF7" w:rsidP="000E1BF7">
      <w:pPr>
        <w:ind w:left="-284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____________________                                                                                                      ________</w:t>
      </w: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E1BF7" w:rsidRPr="00B61BB1" w:rsidTr="00D62B6E">
        <w:trPr>
          <w:trHeight w:val="92"/>
        </w:trPr>
        <w:tc>
          <w:tcPr>
            <w:tcW w:w="9639" w:type="dxa"/>
            <w:shd w:val="clear" w:color="auto" w:fill="auto"/>
          </w:tcPr>
          <w:p w:rsidR="000E1BF7" w:rsidRPr="00B61BB1" w:rsidRDefault="000E1BF7" w:rsidP="00D62B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                                                                                                       КАРАР</w:t>
            </w:r>
          </w:p>
        </w:tc>
      </w:tr>
    </w:tbl>
    <w:p w:rsidR="000E1BF7" w:rsidRDefault="000E1BF7" w:rsidP="000E1BF7"/>
    <w:p w:rsidR="000E1BF7" w:rsidRPr="00256EE6" w:rsidRDefault="00F3637D" w:rsidP="005827C7">
      <w:pPr>
        <w:tabs>
          <w:tab w:val="left" w:pos="2340"/>
        </w:tabs>
        <w:ind w:firstLine="680"/>
        <w:jc w:val="center"/>
        <w:rPr>
          <w:rFonts w:ascii="Arial" w:hAnsi="Arial" w:cs="Arial"/>
          <w:b/>
          <w:sz w:val="24"/>
          <w:szCs w:val="24"/>
        </w:rPr>
      </w:pPr>
      <w:r w:rsidRPr="00256EE6">
        <w:rPr>
          <w:rFonts w:ascii="Arial" w:hAnsi="Arial" w:cs="Arial"/>
          <w:b/>
          <w:sz w:val="24"/>
          <w:szCs w:val="24"/>
        </w:rPr>
        <w:t>О</w:t>
      </w:r>
      <w:r w:rsidR="000E1BF7" w:rsidRPr="00256EE6">
        <w:rPr>
          <w:rFonts w:ascii="Arial" w:hAnsi="Arial" w:cs="Arial"/>
          <w:b/>
          <w:sz w:val="24"/>
          <w:szCs w:val="24"/>
        </w:rPr>
        <w:t>б утверждении муниципальной Программы «Развитие малого и среднего предпринимательства</w:t>
      </w:r>
      <w:r w:rsidR="00E80D16">
        <w:rPr>
          <w:rFonts w:ascii="Arial" w:hAnsi="Arial" w:cs="Arial"/>
          <w:b/>
          <w:sz w:val="24"/>
          <w:szCs w:val="24"/>
        </w:rPr>
        <w:t xml:space="preserve">, </w:t>
      </w:r>
      <w:bookmarkStart w:id="0" w:name="_GoBack"/>
      <w:bookmarkEnd w:id="0"/>
      <w:r w:rsidR="00FF5754" w:rsidRPr="00256EE6">
        <w:rPr>
          <w:rFonts w:ascii="Arial" w:hAnsi="Arial" w:cs="Arial"/>
          <w:b/>
          <w:sz w:val="24"/>
          <w:szCs w:val="24"/>
        </w:rPr>
        <w:t>в том числе</w:t>
      </w:r>
      <w:r w:rsidR="00A83B20" w:rsidRPr="00256EE6">
        <w:rPr>
          <w:rFonts w:ascii="Arial" w:hAnsi="Arial" w:cs="Arial"/>
          <w:b/>
          <w:sz w:val="24"/>
          <w:szCs w:val="24"/>
        </w:rPr>
        <w:t xml:space="preserve"> социального предпринимательства</w:t>
      </w:r>
      <w:r w:rsidR="000E1BF7" w:rsidRPr="00256EE6">
        <w:rPr>
          <w:rFonts w:ascii="Arial" w:hAnsi="Arial" w:cs="Arial"/>
          <w:b/>
          <w:sz w:val="24"/>
          <w:szCs w:val="24"/>
        </w:rPr>
        <w:t xml:space="preserve"> в Актанышском муниципальном рай</w:t>
      </w:r>
      <w:r w:rsidR="00225524" w:rsidRPr="00256EE6">
        <w:rPr>
          <w:rFonts w:ascii="Arial" w:hAnsi="Arial" w:cs="Arial"/>
          <w:b/>
          <w:sz w:val="24"/>
          <w:szCs w:val="24"/>
        </w:rPr>
        <w:t>оне Р</w:t>
      </w:r>
      <w:r w:rsidR="005827C7" w:rsidRPr="00256EE6">
        <w:rPr>
          <w:rFonts w:ascii="Arial" w:hAnsi="Arial" w:cs="Arial"/>
          <w:b/>
          <w:sz w:val="24"/>
          <w:szCs w:val="24"/>
        </w:rPr>
        <w:t>еспублики Татарстан на 2020-2024</w:t>
      </w:r>
      <w:r w:rsidR="000E1BF7" w:rsidRPr="00256EE6">
        <w:rPr>
          <w:rFonts w:ascii="Arial" w:hAnsi="Arial" w:cs="Arial"/>
          <w:b/>
          <w:sz w:val="24"/>
          <w:szCs w:val="24"/>
        </w:rPr>
        <w:t xml:space="preserve"> годы»</w:t>
      </w:r>
    </w:p>
    <w:p w:rsidR="00A83B20" w:rsidRPr="00256EE6" w:rsidRDefault="00A83B20" w:rsidP="005827C7">
      <w:pPr>
        <w:tabs>
          <w:tab w:val="left" w:pos="2340"/>
        </w:tabs>
        <w:ind w:firstLine="680"/>
        <w:jc w:val="center"/>
        <w:rPr>
          <w:rFonts w:ascii="Arial" w:hAnsi="Arial" w:cs="Arial"/>
          <w:b/>
          <w:sz w:val="24"/>
          <w:szCs w:val="24"/>
        </w:rPr>
      </w:pPr>
    </w:p>
    <w:p w:rsidR="000E1BF7" w:rsidRPr="00256EE6" w:rsidRDefault="000E1BF7" w:rsidP="005827C7">
      <w:pPr>
        <w:tabs>
          <w:tab w:val="left" w:pos="1276"/>
        </w:tabs>
        <w:ind w:firstLine="680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>В соответствии с Федеральным законом №209-ФЗ от 24.07.2007 «О развитии малого и среднего предпринимательства</w:t>
      </w:r>
      <w:r w:rsidR="00A731F5" w:rsidRPr="00256EE6">
        <w:rPr>
          <w:rFonts w:ascii="Arial" w:hAnsi="Arial" w:cs="Arial"/>
          <w:sz w:val="24"/>
          <w:szCs w:val="24"/>
        </w:rPr>
        <w:t xml:space="preserve"> в Российской Федерации», законом Республики Татарстан № 7-ЗРТ от 21.01.2010 г. «О развитии малого и среднего предпринимательства в Республике Татарстан» Исполнительный комитет Актанышского муниципального района</w:t>
      </w:r>
      <w:r w:rsidR="005827C7" w:rsidRPr="00256EE6">
        <w:rPr>
          <w:rFonts w:ascii="Arial" w:hAnsi="Arial" w:cs="Arial"/>
          <w:sz w:val="24"/>
          <w:szCs w:val="24"/>
        </w:rPr>
        <w:t xml:space="preserve"> на 2020-2024 годы»</w:t>
      </w:r>
    </w:p>
    <w:p w:rsidR="00F12456" w:rsidRPr="00256EE6" w:rsidRDefault="00F12456" w:rsidP="005827C7">
      <w:pPr>
        <w:tabs>
          <w:tab w:val="left" w:pos="2340"/>
        </w:tabs>
        <w:ind w:firstLine="680"/>
        <w:jc w:val="center"/>
        <w:rPr>
          <w:rFonts w:ascii="Arial" w:hAnsi="Arial" w:cs="Arial"/>
          <w:b/>
          <w:sz w:val="24"/>
          <w:szCs w:val="24"/>
        </w:rPr>
      </w:pPr>
    </w:p>
    <w:p w:rsidR="000E1BF7" w:rsidRPr="00256EE6" w:rsidRDefault="00A731F5" w:rsidP="005827C7">
      <w:pPr>
        <w:tabs>
          <w:tab w:val="left" w:pos="2340"/>
        </w:tabs>
        <w:ind w:firstLine="680"/>
        <w:jc w:val="center"/>
        <w:rPr>
          <w:rFonts w:ascii="Arial" w:hAnsi="Arial" w:cs="Arial"/>
          <w:b/>
          <w:sz w:val="24"/>
          <w:szCs w:val="24"/>
        </w:rPr>
      </w:pPr>
      <w:r w:rsidRPr="00256EE6">
        <w:rPr>
          <w:rFonts w:ascii="Arial" w:hAnsi="Arial" w:cs="Arial"/>
          <w:b/>
          <w:sz w:val="24"/>
          <w:szCs w:val="24"/>
        </w:rPr>
        <w:t>ПОСТАНОВЛЯЕТ</w:t>
      </w:r>
    </w:p>
    <w:p w:rsidR="00A83B20" w:rsidRPr="00256EE6" w:rsidRDefault="00A83B20" w:rsidP="005827C7">
      <w:pPr>
        <w:tabs>
          <w:tab w:val="left" w:pos="2340"/>
        </w:tabs>
        <w:ind w:firstLine="680"/>
        <w:jc w:val="center"/>
        <w:rPr>
          <w:rFonts w:ascii="Arial" w:hAnsi="Arial" w:cs="Arial"/>
          <w:b/>
          <w:sz w:val="24"/>
          <w:szCs w:val="24"/>
        </w:rPr>
      </w:pPr>
    </w:p>
    <w:p w:rsidR="000E1BF7" w:rsidRPr="00256EE6" w:rsidRDefault="00DF787D" w:rsidP="00BF5E8F">
      <w:pPr>
        <w:pStyle w:val="a3"/>
        <w:numPr>
          <w:ilvl w:val="0"/>
          <w:numId w:val="1"/>
        </w:numPr>
        <w:ind w:left="0" w:firstLine="680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>Утвердить</w:t>
      </w:r>
      <w:r w:rsidR="00EF4794" w:rsidRPr="00256EE6">
        <w:rPr>
          <w:rFonts w:ascii="Arial" w:hAnsi="Arial" w:cs="Arial"/>
          <w:sz w:val="24"/>
          <w:szCs w:val="24"/>
        </w:rPr>
        <w:t xml:space="preserve"> прилагаемую</w:t>
      </w:r>
      <w:r w:rsidRPr="00256EE6">
        <w:rPr>
          <w:rFonts w:ascii="Arial" w:hAnsi="Arial" w:cs="Arial"/>
          <w:sz w:val="24"/>
          <w:szCs w:val="24"/>
        </w:rPr>
        <w:t xml:space="preserve"> программу «Развитие малого и среднего предпринимательства, в том числе социального предпринимательства в Актанышском муниципальном районе </w:t>
      </w:r>
      <w:r w:rsidR="00A731F5" w:rsidRPr="00256EE6">
        <w:rPr>
          <w:rFonts w:ascii="Arial" w:hAnsi="Arial" w:cs="Arial"/>
          <w:sz w:val="24"/>
          <w:szCs w:val="24"/>
        </w:rPr>
        <w:t>Р</w:t>
      </w:r>
      <w:r w:rsidR="0046068F" w:rsidRPr="00256EE6">
        <w:rPr>
          <w:rFonts w:ascii="Arial" w:hAnsi="Arial" w:cs="Arial"/>
          <w:sz w:val="24"/>
          <w:szCs w:val="24"/>
        </w:rPr>
        <w:t>еспублики Татарстан на 2020</w:t>
      </w:r>
      <w:r w:rsidR="005827C7" w:rsidRPr="00256EE6">
        <w:rPr>
          <w:rFonts w:ascii="Arial" w:hAnsi="Arial" w:cs="Arial"/>
          <w:sz w:val="24"/>
          <w:szCs w:val="24"/>
        </w:rPr>
        <w:t>-2024</w:t>
      </w:r>
      <w:r w:rsidR="00A731F5" w:rsidRPr="00256EE6">
        <w:rPr>
          <w:rFonts w:ascii="Arial" w:hAnsi="Arial" w:cs="Arial"/>
          <w:sz w:val="24"/>
          <w:szCs w:val="24"/>
        </w:rPr>
        <w:t xml:space="preserve"> годы»</w:t>
      </w:r>
      <w:r w:rsidR="00EF4794" w:rsidRPr="00256EE6">
        <w:rPr>
          <w:rFonts w:ascii="Arial" w:hAnsi="Arial" w:cs="Arial"/>
          <w:sz w:val="24"/>
          <w:szCs w:val="24"/>
        </w:rPr>
        <w:t xml:space="preserve"> в новой редакции</w:t>
      </w:r>
      <w:r w:rsidR="00A731F5" w:rsidRPr="00256EE6">
        <w:rPr>
          <w:rFonts w:ascii="Arial" w:hAnsi="Arial" w:cs="Arial"/>
          <w:sz w:val="24"/>
          <w:szCs w:val="24"/>
        </w:rPr>
        <w:t>;</w:t>
      </w:r>
    </w:p>
    <w:p w:rsidR="00535660" w:rsidRPr="00256EE6" w:rsidRDefault="00225524" w:rsidP="005827C7">
      <w:pPr>
        <w:pStyle w:val="a3"/>
        <w:numPr>
          <w:ilvl w:val="0"/>
          <w:numId w:val="1"/>
        </w:numPr>
        <w:ind w:left="0" w:firstLine="680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 xml:space="preserve">Признать утратившим силу постановление Исполнительного комитета Актанышского муниципального района от 13.03.2019г. №ПР-66 «Об утверждении муниципальной Программы «Развитие малого и среднего предпринимательства в Актанышском </w:t>
      </w:r>
      <w:r w:rsidR="005827C7" w:rsidRPr="00256EE6">
        <w:rPr>
          <w:rFonts w:ascii="Arial" w:hAnsi="Arial" w:cs="Arial"/>
          <w:sz w:val="24"/>
          <w:szCs w:val="24"/>
        </w:rPr>
        <w:t>муниципальном районе Республики Татарстан</w:t>
      </w:r>
      <w:r w:rsidR="00622AF7">
        <w:rPr>
          <w:rFonts w:ascii="Arial" w:hAnsi="Arial" w:cs="Arial"/>
          <w:sz w:val="24"/>
          <w:szCs w:val="24"/>
        </w:rPr>
        <w:t xml:space="preserve"> на 2019-2023 годы</w:t>
      </w:r>
      <w:r w:rsidR="005827C7" w:rsidRPr="00256EE6">
        <w:rPr>
          <w:rFonts w:ascii="Arial" w:hAnsi="Arial" w:cs="Arial"/>
          <w:sz w:val="24"/>
          <w:szCs w:val="24"/>
        </w:rPr>
        <w:t>»</w:t>
      </w:r>
    </w:p>
    <w:p w:rsidR="00A731F5" w:rsidRPr="00256EE6" w:rsidRDefault="00A731F5" w:rsidP="00BF5E8F">
      <w:pPr>
        <w:pStyle w:val="a3"/>
        <w:numPr>
          <w:ilvl w:val="0"/>
          <w:numId w:val="1"/>
        </w:numPr>
        <w:ind w:left="0" w:firstLine="680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>Рекомендовать исполнителям Программы обеспечить своевременность и полноту в</w:t>
      </w:r>
      <w:r w:rsidR="006E342C">
        <w:rPr>
          <w:rFonts w:ascii="Arial" w:hAnsi="Arial" w:cs="Arial"/>
          <w:sz w:val="24"/>
          <w:szCs w:val="24"/>
        </w:rPr>
        <w:t>ыполнения мероприятий Программы.</w:t>
      </w:r>
    </w:p>
    <w:p w:rsidR="00EF791D" w:rsidRPr="00256EE6" w:rsidRDefault="00A731F5" w:rsidP="00BF5E8F">
      <w:pPr>
        <w:pStyle w:val="a3"/>
        <w:numPr>
          <w:ilvl w:val="0"/>
          <w:numId w:val="1"/>
        </w:numPr>
        <w:ind w:left="0" w:firstLine="680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 xml:space="preserve">Разместить настоящее Постановление на официальном сайте </w:t>
      </w:r>
      <w:r w:rsidR="00EF791D" w:rsidRPr="00256EE6">
        <w:rPr>
          <w:rFonts w:ascii="Arial" w:hAnsi="Arial" w:cs="Arial"/>
          <w:sz w:val="24"/>
          <w:szCs w:val="24"/>
        </w:rPr>
        <w:t>Актанышского муниципального района и на официальном портале правовой информации Республики Татарстан. Настоящее Постановление вступает в силу со дня его официального опубликования.</w:t>
      </w:r>
    </w:p>
    <w:p w:rsidR="00EF791D" w:rsidRPr="00256EE6" w:rsidRDefault="00EF791D" w:rsidP="00193130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 xml:space="preserve">Настоящее постановление вступает в силу со дня его официального опубликования на официальном портале правовой информации Республики Татарстан в информационно-телекоммуникационной сети «Интернет» по адресу: </w:t>
      </w:r>
      <w:hyperlink r:id="rId10" w:history="1"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http</w:t>
        </w:r>
        <w:r w:rsidRPr="00256EE6">
          <w:rPr>
            <w:rStyle w:val="a4"/>
            <w:rFonts w:ascii="Arial" w:hAnsi="Arial" w:cs="Arial"/>
            <w:sz w:val="24"/>
            <w:szCs w:val="24"/>
          </w:rPr>
          <w:t>://</w:t>
        </w:r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pravo</w:t>
        </w:r>
        <w:r w:rsidRPr="00256EE6">
          <w:rPr>
            <w:rStyle w:val="a4"/>
            <w:rFonts w:ascii="Arial" w:hAnsi="Arial" w:cs="Arial"/>
            <w:sz w:val="24"/>
            <w:szCs w:val="24"/>
          </w:rPr>
          <w:t>.</w:t>
        </w:r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tatarstan</w:t>
        </w:r>
        <w:r w:rsidRPr="00256EE6">
          <w:rPr>
            <w:rStyle w:val="a4"/>
            <w:rFonts w:ascii="Arial" w:hAnsi="Arial" w:cs="Arial"/>
            <w:sz w:val="24"/>
            <w:szCs w:val="24"/>
          </w:rPr>
          <w:t>.</w:t>
        </w:r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ru</w:t>
        </w:r>
      </w:hyperlink>
      <w:r w:rsidRPr="00256EE6">
        <w:rPr>
          <w:rFonts w:ascii="Arial" w:hAnsi="Arial" w:cs="Arial"/>
          <w:sz w:val="24"/>
          <w:szCs w:val="24"/>
        </w:rPr>
        <w:t xml:space="preserve"> , а также официальном сайте Актанышского муниципального района Республики Татарстан по адресу: </w:t>
      </w:r>
      <w:hyperlink r:id="rId11" w:history="1"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http</w:t>
        </w:r>
        <w:r w:rsidRPr="00256EE6">
          <w:rPr>
            <w:rStyle w:val="a4"/>
            <w:rFonts w:ascii="Arial" w:hAnsi="Arial" w:cs="Arial"/>
            <w:sz w:val="24"/>
            <w:szCs w:val="24"/>
          </w:rPr>
          <w:t>://</w:t>
        </w:r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aktanysh</w:t>
        </w:r>
        <w:r w:rsidRPr="00256EE6">
          <w:rPr>
            <w:rStyle w:val="a4"/>
            <w:rFonts w:ascii="Arial" w:hAnsi="Arial" w:cs="Arial"/>
            <w:sz w:val="24"/>
            <w:szCs w:val="24"/>
          </w:rPr>
          <w:t>.</w:t>
        </w:r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tatarstan</w:t>
        </w:r>
        <w:r w:rsidRPr="00256EE6">
          <w:rPr>
            <w:rStyle w:val="a4"/>
            <w:rFonts w:ascii="Arial" w:hAnsi="Arial" w:cs="Arial"/>
            <w:sz w:val="24"/>
            <w:szCs w:val="24"/>
          </w:rPr>
          <w:t>.</w:t>
        </w:r>
        <w:r w:rsidRPr="00256EE6">
          <w:rPr>
            <w:rStyle w:val="a4"/>
            <w:rFonts w:ascii="Arial" w:hAnsi="Arial" w:cs="Arial"/>
            <w:sz w:val="24"/>
            <w:szCs w:val="24"/>
            <w:lang w:val="en-US"/>
          </w:rPr>
          <w:t>ru</w:t>
        </w:r>
      </w:hyperlink>
      <w:r w:rsidRPr="00256EE6">
        <w:rPr>
          <w:rFonts w:ascii="Arial" w:hAnsi="Arial" w:cs="Arial"/>
          <w:sz w:val="24"/>
          <w:szCs w:val="24"/>
        </w:rPr>
        <w:t>.</w:t>
      </w:r>
    </w:p>
    <w:p w:rsidR="007C1047" w:rsidRPr="00256EE6" w:rsidRDefault="00193130" w:rsidP="005827C7">
      <w:pPr>
        <w:pStyle w:val="a3"/>
        <w:numPr>
          <w:ilvl w:val="0"/>
          <w:numId w:val="1"/>
        </w:numPr>
        <w:ind w:left="0" w:firstLine="709"/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 xml:space="preserve">Контроль за исполнением настоящего постановления возложить на заместителя Руководителя Исполнительного комитета Актанышского муниципального </w:t>
      </w:r>
      <w:r w:rsidR="005827C7" w:rsidRPr="00256EE6">
        <w:rPr>
          <w:rFonts w:ascii="Arial" w:hAnsi="Arial" w:cs="Arial"/>
          <w:sz w:val="24"/>
          <w:szCs w:val="24"/>
        </w:rPr>
        <w:t>района по экономике Л.Р.Сираеву</w:t>
      </w:r>
      <w:r w:rsidR="00D554DF">
        <w:rPr>
          <w:rFonts w:ascii="Arial" w:hAnsi="Arial" w:cs="Arial"/>
          <w:sz w:val="24"/>
          <w:szCs w:val="24"/>
        </w:rPr>
        <w:t>.</w:t>
      </w:r>
    </w:p>
    <w:p w:rsidR="005827C7" w:rsidRDefault="005827C7" w:rsidP="007C1047">
      <w:pPr>
        <w:jc w:val="both"/>
        <w:rPr>
          <w:rFonts w:ascii="Arial" w:hAnsi="Arial" w:cs="Arial"/>
          <w:sz w:val="24"/>
          <w:szCs w:val="24"/>
        </w:rPr>
      </w:pPr>
    </w:p>
    <w:p w:rsidR="00256EE6" w:rsidRPr="00256EE6" w:rsidRDefault="00256EE6" w:rsidP="007C1047">
      <w:pPr>
        <w:jc w:val="both"/>
        <w:rPr>
          <w:rFonts w:ascii="Arial" w:hAnsi="Arial" w:cs="Arial"/>
          <w:sz w:val="24"/>
          <w:szCs w:val="24"/>
        </w:rPr>
      </w:pPr>
    </w:p>
    <w:p w:rsidR="00EF4794" w:rsidRPr="00256EE6" w:rsidRDefault="007C1047" w:rsidP="007C1047">
      <w:pPr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 xml:space="preserve">Руководитель </w:t>
      </w:r>
    </w:p>
    <w:p w:rsidR="007C1047" w:rsidRPr="00256EE6" w:rsidRDefault="007C1047" w:rsidP="007C1047">
      <w:pPr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>Исполнительного комитета</w:t>
      </w:r>
      <w:r w:rsidR="00EF4794" w:rsidRPr="00256EE6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="006E342C" w:rsidRPr="00622AF7">
        <w:rPr>
          <w:rFonts w:ascii="Arial" w:hAnsi="Arial" w:cs="Arial"/>
          <w:sz w:val="24"/>
          <w:szCs w:val="24"/>
        </w:rPr>
        <w:t xml:space="preserve">     </w:t>
      </w:r>
      <w:r w:rsidR="00EF4794" w:rsidRPr="00256EE6">
        <w:rPr>
          <w:rFonts w:ascii="Arial" w:hAnsi="Arial" w:cs="Arial"/>
          <w:sz w:val="24"/>
          <w:szCs w:val="24"/>
        </w:rPr>
        <w:t xml:space="preserve">                И.И. Габдулхаев</w:t>
      </w:r>
    </w:p>
    <w:sectPr w:rsidR="007C1047" w:rsidRPr="00256EE6" w:rsidSect="00F1245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344" w:rsidRDefault="00AD5344" w:rsidP="007C1047">
      <w:r>
        <w:separator/>
      </w:r>
    </w:p>
  </w:endnote>
  <w:endnote w:type="continuationSeparator" w:id="0">
    <w:p w:rsidR="00AD5344" w:rsidRDefault="00AD5344" w:rsidP="007C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344" w:rsidRDefault="00AD5344" w:rsidP="007C1047">
      <w:r>
        <w:separator/>
      </w:r>
    </w:p>
  </w:footnote>
  <w:footnote w:type="continuationSeparator" w:id="0">
    <w:p w:rsidR="00AD5344" w:rsidRDefault="00AD5344" w:rsidP="007C1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C2AA8"/>
    <w:multiLevelType w:val="hybridMultilevel"/>
    <w:tmpl w:val="24B0E3AC"/>
    <w:lvl w:ilvl="0" w:tplc="D0D06C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B50503"/>
    <w:multiLevelType w:val="hybridMultilevel"/>
    <w:tmpl w:val="5C6E6A78"/>
    <w:lvl w:ilvl="0" w:tplc="DF26300A">
      <w:start w:val="1"/>
      <w:numFmt w:val="decimal"/>
      <w:lvlText w:val="%1."/>
      <w:lvlJc w:val="left"/>
      <w:pPr>
        <w:ind w:left="10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B0"/>
    <w:rsid w:val="000E1BF7"/>
    <w:rsid w:val="000E45B4"/>
    <w:rsid w:val="00193130"/>
    <w:rsid w:val="001C4555"/>
    <w:rsid w:val="00225524"/>
    <w:rsid w:val="002456CA"/>
    <w:rsid w:val="00256EE6"/>
    <w:rsid w:val="002E0E90"/>
    <w:rsid w:val="003B741A"/>
    <w:rsid w:val="0046068F"/>
    <w:rsid w:val="004F7092"/>
    <w:rsid w:val="00535660"/>
    <w:rsid w:val="005827C7"/>
    <w:rsid w:val="005F2D13"/>
    <w:rsid w:val="00622AF7"/>
    <w:rsid w:val="006E342C"/>
    <w:rsid w:val="0078165C"/>
    <w:rsid w:val="007C1047"/>
    <w:rsid w:val="009E046B"/>
    <w:rsid w:val="00A731F5"/>
    <w:rsid w:val="00A83B20"/>
    <w:rsid w:val="00AD5344"/>
    <w:rsid w:val="00BF5E8F"/>
    <w:rsid w:val="00C0217E"/>
    <w:rsid w:val="00CC2A17"/>
    <w:rsid w:val="00D554DF"/>
    <w:rsid w:val="00D608CF"/>
    <w:rsid w:val="00DF787D"/>
    <w:rsid w:val="00E37F4B"/>
    <w:rsid w:val="00E80D16"/>
    <w:rsid w:val="00EA2EB0"/>
    <w:rsid w:val="00EF4794"/>
    <w:rsid w:val="00EF791D"/>
    <w:rsid w:val="00F12456"/>
    <w:rsid w:val="00F3637D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CFA61"/>
  <w15:chartTrackingRefBased/>
  <w15:docId w15:val="{19A6C82E-3E17-46B7-8491-7ADB4831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791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C10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10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10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10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1245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1245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ktanysh.tatarstan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pravo.tatarstan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tanysh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2020-03-13T08:14:00Z</cp:lastPrinted>
  <dcterms:created xsi:type="dcterms:W3CDTF">2020-03-16T10:14:00Z</dcterms:created>
  <dcterms:modified xsi:type="dcterms:W3CDTF">2020-03-16T12:10:00Z</dcterms:modified>
</cp:coreProperties>
</file>