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6F" w:rsidRDefault="003227ED">
      <w:pPr>
        <w:pStyle w:val="a3"/>
        <w:ind w:left="7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Перечень документов </w:t>
      </w:r>
    </w:p>
    <w:p w:rsidR="0094766F" w:rsidRDefault="003227ED">
      <w:pPr>
        <w:pStyle w:val="a3"/>
        <w:ind w:left="7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участия в аукционе на право размещения нестационарных объектов (для Индивидуальных предпринимателей)</w:t>
      </w:r>
    </w:p>
    <w:p w:rsidR="0094766F" w:rsidRDefault="0094766F">
      <w:pPr>
        <w:pStyle w:val="a3"/>
        <w:ind w:left="78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4766F" w:rsidRDefault="003227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установленного образца;</w:t>
      </w:r>
    </w:p>
    <w:p w:rsidR="0094766F" w:rsidRDefault="003227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Нотариально оформленная доверенность на представителя Индивидуального предпринимателя – оригинал,</w:t>
      </w:r>
      <w:r>
        <w:rPr>
          <w:rFonts w:ascii="Times New Roman" w:hAnsi="Times New Roman" w:cs="Times New Roman"/>
          <w:sz w:val="24"/>
          <w:szCs w:val="24"/>
        </w:rPr>
        <w:t xml:space="preserve"> либо нотариально заверенная копия (в случае если от заявителя действует иное лицо);</w:t>
      </w:r>
    </w:p>
    <w:p w:rsidR="0094766F" w:rsidRDefault="003227E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отсутствии решения арбитражного суда о признании заявителя - индивидуального предпринимателя банкротом и об открытии конкурсного производства, об отсутствии р</w:t>
      </w:r>
      <w:r>
        <w:rPr>
          <w:rFonts w:ascii="Times New Roman" w:hAnsi="Times New Roman" w:cs="Times New Roman"/>
          <w:sz w:val="24"/>
          <w:szCs w:val="24"/>
        </w:rPr>
        <w:t xml:space="preserve">ешений о приостановлении деятельности заявителя в порядке, предусмотренном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Кодексом Российской Федерации об административных правонарушениях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766F" w:rsidRDefault="003227ED">
      <w:pPr>
        <w:pStyle w:val="formattexttopleveltext"/>
        <w:numPr>
          <w:ilvl w:val="0"/>
          <w:numId w:val="1"/>
        </w:numPr>
        <w:spacing w:before="0" w:beforeAutospacing="0" w:after="0" w:afterAutospacing="0"/>
        <w:jc w:val="both"/>
      </w:pPr>
      <w:r>
        <w:t>Копия и оригинал платежного поручения (квитанции), подтвер</w:t>
      </w:r>
      <w:r>
        <w:t>ждающее внесение задатка по заявленному лоту. В квитанции, в назначении  прописать наименование, номер лота, дату торгов. Например - «задаток для участия в аукционе на право размещения</w:t>
      </w:r>
      <w:r>
        <w:t xml:space="preserve"> нестационарного торгового объекта по </w:t>
      </w:r>
      <w:r>
        <w:t>лоту</w:t>
      </w:r>
      <w:r>
        <w:t xml:space="preserve"> №_____  от «___»_________2019г.</w:t>
      </w:r>
      <w:r>
        <w:t>». (Оригинал подлежит возврату).</w:t>
      </w:r>
    </w:p>
    <w:p w:rsidR="0094766F" w:rsidRDefault="003227ED">
      <w:pPr>
        <w:pStyle w:val="formattexttopleveltext"/>
        <w:numPr>
          <w:ilvl w:val="0"/>
          <w:numId w:val="1"/>
        </w:numPr>
        <w:spacing w:before="0" w:beforeAutospacing="0" w:after="0" w:afterAutospacing="0"/>
        <w:jc w:val="both"/>
      </w:pPr>
      <w:r>
        <w:t>Согласие на обработку персональных данных.</w:t>
      </w:r>
    </w:p>
    <w:p w:rsidR="0094766F" w:rsidRDefault="003227ED">
      <w:pPr>
        <w:pStyle w:val="formattexttopleveltext"/>
        <w:numPr>
          <w:ilvl w:val="0"/>
          <w:numId w:val="1"/>
        </w:numPr>
        <w:spacing w:before="0" w:beforeAutospacing="0" w:after="0" w:afterAutospacing="0"/>
        <w:jc w:val="both"/>
      </w:pPr>
      <w:r>
        <w:t>Опись представленных документов в двух экземплярах.</w:t>
      </w:r>
    </w:p>
    <w:p w:rsidR="0094766F" w:rsidRDefault="0094766F">
      <w:pPr>
        <w:pStyle w:val="formattexttopleveltext"/>
        <w:spacing w:before="0" w:beforeAutospacing="0" w:after="0" w:afterAutospacing="0"/>
        <w:ind w:left="786"/>
        <w:jc w:val="both"/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3227ED">
      <w:pPr>
        <w:pStyle w:val="a3"/>
        <w:ind w:left="7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Перечень документов для участия в аукционе на право размещения </w:t>
      </w:r>
      <w:r>
        <w:rPr>
          <w:rFonts w:ascii="Times New Roman" w:hAnsi="Times New Roman" w:cs="Times New Roman"/>
          <w:sz w:val="28"/>
          <w:szCs w:val="28"/>
          <w:u w:val="single"/>
        </w:rPr>
        <w:t>нестационарных объектов (для юридического лица)</w:t>
      </w:r>
    </w:p>
    <w:p w:rsidR="0094766F" w:rsidRDefault="0094766F">
      <w:pPr>
        <w:pStyle w:val="a3"/>
        <w:ind w:left="78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4766F" w:rsidRDefault="003227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установленного образца;</w:t>
      </w:r>
    </w:p>
    <w:p w:rsidR="0094766F" w:rsidRDefault="003227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Постановление/Решение о назначении, или избрании, либо Приказ о назначении физического лица на должность руководителя в соответствии с которым такое лицо обладает право действо</w:t>
      </w:r>
      <w:r>
        <w:rPr>
          <w:rFonts w:ascii="Times New Roman" w:hAnsi="Times New Roman" w:cs="Times New Roman"/>
          <w:sz w:val="24"/>
          <w:szCs w:val="24"/>
        </w:rPr>
        <w:t>вать от имени Заявителя  - заверенная печатью юридического лица и подписью руководителя копия;</w:t>
      </w:r>
    </w:p>
    <w:p w:rsidR="0094766F" w:rsidRDefault="003227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от имени юридического действует иное лицо - заверенная печатью юридического лица и подписью руководителя Заявителя, или уполномоченным этим Руководителем ли</w:t>
      </w:r>
      <w:r>
        <w:rPr>
          <w:rFonts w:ascii="Times New Roman" w:hAnsi="Times New Roman" w:cs="Times New Roman"/>
          <w:sz w:val="24"/>
          <w:szCs w:val="24"/>
        </w:rPr>
        <w:t>цом копия доверенности на осуществление действий от имени Заявителя. Если доверенность подписана лицом, уполномоченным на то руководителем, то прикладывается документ, подтверждающий полномочия такого лица;</w:t>
      </w:r>
    </w:p>
    <w:p w:rsidR="0094766F" w:rsidRDefault="003227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Заверенные копии учредительных документов; </w:t>
      </w:r>
    </w:p>
    <w:p w:rsidR="0094766F" w:rsidRDefault="003227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</w:t>
      </w:r>
      <w:r>
        <w:rPr>
          <w:rFonts w:ascii="Times New Roman" w:hAnsi="Times New Roman" w:cs="Times New Roman"/>
          <w:sz w:val="24"/>
          <w:szCs w:val="24"/>
        </w:rPr>
        <w:t>ие об одобрении или о совершении крупной сделки, если для заявителя заключение договора, внесение задатка, а также обеспечение исполнения договора является крупной сделкой;</w:t>
      </w:r>
    </w:p>
    <w:p w:rsidR="0094766F" w:rsidRDefault="003227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отсутствии решения о ликвидации заявителя;</w:t>
      </w:r>
    </w:p>
    <w:p w:rsidR="0094766F" w:rsidRDefault="003227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отсутствии реш</w:t>
      </w:r>
      <w:r>
        <w:rPr>
          <w:rFonts w:ascii="Times New Roman" w:hAnsi="Times New Roman" w:cs="Times New Roman"/>
          <w:sz w:val="24"/>
          <w:szCs w:val="24"/>
        </w:rPr>
        <w:t xml:space="preserve">ения арбитражного суда о признании заявителя - юридического лица, банкротом и об открытии конкурсного производства, об отсутствии решений о приостановлении деятельности заявителя в порядке, предусмотренном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Кодексом Российской Федерации об административных правонарушениях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94766F" w:rsidRDefault="003227ED">
      <w:pPr>
        <w:pStyle w:val="formattexttopleveltext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Копия платежного поручения (квитанции), подтверждающее внесение задатка по заявленному лоту. В квитанции, в назначении  прописать наименование, номер лота, дату торгов. Например – </w:t>
      </w:r>
      <w:r>
        <w:t>«задаток для участия в аукционе на право размещения нестационарного торгового объекта по лоту №_____  от «___»_________2019г.»</w:t>
      </w:r>
      <w:bookmarkStart w:id="0" w:name="_GoBack"/>
      <w:bookmarkEnd w:id="0"/>
      <w:r>
        <w:t xml:space="preserve"> Оригинал Платежного поручения (квитанции) представить на обозрение.</w:t>
      </w:r>
    </w:p>
    <w:p w:rsidR="0094766F" w:rsidRDefault="003227ED">
      <w:pPr>
        <w:pStyle w:val="formattexttopleveltext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Опись </w:t>
      </w:r>
      <w:r>
        <w:t>представленных документов в двух экземплярах.</w:t>
      </w:r>
    </w:p>
    <w:p w:rsidR="0094766F" w:rsidRDefault="0094766F">
      <w:pPr>
        <w:pStyle w:val="formattexttopleveltext"/>
        <w:spacing w:before="0" w:beforeAutospacing="0" w:after="0" w:afterAutospacing="0"/>
        <w:ind w:left="786"/>
        <w:jc w:val="both"/>
      </w:pPr>
    </w:p>
    <w:p w:rsidR="0094766F" w:rsidRDefault="0094766F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4766F" w:rsidRDefault="0094766F"/>
    <w:sectPr w:rsidR="0094766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924"/>
    <w:multiLevelType w:val="hybridMultilevel"/>
    <w:tmpl w:val="C428ED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B6AF2"/>
    <w:multiLevelType w:val="hybridMultilevel"/>
    <w:tmpl w:val="87183AAE"/>
    <w:lvl w:ilvl="0" w:tplc="7F8CAC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66F"/>
    <w:rsid w:val="003227ED"/>
    <w:rsid w:val="0094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AB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076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076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ПЗИО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user</cp:lastModifiedBy>
  <cp:revision>6</cp:revision>
  <cp:lastPrinted>2015-06-25T10:27:00Z</cp:lastPrinted>
  <dcterms:created xsi:type="dcterms:W3CDTF">2016-03-25T10:46:00Z</dcterms:created>
  <dcterms:modified xsi:type="dcterms:W3CDTF">2019-07-23T12:18:00Z</dcterms:modified>
</cp:coreProperties>
</file>