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CE1FC3" w:rsidRPr="00CE1FC3" w:rsidTr="00F6469F">
        <w:trPr>
          <w:trHeight w:val="1842"/>
        </w:trPr>
        <w:tc>
          <w:tcPr>
            <w:tcW w:w="4253" w:type="dxa"/>
          </w:tcPr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ИСПОЛНИТЕЛЬНЫЙ КОМИТЕТ</w:t>
            </w:r>
          </w:p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АКТАНЫШСКОГО МУНИЦИПАЛЬНОГО РАЙОНА </w:t>
            </w:r>
          </w:p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РЕСПУБЛИКИ ТАТАРСТАН</w:t>
            </w:r>
          </w:p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1FC3" w:rsidRPr="00CE1FC3" w:rsidRDefault="00766CEB" w:rsidP="00766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423740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</w:t>
            </w:r>
            <w:r w:rsidR="009616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Актаныш, </w:t>
            </w:r>
            <w:r w:rsidR="00CE1FC3"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пр. Ленина, дом 17 </w:t>
            </w:r>
          </w:p>
        </w:tc>
        <w:tc>
          <w:tcPr>
            <w:tcW w:w="1417" w:type="dxa"/>
          </w:tcPr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lang w:eastAsia="ru-RU"/>
              </w:rPr>
            </w:pPr>
          </w:p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lang w:eastAsia="ru-RU"/>
              </w:rPr>
            </w:pPr>
          </w:p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5" o:title=""/>
                </v:shape>
                <o:OLEObject Type="Embed" ProgID="CorelDRAW.Graphic.14" ShapeID="_x0000_i1025" DrawAspect="Content" ObjectID="_1592386796" r:id="rId6"/>
              </w:object>
            </w:r>
          </w:p>
        </w:tc>
        <w:tc>
          <w:tcPr>
            <w:tcW w:w="4111" w:type="dxa"/>
          </w:tcPr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ТАТАРСТАН РЕСПУБЛИКАСЫ</w:t>
            </w:r>
          </w:p>
          <w:p w:rsidR="00CE1FC3" w:rsidRPr="00CE1FC3" w:rsidRDefault="00CE1FC3" w:rsidP="00CE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АКТАНЫШ МУНИЦИПАЛЬ РАЙОНЫ БАШКАРМА КОМИТЕТЫ </w:t>
            </w:r>
          </w:p>
          <w:p w:rsidR="00CE1FC3" w:rsidRPr="00CE1FC3" w:rsidRDefault="00CE1FC3" w:rsidP="00CE1FC3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1FC3" w:rsidRPr="00CE1FC3" w:rsidRDefault="00766CEB" w:rsidP="00766CEB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423740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Актаныш </w:t>
            </w:r>
            <w:proofErr w:type="spellStart"/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  <w:proofErr w:type="spellEnd"/>
            <w:r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r w:rsidR="00CE1FC3"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 пр.,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E1FC3"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="00CE1FC3"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йорт</w:t>
            </w:r>
            <w:proofErr w:type="spellEnd"/>
            <w:r w:rsidR="00CE1FC3" w:rsidRPr="00CE1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CE1FC3" w:rsidRPr="00CE1FC3" w:rsidRDefault="00CE1FC3" w:rsidP="00CE1F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FC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02E7D62" wp14:editId="228CF1D8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10160" t="9525" r="17145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CE1FC3" w:rsidRPr="00CE1FC3" w:rsidTr="00F6469F">
        <w:trPr>
          <w:trHeight w:val="304"/>
        </w:trPr>
        <w:tc>
          <w:tcPr>
            <w:tcW w:w="9822" w:type="dxa"/>
            <w:shd w:val="clear" w:color="auto" w:fill="auto"/>
          </w:tcPr>
          <w:p w:rsidR="00CE1FC3" w:rsidRPr="00CE1FC3" w:rsidRDefault="00CE1FC3" w:rsidP="00CE1FC3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t-RU" w:eastAsia="ru-RU"/>
              </w:rPr>
            </w:pP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. (85552) 3-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факс</w:t>
            </w:r>
            <w:r w:rsidRPr="00CE1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(85552)  3-13-44, E-mail: aktanysh@tatar.ru, </w:t>
            </w:r>
            <w:hyperlink r:id="rId7" w:history="1">
              <w:r w:rsidRPr="00CE1FC3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www.aktanysh.tatarstan.ru</w:t>
              </w:r>
            </w:hyperlink>
          </w:p>
        </w:tc>
      </w:tr>
    </w:tbl>
    <w:p w:rsidR="00CE1FC3" w:rsidRPr="00CE1FC3" w:rsidRDefault="00CE1FC3" w:rsidP="00CE1FC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10280"/>
      </w:tblGrid>
      <w:tr w:rsidR="00CE1FC3" w:rsidRPr="00CE1FC3" w:rsidTr="00F6469F">
        <w:trPr>
          <w:trHeight w:val="92"/>
        </w:trPr>
        <w:tc>
          <w:tcPr>
            <w:tcW w:w="9639" w:type="dxa"/>
            <w:shd w:val="clear" w:color="auto" w:fill="auto"/>
          </w:tcPr>
          <w:tbl>
            <w:tblPr>
              <w:tblW w:w="10116" w:type="dxa"/>
              <w:jc w:val="center"/>
              <w:tblLook w:val="0000" w:firstRow="0" w:lastRow="0" w:firstColumn="0" w:lastColumn="0" w:noHBand="0" w:noVBand="0"/>
            </w:tblPr>
            <w:tblGrid>
              <w:gridCol w:w="3935"/>
              <w:gridCol w:w="1966"/>
              <w:gridCol w:w="4215"/>
            </w:tblGrid>
            <w:tr w:rsidR="00CE1FC3" w:rsidRPr="00CE1FC3" w:rsidTr="00CE1FC3">
              <w:trPr>
                <w:trHeight w:val="721"/>
                <w:jc w:val="center"/>
              </w:trPr>
              <w:tc>
                <w:tcPr>
                  <w:tcW w:w="3935" w:type="dxa"/>
                </w:tcPr>
                <w:p w:rsidR="00CE1FC3" w:rsidRPr="00CE1FC3" w:rsidRDefault="00CE1FC3" w:rsidP="00CE1FC3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E1FC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ПОСТАНОВЛЕНИЕ</w:t>
                  </w:r>
                </w:p>
                <w:p w:rsidR="00CE1FC3" w:rsidRPr="00CE1FC3" w:rsidRDefault="00681D66" w:rsidP="00CE1FC3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26.06.2018 г.</w:t>
                  </w:r>
                </w:p>
              </w:tc>
              <w:tc>
                <w:tcPr>
                  <w:tcW w:w="1966" w:type="dxa"/>
                </w:tcPr>
                <w:p w:rsidR="00CE1FC3" w:rsidRPr="00CE1FC3" w:rsidRDefault="00CE1FC3" w:rsidP="00CE1FC3">
                  <w:pPr>
                    <w:framePr w:hSpace="180" w:wrap="around" w:vAnchor="text" w:hAnchor="margin" w:xAlign="center" w:y="-14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ru-RU"/>
                    </w:rPr>
                  </w:pPr>
                </w:p>
              </w:tc>
              <w:tc>
                <w:tcPr>
                  <w:tcW w:w="4215" w:type="dxa"/>
                </w:tcPr>
                <w:p w:rsidR="00CE1FC3" w:rsidRPr="00CE1FC3" w:rsidRDefault="00CE1FC3" w:rsidP="00CE1FC3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E1FC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КАРАР</w:t>
                  </w:r>
                </w:p>
                <w:p w:rsidR="00CE1FC3" w:rsidRPr="00CE1FC3" w:rsidRDefault="00681D66" w:rsidP="00766CEB">
                  <w:pPr>
                    <w:framePr w:hSpace="180" w:wrap="around" w:vAnchor="text" w:hAnchor="margin" w:xAlign="center" w:y="-1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№ ПР-148</w:t>
                  </w:r>
                </w:p>
              </w:tc>
            </w:tr>
          </w:tbl>
          <w:p w:rsidR="00CE1FC3" w:rsidRPr="00CE1FC3" w:rsidRDefault="00CE1FC3" w:rsidP="00CE1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5744" w:rsidRPr="004B49EE" w:rsidRDefault="009B5744" w:rsidP="00CE1FC3">
      <w:pPr>
        <w:spacing w:after="0" w:line="240" w:lineRule="auto"/>
        <w:ind w:left="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9EE">
        <w:rPr>
          <w:rFonts w:ascii="Times New Roman" w:hAnsi="Times New Roman" w:cs="Times New Roman"/>
          <w:b/>
          <w:sz w:val="28"/>
          <w:szCs w:val="28"/>
        </w:rPr>
        <w:t>Об утверждении Порядка взаимодействия органов</w:t>
      </w:r>
      <w:r w:rsidR="006379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9EE">
        <w:rPr>
          <w:rFonts w:ascii="Times New Roman" w:hAnsi="Times New Roman" w:cs="Times New Roman"/>
          <w:b/>
          <w:sz w:val="28"/>
          <w:szCs w:val="28"/>
        </w:rPr>
        <w:t>местного</w:t>
      </w:r>
      <w:r w:rsidR="004B49EE" w:rsidRPr="004B49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9EE">
        <w:rPr>
          <w:rFonts w:ascii="Times New Roman" w:hAnsi="Times New Roman" w:cs="Times New Roman"/>
          <w:b/>
          <w:sz w:val="28"/>
          <w:szCs w:val="28"/>
        </w:rPr>
        <w:t>самоуправления и муниципальных учреждений</w:t>
      </w:r>
      <w:r w:rsidR="006379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9EE">
        <w:rPr>
          <w:rFonts w:ascii="Times New Roman" w:hAnsi="Times New Roman" w:cs="Times New Roman"/>
          <w:b/>
          <w:sz w:val="28"/>
          <w:szCs w:val="28"/>
        </w:rPr>
        <w:t>А</w:t>
      </w:r>
      <w:r w:rsidR="004B49EE" w:rsidRPr="004B49EE">
        <w:rPr>
          <w:rFonts w:ascii="Times New Roman" w:hAnsi="Times New Roman" w:cs="Times New Roman"/>
          <w:b/>
          <w:sz w:val="28"/>
          <w:szCs w:val="28"/>
        </w:rPr>
        <w:t>ктаныш</w:t>
      </w:r>
      <w:r w:rsidRPr="004B49EE">
        <w:rPr>
          <w:rFonts w:ascii="Times New Roman" w:hAnsi="Times New Roman" w:cs="Times New Roman"/>
          <w:b/>
          <w:sz w:val="28"/>
          <w:szCs w:val="28"/>
        </w:rPr>
        <w:t>ского</w:t>
      </w:r>
      <w:r w:rsidR="004B49EE" w:rsidRPr="004B49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9EE">
        <w:rPr>
          <w:rFonts w:ascii="Times New Roman" w:hAnsi="Times New Roman" w:cs="Times New Roman"/>
          <w:b/>
          <w:sz w:val="28"/>
          <w:szCs w:val="28"/>
        </w:rPr>
        <w:t>муниципального района с организаторами добровольческой</w:t>
      </w:r>
      <w:r w:rsidR="004B49EE" w:rsidRPr="004B49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49EE">
        <w:rPr>
          <w:rFonts w:ascii="Times New Roman" w:hAnsi="Times New Roman" w:cs="Times New Roman"/>
          <w:b/>
          <w:sz w:val="28"/>
          <w:szCs w:val="28"/>
        </w:rPr>
        <w:t>(волонтерской) деятельности, добровольческими (волонтерскими)</w:t>
      </w:r>
      <w:r w:rsidR="004B49EE" w:rsidRPr="004B49EE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4B49EE">
        <w:rPr>
          <w:rFonts w:ascii="Times New Roman" w:hAnsi="Times New Roman" w:cs="Times New Roman"/>
          <w:b/>
          <w:sz w:val="28"/>
          <w:szCs w:val="28"/>
        </w:rPr>
        <w:t>рганизациями</w:t>
      </w:r>
    </w:p>
    <w:p w:rsidR="004B49EE" w:rsidRPr="009B5744" w:rsidRDefault="004B49EE" w:rsidP="00CE1FC3">
      <w:pPr>
        <w:spacing w:after="0" w:line="240" w:lineRule="auto"/>
        <w:ind w:left="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4B49EE" w:rsidRDefault="009B5744" w:rsidP="00766CEB">
      <w:pPr>
        <w:spacing w:after="0" w:line="240" w:lineRule="auto"/>
        <w:ind w:left="284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74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3126D2" w:rsidRPr="003126D2">
        <w:rPr>
          <w:rFonts w:ascii="Times New Roman" w:hAnsi="Times New Roman" w:cs="Times New Roman"/>
          <w:sz w:val="28"/>
          <w:szCs w:val="28"/>
        </w:rPr>
        <w:t xml:space="preserve">с Федеральным законом от 11 августа 1995 года № 135-ФЗ «О благотворительной деятельности и </w:t>
      </w:r>
      <w:r w:rsidR="003126D2">
        <w:rPr>
          <w:rFonts w:ascii="Times New Roman" w:hAnsi="Times New Roman" w:cs="Times New Roman"/>
          <w:sz w:val="28"/>
          <w:szCs w:val="28"/>
        </w:rPr>
        <w:t>добровольчестве (</w:t>
      </w:r>
      <w:proofErr w:type="spellStart"/>
      <w:r w:rsidR="003126D2"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="003126D2">
        <w:rPr>
          <w:rFonts w:ascii="Times New Roman" w:hAnsi="Times New Roman" w:cs="Times New Roman"/>
          <w:sz w:val="28"/>
          <w:szCs w:val="28"/>
        </w:rPr>
        <w:t>)»</w:t>
      </w:r>
      <w:r w:rsidR="003126D2" w:rsidRPr="003126D2">
        <w:rPr>
          <w:rFonts w:ascii="Times New Roman" w:hAnsi="Times New Roman" w:cs="Times New Roman"/>
          <w:sz w:val="28"/>
          <w:szCs w:val="28"/>
        </w:rPr>
        <w:t xml:space="preserve"> </w:t>
      </w:r>
      <w:r w:rsidR="004B49EE">
        <w:rPr>
          <w:rFonts w:ascii="Times New Roman" w:hAnsi="Times New Roman" w:cs="Times New Roman"/>
          <w:sz w:val="28"/>
          <w:szCs w:val="28"/>
        </w:rPr>
        <w:t>и рекомендациям прокурора Актанышского района</w:t>
      </w:r>
      <w:r w:rsidR="00766CEB">
        <w:rPr>
          <w:rFonts w:ascii="Times New Roman" w:hAnsi="Times New Roman" w:cs="Times New Roman"/>
          <w:sz w:val="28"/>
          <w:szCs w:val="28"/>
        </w:rPr>
        <w:t>,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Исполнительный комитет А</w:t>
      </w:r>
      <w:r w:rsidR="004B49EE">
        <w:rPr>
          <w:rFonts w:ascii="Times New Roman" w:hAnsi="Times New Roman" w:cs="Times New Roman"/>
          <w:sz w:val="28"/>
          <w:szCs w:val="28"/>
        </w:rPr>
        <w:t>ктаныш</w:t>
      </w:r>
      <w:r w:rsidRPr="009B5744">
        <w:rPr>
          <w:rFonts w:ascii="Times New Roman" w:hAnsi="Times New Roman" w:cs="Times New Roman"/>
          <w:sz w:val="28"/>
          <w:szCs w:val="28"/>
        </w:rPr>
        <w:t>ского муниципального района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</w:p>
    <w:p w:rsidR="009B5744" w:rsidRPr="004B49EE" w:rsidRDefault="009B5744" w:rsidP="00CE1FC3">
      <w:pPr>
        <w:spacing w:after="0" w:line="240" w:lineRule="auto"/>
        <w:ind w:left="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B49EE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B49EE">
        <w:rPr>
          <w:rFonts w:ascii="Times New Roman" w:hAnsi="Times New Roman" w:cs="Times New Roman"/>
          <w:b/>
          <w:sz w:val="28"/>
          <w:szCs w:val="28"/>
        </w:rPr>
        <w:t xml:space="preserve"> о с т а н о в л я е т:</w:t>
      </w:r>
    </w:p>
    <w:p w:rsidR="009B5744" w:rsidRDefault="009B5744" w:rsidP="00766CEB">
      <w:pPr>
        <w:tabs>
          <w:tab w:val="left" w:pos="993"/>
        </w:tabs>
        <w:spacing w:after="0" w:line="240" w:lineRule="auto"/>
        <w:ind w:left="284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744">
        <w:rPr>
          <w:rFonts w:ascii="Times New Roman" w:hAnsi="Times New Roman" w:cs="Times New Roman"/>
          <w:sz w:val="28"/>
          <w:szCs w:val="28"/>
        </w:rPr>
        <w:t>1.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Утвердить прилагаемый Порядок взаимодействия органов местного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самоуправления и муниципальных учреждений А</w:t>
      </w:r>
      <w:r w:rsidR="004B49EE">
        <w:rPr>
          <w:rFonts w:ascii="Times New Roman" w:hAnsi="Times New Roman" w:cs="Times New Roman"/>
          <w:sz w:val="28"/>
          <w:szCs w:val="28"/>
        </w:rPr>
        <w:t>ктаныш</w:t>
      </w:r>
      <w:r w:rsidRPr="009B5744">
        <w:rPr>
          <w:rFonts w:ascii="Times New Roman" w:hAnsi="Times New Roman" w:cs="Times New Roman"/>
          <w:sz w:val="28"/>
          <w:szCs w:val="28"/>
        </w:rPr>
        <w:t>ского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муниципального района с организаторами добровольческой (волонтерской)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деятельности, добровольческими (волонтерскими) организациями.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744" w:rsidRDefault="009B5744" w:rsidP="00766CEB">
      <w:pPr>
        <w:tabs>
          <w:tab w:val="left" w:pos="993"/>
        </w:tabs>
        <w:spacing w:after="0" w:line="240" w:lineRule="auto"/>
        <w:ind w:left="284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744">
        <w:rPr>
          <w:rFonts w:ascii="Times New Roman" w:hAnsi="Times New Roman" w:cs="Times New Roman"/>
          <w:sz w:val="28"/>
          <w:szCs w:val="28"/>
        </w:rPr>
        <w:t>2.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Опубликовать настоящее постановление на</w:t>
      </w:r>
      <w:r w:rsidR="004B49EE">
        <w:rPr>
          <w:rFonts w:ascii="Times New Roman" w:hAnsi="Times New Roman" w:cs="Times New Roman"/>
          <w:sz w:val="28"/>
          <w:szCs w:val="28"/>
        </w:rPr>
        <w:t xml:space="preserve"> о</w:t>
      </w:r>
      <w:r w:rsidRPr="009B5744">
        <w:rPr>
          <w:rFonts w:ascii="Times New Roman" w:hAnsi="Times New Roman" w:cs="Times New Roman"/>
          <w:sz w:val="28"/>
          <w:szCs w:val="28"/>
        </w:rPr>
        <w:t>фициальном портале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правовой информации Республики Татарстан и разместить на официальном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сайте А</w:t>
      </w:r>
      <w:r w:rsidR="004B49EE">
        <w:rPr>
          <w:rFonts w:ascii="Times New Roman" w:hAnsi="Times New Roman" w:cs="Times New Roman"/>
          <w:sz w:val="28"/>
          <w:szCs w:val="28"/>
        </w:rPr>
        <w:t>ктаныш</w:t>
      </w:r>
      <w:r w:rsidRPr="009B5744">
        <w:rPr>
          <w:rFonts w:ascii="Times New Roman" w:hAnsi="Times New Roman" w:cs="Times New Roman"/>
          <w:sz w:val="28"/>
          <w:szCs w:val="28"/>
        </w:rPr>
        <w:t xml:space="preserve">ского </w:t>
      </w:r>
      <w:proofErr w:type="gramStart"/>
      <w:r w:rsidRPr="009B5744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9B5744">
        <w:rPr>
          <w:rFonts w:ascii="Times New Roman" w:hAnsi="Times New Roman" w:cs="Times New Roman"/>
          <w:sz w:val="28"/>
          <w:szCs w:val="28"/>
        </w:rPr>
        <w:t xml:space="preserve"> района Республики Татарстан в</w:t>
      </w:r>
      <w:r w:rsidR="004B49EE">
        <w:rPr>
          <w:rFonts w:ascii="Times New Roman" w:hAnsi="Times New Roman" w:cs="Times New Roman"/>
          <w:sz w:val="28"/>
          <w:szCs w:val="28"/>
        </w:rPr>
        <w:t xml:space="preserve"> информационно-</w:t>
      </w:r>
      <w:r w:rsidRPr="009B5744">
        <w:rPr>
          <w:rFonts w:ascii="Times New Roman" w:hAnsi="Times New Roman" w:cs="Times New Roman"/>
          <w:sz w:val="28"/>
          <w:szCs w:val="28"/>
        </w:rPr>
        <w:t>телекоммуникационной сети Интернет.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744" w:rsidRDefault="009B5744" w:rsidP="00766CEB">
      <w:pPr>
        <w:tabs>
          <w:tab w:val="left" w:pos="993"/>
        </w:tabs>
        <w:spacing w:after="0" w:line="240" w:lineRule="auto"/>
        <w:ind w:left="284" w:right="28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B5744">
        <w:rPr>
          <w:rFonts w:ascii="Times New Roman" w:hAnsi="Times New Roman" w:cs="Times New Roman"/>
          <w:sz w:val="28"/>
          <w:szCs w:val="28"/>
        </w:rPr>
        <w:t>3.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574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B5744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</w:t>
      </w:r>
      <w:r w:rsidR="004B49EE">
        <w:rPr>
          <w:rFonts w:ascii="Times New Roman" w:hAnsi="Times New Roman" w:cs="Times New Roman"/>
          <w:sz w:val="28"/>
          <w:szCs w:val="28"/>
        </w:rPr>
        <w:t xml:space="preserve"> </w:t>
      </w:r>
      <w:r w:rsidRPr="009B5744">
        <w:rPr>
          <w:rFonts w:ascii="Times New Roman" w:hAnsi="Times New Roman" w:cs="Times New Roman"/>
          <w:sz w:val="28"/>
          <w:szCs w:val="28"/>
        </w:rPr>
        <w:t>заместителя руководителя по</w:t>
      </w:r>
      <w:r w:rsidR="004D30FB">
        <w:rPr>
          <w:rFonts w:ascii="Times New Roman" w:hAnsi="Times New Roman" w:cs="Times New Roman"/>
          <w:sz w:val="28"/>
          <w:szCs w:val="28"/>
        </w:rPr>
        <w:t xml:space="preserve"> социальным вопросам.</w:t>
      </w:r>
    </w:p>
    <w:p w:rsidR="004B49EE" w:rsidRDefault="004B49EE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B49EE" w:rsidRDefault="004B49EE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D30FB" w:rsidRDefault="004D30FB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D30FB" w:rsidRDefault="004D30FB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B49EE" w:rsidRPr="004D30FB" w:rsidRDefault="004B49EE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0FB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</w:p>
    <w:p w:rsidR="004B49EE" w:rsidRDefault="004B49EE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  <w:r w:rsidRPr="004D30FB">
        <w:rPr>
          <w:rFonts w:ascii="Times New Roman" w:hAnsi="Times New Roman" w:cs="Times New Roman"/>
          <w:b/>
          <w:sz w:val="28"/>
          <w:szCs w:val="28"/>
        </w:rPr>
        <w:t>Исполнительного комитета                                                          Э.Н. Фаттахов</w:t>
      </w:r>
    </w:p>
    <w:p w:rsidR="004B49EE" w:rsidRDefault="004B49EE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B49EE" w:rsidRDefault="004B49EE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B49EE" w:rsidRDefault="004B49EE" w:rsidP="00CE1FC3">
      <w:pPr>
        <w:spacing w:after="0" w:line="240" w:lineRule="auto"/>
        <w:ind w:left="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D30FB" w:rsidRDefault="004D30FB" w:rsidP="00CE1FC3">
      <w:pPr>
        <w:spacing w:after="0" w:line="240" w:lineRule="auto"/>
        <w:ind w:left="284" w:right="283"/>
        <w:rPr>
          <w:rFonts w:ascii="Times New Roman" w:hAnsi="Times New Roman" w:cs="Times New Roman"/>
          <w:sz w:val="20"/>
          <w:szCs w:val="20"/>
        </w:rPr>
      </w:pPr>
    </w:p>
    <w:p w:rsidR="004D30FB" w:rsidRDefault="004D30FB" w:rsidP="00CE1FC3">
      <w:pPr>
        <w:spacing w:after="0" w:line="240" w:lineRule="auto"/>
        <w:ind w:left="284" w:right="283"/>
        <w:rPr>
          <w:rFonts w:ascii="Times New Roman" w:hAnsi="Times New Roman" w:cs="Times New Roman"/>
          <w:sz w:val="20"/>
          <w:szCs w:val="20"/>
        </w:rPr>
      </w:pPr>
    </w:p>
    <w:p w:rsidR="004B49EE" w:rsidRPr="004B49EE" w:rsidRDefault="004B49EE" w:rsidP="00CE1FC3">
      <w:pPr>
        <w:spacing w:after="0" w:line="240" w:lineRule="auto"/>
        <w:ind w:left="284" w:right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B49EE">
        <w:rPr>
          <w:rFonts w:ascii="Times New Roman" w:hAnsi="Times New Roman" w:cs="Times New Roman"/>
          <w:sz w:val="20"/>
          <w:szCs w:val="20"/>
        </w:rPr>
        <w:t xml:space="preserve">Ф.И. </w:t>
      </w:r>
      <w:proofErr w:type="spellStart"/>
      <w:r w:rsidRPr="004B49EE">
        <w:rPr>
          <w:rFonts w:ascii="Times New Roman" w:hAnsi="Times New Roman" w:cs="Times New Roman"/>
          <w:sz w:val="20"/>
          <w:szCs w:val="20"/>
        </w:rPr>
        <w:t>Яппаров</w:t>
      </w:r>
      <w:proofErr w:type="spellEnd"/>
    </w:p>
    <w:p w:rsidR="004B49EE" w:rsidRPr="004B49EE" w:rsidRDefault="004B49EE" w:rsidP="00CE1FC3">
      <w:pPr>
        <w:spacing w:after="0" w:line="240" w:lineRule="auto"/>
        <w:ind w:left="284" w:right="283"/>
        <w:rPr>
          <w:rFonts w:ascii="Times New Roman" w:hAnsi="Times New Roman" w:cs="Times New Roman"/>
          <w:sz w:val="20"/>
          <w:szCs w:val="20"/>
        </w:rPr>
      </w:pPr>
      <w:r w:rsidRPr="004B49EE">
        <w:rPr>
          <w:rFonts w:ascii="Times New Roman" w:hAnsi="Times New Roman" w:cs="Times New Roman"/>
          <w:sz w:val="20"/>
          <w:szCs w:val="20"/>
        </w:rPr>
        <w:t>8(85552)3-18-71</w:t>
      </w:r>
    </w:p>
    <w:p w:rsidR="008C4E38" w:rsidRDefault="008C4E38" w:rsidP="004D30F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C4E38" w:rsidRDefault="008C4E38" w:rsidP="004D30F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8C4E38" w:rsidRDefault="008C4E38" w:rsidP="004D30F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Исполнительного комитета Актанышского муниципального </w:t>
      </w:r>
    </w:p>
    <w:p w:rsidR="008C4E38" w:rsidRDefault="008C4E38" w:rsidP="004D30FB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 от «</w:t>
      </w:r>
      <w:r w:rsidR="00681D66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81D66">
        <w:rPr>
          <w:rFonts w:ascii="Times New Roman" w:hAnsi="Times New Roman" w:cs="Times New Roman"/>
          <w:sz w:val="28"/>
          <w:szCs w:val="28"/>
        </w:rPr>
        <w:t xml:space="preserve"> июля </w:t>
      </w:r>
      <w:r>
        <w:rPr>
          <w:rFonts w:ascii="Times New Roman" w:hAnsi="Times New Roman" w:cs="Times New Roman"/>
          <w:sz w:val="28"/>
          <w:szCs w:val="28"/>
        </w:rPr>
        <w:t>2018 г. №</w:t>
      </w:r>
      <w:r w:rsidR="00681D66">
        <w:rPr>
          <w:rFonts w:ascii="Times New Roman" w:hAnsi="Times New Roman" w:cs="Times New Roman"/>
          <w:sz w:val="28"/>
          <w:szCs w:val="28"/>
        </w:rPr>
        <w:t xml:space="preserve"> ПР-148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E38" w:rsidRDefault="008C4E38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448E" w:rsidRDefault="00F94954" w:rsidP="004D3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954">
        <w:rPr>
          <w:rFonts w:ascii="Times New Roman" w:hAnsi="Times New Roman" w:cs="Times New Roman"/>
          <w:b/>
          <w:sz w:val="28"/>
          <w:szCs w:val="28"/>
        </w:rPr>
        <w:t xml:space="preserve">Порядок взаимодействия органов местного самоуправления и муниципальных учреждений Актанышского муниципального района </w:t>
      </w:r>
    </w:p>
    <w:p w:rsidR="00F94954" w:rsidRPr="00F94954" w:rsidRDefault="00F94954" w:rsidP="004D30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954">
        <w:rPr>
          <w:rFonts w:ascii="Times New Roman" w:hAnsi="Times New Roman" w:cs="Times New Roman"/>
          <w:b/>
          <w:sz w:val="28"/>
          <w:szCs w:val="28"/>
        </w:rPr>
        <w:t>с организаторами добровольческой (волонтерской) деятельности, добровольческими (волонтерскими) организациями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Настоящий Порядок взаимодействия органов местного самоуправления и муниципальных учреждений </w:t>
      </w:r>
      <w:r>
        <w:rPr>
          <w:rFonts w:ascii="Times New Roman" w:hAnsi="Times New Roman" w:cs="Times New Roman"/>
          <w:sz w:val="28"/>
          <w:szCs w:val="28"/>
        </w:rPr>
        <w:t>Актаныш</w:t>
      </w:r>
      <w:r w:rsidRPr="00F94954">
        <w:rPr>
          <w:rFonts w:ascii="Times New Roman" w:hAnsi="Times New Roman" w:cs="Times New Roman"/>
          <w:sz w:val="28"/>
          <w:szCs w:val="28"/>
        </w:rPr>
        <w:t>ского муниципального района с организаторами добровольческой (волонтерской) деятельности,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добровольческими (волонтерскими) организациями разработан в соответствии с Федеральным законом от 11 августа 1995 года </w:t>
      </w:r>
      <w:r w:rsidR="004B49EE">
        <w:rPr>
          <w:rFonts w:ascii="Times New Roman" w:hAnsi="Times New Roman" w:cs="Times New Roman"/>
          <w:sz w:val="28"/>
          <w:szCs w:val="28"/>
        </w:rPr>
        <w:t>№</w:t>
      </w:r>
      <w:r w:rsidRPr="00F94954">
        <w:rPr>
          <w:rFonts w:ascii="Times New Roman" w:hAnsi="Times New Roman" w:cs="Times New Roman"/>
          <w:sz w:val="28"/>
          <w:szCs w:val="28"/>
        </w:rPr>
        <w:t xml:space="preserve"> 135-ФЗ </w:t>
      </w:r>
      <w:r w:rsidR="004B49EE">
        <w:rPr>
          <w:rFonts w:ascii="Times New Roman" w:hAnsi="Times New Roman" w:cs="Times New Roman"/>
          <w:sz w:val="28"/>
          <w:szCs w:val="28"/>
        </w:rPr>
        <w:t>«</w:t>
      </w:r>
      <w:r w:rsidRPr="00F94954">
        <w:rPr>
          <w:rFonts w:ascii="Times New Roman" w:hAnsi="Times New Roman" w:cs="Times New Roman"/>
          <w:sz w:val="28"/>
          <w:szCs w:val="28"/>
        </w:rPr>
        <w:t>О благотворительной деятельности и добровольчестве (</w:t>
      </w:r>
      <w:proofErr w:type="spellStart"/>
      <w:r w:rsidRPr="00F94954"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Pr="00F94954">
        <w:rPr>
          <w:rFonts w:ascii="Times New Roman" w:hAnsi="Times New Roman" w:cs="Times New Roman"/>
          <w:sz w:val="28"/>
          <w:szCs w:val="28"/>
        </w:rPr>
        <w:t>)</w:t>
      </w:r>
      <w:r w:rsidR="004B49EE">
        <w:rPr>
          <w:rFonts w:ascii="Times New Roman" w:hAnsi="Times New Roman" w:cs="Times New Roman"/>
          <w:sz w:val="28"/>
          <w:szCs w:val="28"/>
        </w:rPr>
        <w:t>»</w:t>
      </w:r>
      <w:r w:rsidRPr="00F949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Органы местного самоуправления вправе привлекать добровольцев (волонтеров) к осуществлению добровольческой (волонтерской) деятельности.</w:t>
      </w:r>
    </w:p>
    <w:p w:rsidR="004D30FB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С целью обеспечения взаимодействия организаторы добровольческой (волонтерской) деятельности вправе направить письменное предложение по осуществлению добровольческой (волонтерской) деятельности в муниципальные учреждения. </w:t>
      </w:r>
    </w:p>
    <w:p w:rsidR="009B574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Предложение организатора добровольческой (волонтерской) деятельности должно включать: </w:t>
      </w:r>
    </w:p>
    <w:p w:rsidR="009B5744" w:rsidRDefault="009B574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4954" w:rsidRPr="00F94954">
        <w:rPr>
          <w:rFonts w:ascii="Times New Roman" w:hAnsi="Times New Roman" w:cs="Times New Roman"/>
          <w:sz w:val="28"/>
          <w:szCs w:val="28"/>
        </w:rPr>
        <w:t>фамилию, имя, отчество (при наличии) и контакты его руководства и представителей; сведения о государственной регистрации (для юридических лиц);</w:t>
      </w:r>
    </w:p>
    <w:p w:rsidR="009B5744" w:rsidRDefault="009B574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4954" w:rsidRPr="00F94954">
        <w:rPr>
          <w:rFonts w:ascii="Times New Roman" w:hAnsi="Times New Roman" w:cs="Times New Roman"/>
          <w:sz w:val="28"/>
          <w:szCs w:val="28"/>
        </w:rPr>
        <w:t>адрес официального сайта в информационно-телекоммуникационной сети «Интернет»;</w:t>
      </w:r>
      <w:r w:rsidR="00F94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954" w:rsidRDefault="009B574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4954" w:rsidRPr="00F94954">
        <w:rPr>
          <w:rFonts w:ascii="Times New Roman" w:hAnsi="Times New Roman" w:cs="Times New Roman"/>
          <w:sz w:val="28"/>
          <w:szCs w:val="28"/>
        </w:rPr>
        <w:t xml:space="preserve">перечень предлагаемых к осуществлению им видов деятельности с их описанием. 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Срок рассмотрения указанных предложений организатора добровольческой (волонтерской) деятельности не может превышать 20 рабочих дней. 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4954">
        <w:rPr>
          <w:rFonts w:ascii="Times New Roman" w:hAnsi="Times New Roman" w:cs="Times New Roman"/>
          <w:sz w:val="28"/>
          <w:szCs w:val="28"/>
        </w:rPr>
        <w:t xml:space="preserve">Об оформлении результатов рассмотрения муниципальным учреждением предложений организатора добровольческой деятельности, которые должны осуществляться в форме вынесения решения об одобрении, к которому должен прилагаться проект соглашения о совместной деятельности, или мотивированного отказа от предложения, оформляемого письмом муниципального учреждения и направляется в адрес организатора добровольческой (волонтерской) деятельности в течение одного дня (по возможности по электронной почте). </w:t>
      </w:r>
      <w:proofErr w:type="gramEnd"/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Организатор добровольческой (волонтерской) деятельности, в случае отклонения муниципальным учреждением предложения об осуществлении добровольческой (волонтерской) деятельности, вправе обращаться с аналогичным предложением в орган местного самоуправления, являющийся организатором (учредителем) муниципального учреждения. 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Добровольческие (волонтерские) организации вправе заключать соглашения с муниципальными учреждениями о совместной деятельности.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Срок рассмотрения соглашения не может превышать 14 рабочих дней </w:t>
      </w:r>
      <w:proofErr w:type="gramStart"/>
      <w:r w:rsidRPr="00F9495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даты одобрения</w:t>
      </w:r>
      <w:proofErr w:type="gramEnd"/>
      <w:r w:rsidRPr="00F94954">
        <w:rPr>
          <w:rFonts w:ascii="Times New Roman" w:hAnsi="Times New Roman" w:cs="Times New Roman"/>
          <w:sz w:val="28"/>
          <w:szCs w:val="28"/>
        </w:rPr>
        <w:t xml:space="preserve"> предложения по осуществлению добровольческой деятельности. 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В случае возникновения разногласий между муниципальным учреждением и добровольческой (волонтерской) организацией, возникающих в процессе согласования соглашения о совместной деятельности, организатор добровольческой (волонтерской) организации или учреждение, вправе обратиться в органы местного самоуправления.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Разногласия рассматриваются при участии обеих сторон и, в случае необходимости, с привлечением представителей Общественного совета при органе местного самоуправления и иных совещательных органов, созданных на муниципальном уровне. </w:t>
      </w:r>
    </w:p>
    <w:p w:rsidR="00F94954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При заключении соглашения между муниципальным учреждением и добровольческой (волонтерской) организацией о совместной деятельности, учреждение обязано назначить сотрудника, ответственного за взаимодействие с добровольцами (волонтерами) и представителями организатора добровольческой деятельности.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Соглашения о совместной деятельности учреждения и организатора добровольческой (волонтерской) деятельности должны предусматривать установление, с учетом специфики осуществляемой добровольческой деятельности, предмета и целей совместной деятельности, прав и обязанностей сторон, заключительных положений, включая, в том числе, следующие положения: </w:t>
      </w:r>
    </w:p>
    <w:p w:rsidR="008C4E38" w:rsidRPr="004D30FB" w:rsidRDefault="00F94954" w:rsidP="004D30FB">
      <w:pPr>
        <w:spacing w:after="0" w:line="240" w:lineRule="auto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4D30FB">
        <w:rPr>
          <w:rFonts w:ascii="Times New Roman" w:hAnsi="Times New Roman" w:cs="Times New Roman"/>
          <w:b/>
          <w:i/>
          <w:sz w:val="28"/>
          <w:szCs w:val="28"/>
        </w:rPr>
        <w:t>1)</w:t>
      </w:r>
      <w:r w:rsidR="008C4E38"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D30FB">
        <w:rPr>
          <w:rFonts w:ascii="Times New Roman" w:hAnsi="Times New Roman" w:cs="Times New Roman"/>
          <w:b/>
          <w:i/>
          <w:sz w:val="28"/>
          <w:szCs w:val="28"/>
        </w:rPr>
        <w:t>Права организатора добровольческой (волонтерской) деятельности: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на осуществление добровольческой деятельности на территории и в помещениях учреждения, в согласованных с учреждением формах деятельности;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на проведение работы по благоустройству и улучшению состояния территории учреждения, проведение ремонта помещений учреждения. </w:t>
      </w:r>
    </w:p>
    <w:p w:rsidR="008C4E38" w:rsidRPr="004D30FB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30FB">
        <w:rPr>
          <w:rFonts w:ascii="Times New Roman" w:hAnsi="Times New Roman" w:cs="Times New Roman"/>
          <w:b/>
          <w:i/>
          <w:sz w:val="28"/>
          <w:szCs w:val="28"/>
        </w:rPr>
        <w:t>2)</w:t>
      </w:r>
      <w:r w:rsidR="008C4E38"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Обязанности организатора добровольческой (волонтерской) деятельности: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представлять учреждению список привлеченных специалистов, работников и/или добровольцев (волонтеров), с указанием их фамилии, имени, отчества (при наличии), при необходимости - иных данных (по соглашению сторон), в том числе: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а)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о наличии особых профессиональных навыков;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б)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назначить уполномоченного представителя и в письменном обращении проинформировать об этом учреждение;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в)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обеспечить соблюдение требований в отношении конфиденциальной и персональной информации, ставшей известной в результате исполнения соглашения, в соответствии с законодательством Российской Федерации;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 г)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обеспечить соблюдение правовых норм, регламентирующие работу учреждения, в том числе правила внутреннего распорядка учреждения;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 д)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содержать предоставленные учреждением помещения, места для хранения, технические средства, оборудование в надлежащем санитарно-гигиеническом и техническом состоянии.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lastRenderedPageBreak/>
        <w:t>е)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согласовывать с учреждением мероприятия, запланированные к реализации на его территории и при участии его клиентов, план проведения запланированных мероприятий;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ж)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представлять учреждению отч</w:t>
      </w:r>
      <w:r w:rsidR="004B49EE">
        <w:rPr>
          <w:rFonts w:ascii="Times New Roman" w:hAnsi="Times New Roman" w:cs="Times New Roman"/>
          <w:sz w:val="28"/>
          <w:szCs w:val="28"/>
        </w:rPr>
        <w:t>е</w:t>
      </w:r>
      <w:r w:rsidRPr="00F94954">
        <w:rPr>
          <w:rFonts w:ascii="Times New Roman" w:hAnsi="Times New Roman" w:cs="Times New Roman"/>
          <w:sz w:val="28"/>
          <w:szCs w:val="28"/>
        </w:rPr>
        <w:t xml:space="preserve">ты о выполненных работах </w:t>
      </w:r>
      <w:proofErr w:type="gramStart"/>
      <w:r w:rsidRPr="00F9495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94954">
        <w:rPr>
          <w:rFonts w:ascii="Times New Roman" w:hAnsi="Times New Roman" w:cs="Times New Roman"/>
          <w:sz w:val="28"/>
          <w:szCs w:val="28"/>
        </w:rPr>
        <w:t xml:space="preserve"> об итогах проведения мероприятий;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з)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обеспечивать предоставление психологической помощи, психологической реабилитации;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и)</w:t>
      </w:r>
      <w:r w:rsidR="008C4E38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 xml:space="preserve">обеспечивать возмещение вреда жизни и здоровью, понесенного добровольцем при осуществлении им добровольческой (волонтерской) деятельности. </w:t>
      </w:r>
    </w:p>
    <w:p w:rsidR="008C4E38" w:rsidRPr="004D30FB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30FB">
        <w:rPr>
          <w:rFonts w:ascii="Times New Roman" w:hAnsi="Times New Roman" w:cs="Times New Roman"/>
          <w:b/>
          <w:i/>
          <w:sz w:val="28"/>
          <w:szCs w:val="28"/>
        </w:rPr>
        <w:t>3)</w:t>
      </w:r>
      <w:r w:rsidR="008C4E38"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Права учреждения: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информировать организатора добровольческой (волонтерской) деятельности о потребности в привлечении добровольцев (волонтеров);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обеспечить поддержку организатора добровольческой (волонтерской) деятельности, добровольцев (волонтеров). </w:t>
      </w:r>
    </w:p>
    <w:p w:rsidR="008C4E38" w:rsidRPr="004D30FB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30FB">
        <w:rPr>
          <w:rFonts w:ascii="Times New Roman" w:hAnsi="Times New Roman" w:cs="Times New Roman"/>
          <w:b/>
          <w:i/>
          <w:sz w:val="28"/>
          <w:szCs w:val="28"/>
        </w:rPr>
        <w:t>4)</w:t>
      </w:r>
      <w:r w:rsidR="008C4E38"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Обязанности учреждения: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обеспечить предоставление помещений, а также технических средств и оборудования для обеспечения деятельности добровольцев (волонтеров);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обеспечить предоставление возможности и условий для осуществления добровольческой (волонтерской) деятельности круглосуточно или в установленный период времени;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4954">
        <w:rPr>
          <w:rFonts w:ascii="Times New Roman" w:hAnsi="Times New Roman" w:cs="Times New Roman"/>
          <w:sz w:val="28"/>
          <w:szCs w:val="28"/>
        </w:rPr>
        <w:t xml:space="preserve">- информировать в письменной форме до заключения соглашения о сотрудничестве организатора добровольческой (волонтерской) деятельности об ограничениях и рисках, связанных с осуществлением добровольческой (волонтерской) деятельности, правовых нормах, регламентирующих работу учреждения, о необходимых режимных требованиях и о других правилах, соблюдение которых требуется организатора добровольческой (волонтерской) деятельности, а также своевременно уведомлять его об изменениях этих норм и правил; </w:t>
      </w:r>
      <w:proofErr w:type="gramEnd"/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определить уполномоченного сотрудника по работе с представителями организатора добровольческой (волонтерской) деятельности для оперативного решения вопросов, возникающих при совместной работе. </w:t>
      </w:r>
    </w:p>
    <w:p w:rsidR="008C4E38" w:rsidRPr="004D30FB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30FB">
        <w:rPr>
          <w:rFonts w:ascii="Times New Roman" w:hAnsi="Times New Roman" w:cs="Times New Roman"/>
          <w:b/>
          <w:i/>
          <w:sz w:val="28"/>
          <w:szCs w:val="28"/>
        </w:rPr>
        <w:t>5)</w:t>
      </w:r>
      <w:r w:rsidR="00A7642D"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D30FB">
        <w:rPr>
          <w:rFonts w:ascii="Times New Roman" w:hAnsi="Times New Roman" w:cs="Times New Roman"/>
          <w:b/>
          <w:i/>
          <w:sz w:val="28"/>
          <w:szCs w:val="28"/>
        </w:rPr>
        <w:t xml:space="preserve">Заключительные положения: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обязательства организатора добровольческой (волонтерской) деятельности и учреждения своевременно информировать друг друга о проблемах и затруднениях, возникающих при исполнении соглашения, а также совместно </w:t>
      </w:r>
      <w:proofErr w:type="gramStart"/>
      <w:r w:rsidRPr="00F94954">
        <w:rPr>
          <w:rFonts w:ascii="Times New Roman" w:hAnsi="Times New Roman" w:cs="Times New Roman"/>
          <w:sz w:val="28"/>
          <w:szCs w:val="28"/>
        </w:rPr>
        <w:t>обсуждать и оценивать</w:t>
      </w:r>
      <w:proofErr w:type="gramEnd"/>
      <w:r w:rsidRPr="00F94954">
        <w:rPr>
          <w:rFonts w:ascii="Times New Roman" w:hAnsi="Times New Roman" w:cs="Times New Roman"/>
          <w:sz w:val="28"/>
          <w:szCs w:val="28"/>
        </w:rPr>
        <w:t xml:space="preserve"> результаты деятельности организатора добровольческой (волонтерской) деятельности; </w:t>
      </w:r>
    </w:p>
    <w:p w:rsidR="008C4E38" w:rsidRDefault="00F94954" w:rsidP="004D30F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 xml:space="preserve">- условия вступления в силу, продления и расторжения соглашения, разрешения споров, в том числе с привлечением, при необходимости органа местного самоуправления, являющегося организатором (учредителем) учреждения. </w:t>
      </w:r>
    </w:p>
    <w:p w:rsidR="00917F3B" w:rsidRPr="00F94954" w:rsidRDefault="00F94954" w:rsidP="0083220C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4954">
        <w:rPr>
          <w:rFonts w:ascii="Times New Roman" w:hAnsi="Times New Roman" w:cs="Times New Roman"/>
          <w:sz w:val="28"/>
          <w:szCs w:val="28"/>
        </w:rPr>
        <w:t>13.</w:t>
      </w:r>
      <w:r w:rsidR="0083220C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Органы местного самоуправления осуществляют поддержку</w:t>
      </w:r>
      <w:r w:rsidR="004D30FB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добровольческой (волонтерской) деятельности в формах, предусмотренных Федеральным законом от 11.08.1995 №</w:t>
      </w:r>
      <w:r w:rsidR="004D30FB">
        <w:rPr>
          <w:rFonts w:ascii="Times New Roman" w:hAnsi="Times New Roman" w:cs="Times New Roman"/>
          <w:sz w:val="28"/>
          <w:szCs w:val="28"/>
        </w:rPr>
        <w:t xml:space="preserve"> </w:t>
      </w:r>
      <w:r w:rsidRPr="00F94954">
        <w:rPr>
          <w:rFonts w:ascii="Times New Roman" w:hAnsi="Times New Roman" w:cs="Times New Roman"/>
          <w:sz w:val="28"/>
          <w:szCs w:val="28"/>
        </w:rPr>
        <w:t>135-ФЗ и другими нормативными правовыми актами Российской Федерации.</w:t>
      </w:r>
    </w:p>
    <w:sectPr w:rsidR="00917F3B" w:rsidRPr="00F94954" w:rsidSect="008C4E38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98"/>
    <w:rsid w:val="0004740E"/>
    <w:rsid w:val="0013448E"/>
    <w:rsid w:val="003126D2"/>
    <w:rsid w:val="004B49EE"/>
    <w:rsid w:val="004D30FB"/>
    <w:rsid w:val="0063797B"/>
    <w:rsid w:val="00681D66"/>
    <w:rsid w:val="00766CEB"/>
    <w:rsid w:val="0083220C"/>
    <w:rsid w:val="008C4E38"/>
    <w:rsid w:val="00917F3B"/>
    <w:rsid w:val="00961673"/>
    <w:rsid w:val="00965E98"/>
    <w:rsid w:val="009B5744"/>
    <w:rsid w:val="00A7642D"/>
    <w:rsid w:val="00CE1FC3"/>
    <w:rsid w:val="00F9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ktanysh.tatarstan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общий отдел</cp:lastModifiedBy>
  <cp:revision>2</cp:revision>
  <dcterms:created xsi:type="dcterms:W3CDTF">2018-07-06T09:54:00Z</dcterms:created>
  <dcterms:modified xsi:type="dcterms:W3CDTF">2018-07-06T09:54:00Z</dcterms:modified>
</cp:coreProperties>
</file>