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C51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фотографий «Моя малая родина»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Конкурс фотографий «Моя малая родина» (далее - Фотоконкурс) проводится в рамках празднования Дня Республики Татарстан.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Организатор Фотоконкурса – МБУ «Актанышская межпоселенческая центральная библиотека»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Цель Фотоконкурса - отражение в наглядном виде всех сторон жизни села Актаныш, его жителей, окружающей природы, привлечение внимания к возрождению и развитию, исторического и культурного наследия.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Задачи Фотоконкурса - накопление материала о жизни села Актаныш, окружающей природе, стимулирование гражданской активности на местах, интереса и привязанности к родному краю.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sz w:val="24"/>
          <w:szCs w:val="24"/>
        </w:rPr>
        <w:t>2.Условия проведения фотоконкурса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В Фотоконкурсе могут участвовать непрофессиональные фотографы. В нем может участвовать любой человек, независимо от возраста, пола, места проживания, рода занятий и увлечений.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 xml:space="preserve"> В Фотоконкурс принимаются фотографии любого жанра по тематике «Моя малая родина» в двух номинациях «Природа», «Моё село», то есть фотография сюжетно должны быть связаны с любым проявлением жизни села Актаныш,  окружающей её природы.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Направляемые работы должны иметь название и сопровождаться комментариями, включая время и место съемки, указание на номинацию (формат фоторабот не менее 1024 x 768 px., A3)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От каждого участника принимается не более 10 работ в каждой номинации. Допускается участие в конкурсе коллективов авторов, семей, организаций и т.п.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Участие в Фотоконкурсе означает согласие автора на использование его работ: публикацию на страницах веб-сайта района, а также - в фотовыставке  Актанышской межпоселенческой центральной библиотеки.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6E6C51">
        <w:rPr>
          <w:rFonts w:ascii="Times New Roman" w:eastAsia="Times New Roman" w:hAnsi="Times New Roman" w:cs="Times New Roman"/>
          <w:sz w:val="24"/>
          <w:szCs w:val="24"/>
        </w:rPr>
        <w:tab/>
        <w:t>Фотография, присланные на Фотоконкурс, могут быть отклонены от участия в Фотоконкурсе в следующих случаях: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 фотографии не соответствуют тематике конкурса.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 низкое художественное или техническое качество фотографий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6E6C51" w:rsidRPr="006E6C51" w:rsidRDefault="006E6C51" w:rsidP="006E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6C51" w:rsidRPr="006E6C51" w:rsidRDefault="006E6C51" w:rsidP="006E6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6C51">
        <w:rPr>
          <w:rFonts w:ascii="Times New Roman" w:eastAsia="Times New Roman" w:hAnsi="Times New Roman" w:cs="Times New Roman"/>
          <w:b/>
          <w:bCs/>
          <w:sz w:val="20"/>
          <w:szCs w:val="20"/>
        </w:rPr>
        <w:t>3. Порядок проведения фотоконкурса</w:t>
      </w:r>
    </w:p>
    <w:p w:rsidR="006E6C51" w:rsidRPr="006E6C51" w:rsidRDefault="006E6C51" w:rsidP="006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 xml:space="preserve">3.1. Заявки на участие в Фотоконкурсе принимаются в период 15 августа 2016 года по 26 августа 2016 года. 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3.2. 29 августа 2016 года  - награждение победителей Фотоконкурса, демонстрация работ участников Фотоконкурса.</w:t>
      </w:r>
    </w:p>
    <w:p w:rsidR="006E6C51" w:rsidRPr="006E6C51" w:rsidRDefault="006E6C51" w:rsidP="006E6C5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C51" w:rsidRPr="006E6C51" w:rsidRDefault="006E6C51" w:rsidP="006E6C5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6E6C51" w:rsidRPr="006E6C51" w:rsidRDefault="006E6C51" w:rsidP="006E6C5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4.1. Для участия в Фотоконкурсе подается анкета-заявка по форме согласно приложению к настоящему Положению. Анкета-заявка на участие с исходными данными является единственным и основным документом для включения участника в список конкурсантов.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4.2. Фотоработы и анкета-заявка подается в оргкомитет, т.е. в  Актанышскую межпоселенческую центральную библиотеку  по адресу с. Актаныш, пр. мира, д.62.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4.3. Работы, поступившие на конкурс не возвращаются.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lastRenderedPageBreak/>
        <w:t>4.4. Информация об итогах Конкурса размещается на сайте муниципального района.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C51" w:rsidRPr="006E6C51" w:rsidRDefault="006E6C51" w:rsidP="006E6C51">
      <w:pPr>
        <w:autoSpaceDE w:val="0"/>
        <w:autoSpaceDN w:val="0"/>
        <w:adjustRightInd w:val="0"/>
        <w:spacing w:before="38" w:after="0" w:line="240" w:lineRule="auto"/>
        <w:ind w:left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E6C51">
        <w:rPr>
          <w:rFonts w:ascii="Times New Roman" w:eastAsia="Times New Roman" w:hAnsi="Times New Roman" w:cs="Times New Roman"/>
          <w:b/>
          <w:bCs/>
          <w:sz w:val="20"/>
          <w:szCs w:val="20"/>
        </w:rPr>
        <w:t>5. Процедура оценки</w:t>
      </w:r>
    </w:p>
    <w:p w:rsidR="006E6C51" w:rsidRPr="006E6C51" w:rsidRDefault="006E6C51" w:rsidP="006E6C51">
      <w:pPr>
        <w:autoSpaceDE w:val="0"/>
        <w:autoSpaceDN w:val="0"/>
        <w:adjustRightInd w:val="0"/>
        <w:spacing w:before="43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5.1. Экспертная оценка представленных на Фотоконкурс работ осуществляется конкурсной комиссией, состав которой утверждается приказом МБУ «АМЦБ». Конкурсная комиссия рассматривает представленные работы, определяет победителей, осуществляет награждение.</w:t>
      </w:r>
    </w:p>
    <w:p w:rsidR="006E6C51" w:rsidRPr="006E6C51" w:rsidRDefault="006E6C51" w:rsidP="006E6C51">
      <w:pPr>
        <w:autoSpaceDE w:val="0"/>
        <w:autoSpaceDN w:val="0"/>
        <w:adjustRightInd w:val="0"/>
        <w:spacing w:before="77" w:after="0" w:line="240" w:lineRule="auto"/>
        <w:ind w:left="5" w:firstLine="715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5.2. Для единообразного сравнения конкурсных работ выбраны следующие критерии оценки:</w:t>
      </w:r>
    </w:p>
    <w:p w:rsidR="006E6C51" w:rsidRPr="006E6C51" w:rsidRDefault="006E6C51" w:rsidP="006E6C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83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соответствие теме конкурса;</w:t>
      </w:r>
    </w:p>
    <w:p w:rsidR="006E6C51" w:rsidRPr="006E6C51" w:rsidRDefault="006E6C51" w:rsidP="006E6C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оригинальность;</w:t>
      </w:r>
    </w:p>
    <w:p w:rsidR="006E6C51" w:rsidRPr="006E6C51" w:rsidRDefault="006E6C51" w:rsidP="006E6C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общее восприятие;</w:t>
      </w:r>
    </w:p>
    <w:p w:rsidR="006E6C51" w:rsidRPr="006E6C51" w:rsidRDefault="006E6C51" w:rsidP="006E6C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художественный уровень фотоработы;</w:t>
      </w:r>
    </w:p>
    <w:p w:rsidR="006E6C51" w:rsidRPr="006E6C51" w:rsidRDefault="006E6C51" w:rsidP="006E6C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оригинальность идеи и содержание работы;</w:t>
      </w:r>
    </w:p>
    <w:p w:rsidR="006E6C51" w:rsidRPr="006E6C51" w:rsidRDefault="006E6C51" w:rsidP="006E6C5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техника и качество исполнения (формат не менее 1024 x 768 px., A3)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sz w:val="24"/>
          <w:szCs w:val="24"/>
        </w:rPr>
        <w:t>Итоги Конкурса и награждение</w:t>
      </w:r>
    </w:p>
    <w:p w:rsidR="006E6C51" w:rsidRPr="006E6C51" w:rsidRDefault="006E6C51" w:rsidP="006E6C51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C51" w:rsidRPr="006E6C51" w:rsidRDefault="006E6C51" w:rsidP="006E6C51">
      <w:pPr>
        <w:autoSpaceDE w:val="0"/>
        <w:autoSpaceDN w:val="0"/>
        <w:adjustRightInd w:val="0"/>
        <w:spacing w:before="34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0"/>
          <w:szCs w:val="20"/>
        </w:rPr>
        <w:t>Награждение победителей, а также выставка лучших работ будет проходить в Актанышской межпоселенческой центтральной библиотеке 29 августа 2016 года.</w:t>
      </w:r>
    </w:p>
    <w:p w:rsidR="006E6C51" w:rsidRPr="006E6C51" w:rsidRDefault="006E6C51" w:rsidP="006E6C51">
      <w:pPr>
        <w:autoSpaceDE w:val="0"/>
        <w:autoSpaceDN w:val="0"/>
        <w:adjustRightInd w:val="0"/>
        <w:spacing w:before="34"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C51">
        <w:rPr>
          <w:rFonts w:ascii="Times New Roman" w:eastAsia="Times New Roman" w:hAnsi="Times New Roman" w:cs="Times New Roman"/>
          <w:sz w:val="20"/>
          <w:szCs w:val="20"/>
        </w:rPr>
        <w:t>Все участники Фотоконкурса, чьи работы были отобраны для участия в праздничной выставке, награждаются Дипломами лауреата Фотовыставки.</w:t>
      </w: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АНКЕТА-ЗАЯВКА</w:t>
      </w: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фотоконкурсе «Моя малая родина»</w:t>
      </w:r>
    </w:p>
    <w:p w:rsidR="006E6C51" w:rsidRPr="006E6C51" w:rsidRDefault="006E6C51" w:rsidP="006E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Ф.И.О.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Название номинации: </w:t>
      </w: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___________________________________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работы, выставляемой на конкурс:</w:t>
      </w: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_________________________________</w:t>
      </w: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/>
        </w:rPr>
        <w:t>__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Краткая аннотация: 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Телефон/факс</w:t>
      </w: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:___ _______________________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</w:t>
      </w: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423740, Республика Татарстан, Актанышский район, с. Актаныш, ул. Гагарина, 32А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ПРАВОВЛАДЕЛЬЦА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-СОГЛАСЕН,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конкурс;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-С ПРАВИЛАМИ Положения Конкурса ознакомлен и согласен;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-СОГЛАСЕН на передачу прав на дальнейшее использование работы или ее фрагментов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заимствования;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-СОГЛАСЕН на обработку персональных данных;</w:t>
      </w:r>
    </w:p>
    <w:p w:rsidR="006E6C51" w:rsidRPr="006E6C51" w:rsidRDefault="006E6C51" w:rsidP="006E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-Принимаю ответственность за точность указанной выше информации.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b/>
          <w:sz w:val="24"/>
          <w:szCs w:val="24"/>
        </w:rPr>
        <w:t>Ф.И.О</w:t>
      </w:r>
      <w:r w:rsidRPr="006E6C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_____(подпись)</w:t>
      </w:r>
      <w:r w:rsidRPr="006E6C5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6E6C51" w:rsidRPr="006E6C51" w:rsidRDefault="006E6C51" w:rsidP="006E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C51">
        <w:rPr>
          <w:rFonts w:ascii="Times New Roman" w:eastAsia="Times New Roman" w:hAnsi="Times New Roman" w:cs="Times New Roman"/>
          <w:sz w:val="24"/>
          <w:szCs w:val="24"/>
        </w:rPr>
        <w:t>Дата.</w:t>
      </w:r>
    </w:p>
    <w:p w:rsidR="006E6C51" w:rsidRPr="006E6C51" w:rsidRDefault="006E6C51" w:rsidP="006E6C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7265" w:rsidRDefault="00A67265" w:rsidP="00AF6054"/>
    <w:sectPr w:rsidR="00A6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3D41"/>
    <w:multiLevelType w:val="hybridMultilevel"/>
    <w:tmpl w:val="E30860DE"/>
    <w:lvl w:ilvl="0" w:tplc="6C4E70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10335"/>
    <w:multiLevelType w:val="hybridMultilevel"/>
    <w:tmpl w:val="317E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060B9"/>
    <w:multiLevelType w:val="hybridMultilevel"/>
    <w:tmpl w:val="E3281A4E"/>
    <w:lvl w:ilvl="0" w:tplc="5890E88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A"/>
    <w:rsid w:val="00061B8C"/>
    <w:rsid w:val="006E6C51"/>
    <w:rsid w:val="00876BAA"/>
    <w:rsid w:val="00925A80"/>
    <w:rsid w:val="00A67265"/>
    <w:rsid w:val="00AB782A"/>
    <w:rsid w:val="00AF6054"/>
    <w:rsid w:val="00E40995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5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8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5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8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</cp:lastModifiedBy>
  <cp:revision>2</cp:revision>
  <cp:lastPrinted>2016-06-29T11:02:00Z</cp:lastPrinted>
  <dcterms:created xsi:type="dcterms:W3CDTF">2016-08-18T10:24:00Z</dcterms:created>
  <dcterms:modified xsi:type="dcterms:W3CDTF">2016-08-18T10:24:00Z</dcterms:modified>
</cp:coreProperties>
</file>